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color w:val="000000"/>
          <w:sz w:val="44"/>
          <w:szCs w:val="44"/>
        </w:rPr>
      </w:pP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color w:val="000000"/>
          <w:sz w:val="44"/>
          <w:szCs w:val="44"/>
        </w:rPr>
      </w:pPr>
      <w:bookmarkStart w:id="0" w:name="_GoBack"/>
      <w:r>
        <w:rPr>
          <w:rFonts w:ascii="宋体" w:hAnsi="宋体" w:cs="Arial" w:hint="eastAsia"/>
          <w:b/>
          <w:kern w:val="0"/>
          <w:sz w:val="44"/>
          <w:szCs w:val="44"/>
          <w:shd w:val="clear" w:color="auto" w:fill="FFFFFF"/>
          <w:lang w:bidi="ar"/>
        </w:rPr>
        <w:t>辽宁省社会组织管理条例</w:t>
      </w:r>
    </w:p>
    <w:bookmarkEnd w:id="0"/>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 w:eastAsia="楷体" w:hAnsi="楷体" w:hint="eastAsia"/>
          <w:sz w:val="32"/>
          <w:szCs w:val="32"/>
        </w:rPr>
      </w:pP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szCs w:val="32"/>
        </w:rPr>
      </w:pPr>
      <w:r>
        <w:rPr>
          <w:rFonts w:ascii="楷体" w:eastAsia="楷体" w:hAnsi="楷体" w:hint="eastAsia"/>
          <w:sz w:val="32"/>
          <w:szCs w:val="32"/>
        </w:rPr>
        <w:t xml:space="preserve">    （2018年10月11日辽宁省第十三届人民代表大会常务</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sz w:val="32"/>
          <w:szCs w:val="32"/>
        </w:rPr>
      </w:pPr>
      <w:r>
        <w:rPr>
          <w:rFonts w:ascii="楷体" w:eastAsia="楷体" w:hAnsi="楷体" w:hint="eastAsia"/>
          <w:sz w:val="32"/>
          <w:szCs w:val="32"/>
        </w:rPr>
        <w:t xml:space="preserve">    委员会第五次会议通过）</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_GB2312" w:eastAsia="楷体_GB2312" w:hAnsi="宋体"/>
          <w:b/>
          <w:color w:val="000000"/>
          <w:sz w:val="32"/>
          <w:szCs w:val="32"/>
        </w:rPr>
      </w:pP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 w:eastAsia="楷体" w:hAnsi="楷体" w:hint="eastAsia"/>
          <w:bCs/>
          <w:color w:val="000000"/>
          <w:sz w:val="32"/>
          <w:szCs w:val="32"/>
        </w:rPr>
      </w:pPr>
      <w:r>
        <w:rPr>
          <w:rFonts w:ascii="楷体" w:eastAsia="楷体" w:hAnsi="楷体" w:hint="eastAsia"/>
          <w:bCs/>
          <w:color w:val="000000"/>
          <w:sz w:val="32"/>
          <w:szCs w:val="32"/>
        </w:rPr>
        <w:t>目    录</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bCs/>
          <w:color w:val="000000"/>
          <w:sz w:val="32"/>
          <w:szCs w:val="32"/>
        </w:rPr>
      </w:pPr>
      <w:r>
        <w:rPr>
          <w:rFonts w:ascii="楷体" w:eastAsia="楷体" w:hAnsi="楷体" w:hint="eastAsia"/>
          <w:bCs/>
          <w:color w:val="000000"/>
          <w:sz w:val="32"/>
          <w:szCs w:val="32"/>
        </w:rPr>
        <w:t xml:space="preserve">    </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cs="黑体" w:hint="eastAsia"/>
          <w:bCs/>
          <w:kern w:val="0"/>
          <w:sz w:val="32"/>
          <w:szCs w:val="32"/>
          <w:shd w:val="clear" w:color="auto" w:fill="FFFFFF"/>
          <w:lang w:bidi="ar"/>
        </w:rPr>
        <w:t xml:space="preserve">    第一章  总则</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cs="黑体" w:hint="eastAsia"/>
          <w:bCs/>
          <w:kern w:val="0"/>
          <w:sz w:val="32"/>
          <w:szCs w:val="32"/>
          <w:shd w:val="clear" w:color="auto" w:fill="FFFFFF"/>
          <w:lang w:bidi="ar"/>
        </w:rPr>
        <w:t xml:space="preserve">    第二章  设立、变更和注销</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cs="黑体" w:hint="eastAsia"/>
          <w:bCs/>
          <w:kern w:val="0"/>
          <w:sz w:val="32"/>
          <w:szCs w:val="32"/>
          <w:shd w:val="clear" w:color="auto" w:fill="FFFFFF"/>
          <w:lang w:bidi="ar"/>
        </w:rPr>
        <w:t xml:space="preserve">    第三章  内部治理</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cs="黑体" w:hint="eastAsia"/>
          <w:bCs/>
          <w:kern w:val="0"/>
          <w:sz w:val="32"/>
          <w:szCs w:val="32"/>
          <w:shd w:val="clear" w:color="auto" w:fill="FFFFFF"/>
          <w:lang w:bidi="ar"/>
        </w:rPr>
        <w:t xml:space="preserve">    第四章  监督管理</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cs="黑体" w:hint="eastAsia"/>
          <w:bCs/>
          <w:kern w:val="0"/>
          <w:sz w:val="32"/>
          <w:szCs w:val="32"/>
          <w:shd w:val="clear" w:color="auto" w:fill="FFFFFF"/>
          <w:lang w:bidi="ar"/>
        </w:rPr>
        <w:t xml:space="preserve">    第五章  法律责任</w:t>
      </w:r>
    </w:p>
    <w:p w:rsidR="003C65E1" w:rsidRDefault="003C65E1" w:rsidP="003C65E1">
      <w:pPr>
        <w:pStyle w:val="NewNewNewNewNewNewNewNewNewNewNewNewNewNewNewNewNewNewNewNewNewNewNewNewNewNewNewNewNewNewNewNewNewNewNewNewNewNewNewNewNewNewNewNewNewNewNewNewNewNewNewNewNewNewNewNewNewNewNewNewNewNewNe"/>
        <w:shd w:val="clear" w:color="auto" w:fill="FFFFFF"/>
        <w:spacing w:line="590" w:lineRule="exact"/>
        <w:rPr>
          <w:rFonts w:ascii="宋体" w:hAnsi="宋体" w:cs="黑体" w:hint="eastAsia"/>
          <w:b/>
          <w:kern w:val="0"/>
          <w:sz w:val="32"/>
          <w:szCs w:val="32"/>
          <w:shd w:val="clear" w:color="auto" w:fill="FFFFFF"/>
          <w:lang w:bidi="ar"/>
        </w:rPr>
      </w:pPr>
      <w:r>
        <w:rPr>
          <w:rFonts w:ascii="楷体" w:eastAsia="楷体" w:hAnsi="楷体" w:cs="黑体" w:hint="eastAsia"/>
          <w:bCs/>
          <w:kern w:val="0"/>
          <w:sz w:val="32"/>
          <w:szCs w:val="32"/>
          <w:shd w:val="clear" w:color="auto" w:fill="FFFFFF"/>
          <w:lang w:bidi="ar"/>
        </w:rPr>
        <w:t xml:space="preserve">    第六章  附则</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bCs/>
          <w:color w:val="000000"/>
          <w:sz w:val="32"/>
          <w:szCs w:val="32"/>
        </w:rPr>
      </w:pPr>
      <w:r>
        <w:rPr>
          <w:rFonts w:ascii="楷体" w:eastAsia="楷体" w:hAnsi="楷体" w:hint="eastAsia"/>
          <w:bCs/>
          <w:color w:val="000000"/>
          <w:sz w:val="32"/>
          <w:szCs w:val="32"/>
        </w:rPr>
        <w:t xml:space="preserve"> </w:t>
      </w:r>
    </w:p>
    <w:p w:rsidR="003C65E1" w:rsidRDefault="003C65E1" w:rsidP="003C65E1">
      <w:pPr>
        <w:pStyle w:val="ListParagraph"/>
        <w:spacing w:line="590" w:lineRule="exact"/>
        <w:ind w:firstLineChars="0" w:firstLine="0"/>
        <w:rPr>
          <w:rFonts w:ascii="黑体" w:eastAsia="黑体" w:hAnsi="黑体" w:hint="eastAsia"/>
          <w:bCs/>
          <w:color w:val="000000"/>
          <w:sz w:val="32"/>
          <w:szCs w:val="32"/>
        </w:rPr>
      </w:pPr>
    </w:p>
    <w:p w:rsidR="003C65E1" w:rsidRDefault="003C65E1" w:rsidP="003C65E1">
      <w:pPr>
        <w:pStyle w:val="NewNewNewNewNewNewNewNewNewNewNewNewNewNewNewNewNewNewNewNewNewNewNewNewNewNewNewNewNewNewNewNewNewNewNewNewNewNewNewNewNewNewNewNewNewNewNewNewNewNewNewNewNewNewNewNewNewNewNewNewNewNewNe"/>
        <w:shd w:val="clear" w:color="auto" w:fill="FFFFFF"/>
        <w:spacing w:line="590" w:lineRule="exact"/>
        <w:jc w:val="center"/>
        <w:rPr>
          <w:rFonts w:ascii="宋体" w:hAnsi="宋体" w:cs="黑体" w:hint="eastAsia"/>
          <w:b/>
          <w:kern w:val="0"/>
          <w:sz w:val="32"/>
          <w:szCs w:val="32"/>
          <w:shd w:val="clear" w:color="auto" w:fill="FFFFFF"/>
          <w:lang w:bidi="ar"/>
        </w:rPr>
      </w:pPr>
      <w:r>
        <w:rPr>
          <w:rFonts w:ascii="黑体" w:eastAsia="黑体" w:hAnsi="黑体" w:cs="黑体" w:hint="eastAsia"/>
          <w:bCs/>
          <w:kern w:val="0"/>
          <w:sz w:val="32"/>
          <w:szCs w:val="32"/>
          <w:shd w:val="clear" w:color="auto" w:fill="FFFFFF"/>
          <w:lang w:bidi="ar"/>
        </w:rPr>
        <w:t>第一章  总则</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cs="黑体" w:hint="eastAsia"/>
          <w:kern w:val="0"/>
          <w:sz w:val="32"/>
          <w:szCs w:val="32"/>
          <w:shd w:val="clear" w:color="auto" w:fill="FFFFFF"/>
          <w:lang w:bidi="ar"/>
        </w:rPr>
      </w:pP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eastAsia="仿宋_GB2312" w:hAnsi="Arial" w:cs="Arial"/>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第一条</w:t>
      </w:r>
      <w:r>
        <w:rPr>
          <w:rFonts w:ascii="仿宋_GB2312" w:eastAsia="仿宋_GB2312" w:hAnsi="Arial" w:cs="Arial" w:hint="eastAsia"/>
          <w:kern w:val="0"/>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为了加强社会组织管理，促进社会组织健康有序发展，根据法律、法规，结合本省实际，制定本条例。</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第二条</w:t>
      </w:r>
      <w:r>
        <w:rPr>
          <w:rFonts w:ascii="仿宋_GB2312" w:eastAsia="仿宋_GB2312" w:hAnsi="Arial" w:cs="Arial" w:hint="eastAsia"/>
          <w:kern w:val="0"/>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本条例所称社会组织，是指在本省行政区域内登记的社会团体、社会服务机构（民办非企业单位）、基金会。</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kern w:val="0"/>
          <w:sz w:val="32"/>
          <w:szCs w:val="32"/>
          <w:shd w:val="clear" w:color="auto" w:fill="FFFFFF"/>
          <w:lang w:bidi="ar"/>
        </w:rPr>
      </w:pPr>
      <w:r>
        <w:rPr>
          <w:rFonts w:ascii="黑体" w:eastAsia="黑体" w:hAnsi="黑体" w:cs="黑体" w:hint="eastAsia"/>
          <w:kern w:val="0"/>
          <w:sz w:val="32"/>
          <w:szCs w:val="32"/>
          <w:shd w:val="clear" w:color="auto" w:fill="FFFFFF"/>
          <w:lang w:bidi="ar"/>
        </w:rPr>
        <w:lastRenderedPageBreak/>
        <w:t>第三条</w:t>
      </w:r>
      <w:r>
        <w:rPr>
          <w:rFonts w:ascii="仿宋_GB2312" w:eastAsia="仿宋_GB2312" w:hAnsi="黑体" w:cs="黑体" w:hint="eastAsia"/>
          <w:b/>
          <w:kern w:val="0"/>
          <w:sz w:val="32"/>
          <w:szCs w:val="32"/>
          <w:shd w:val="clear" w:color="auto" w:fill="FFFFFF"/>
          <w:lang w:bidi="ar"/>
        </w:rPr>
        <w:t xml:space="preserve"> </w:t>
      </w:r>
      <w:r>
        <w:rPr>
          <w:rFonts w:ascii="仿宋_GB2312" w:eastAsia="仿宋_GB2312" w:hAnsi="Arial" w:cs="Arial" w:hint="eastAsia"/>
          <w:kern w:val="0"/>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在本省</w:t>
      </w:r>
      <w:r>
        <w:rPr>
          <w:rFonts w:ascii="仿宋" w:eastAsia="仿宋" w:hAnsi="仿宋" w:hint="eastAsia"/>
          <w:sz w:val="32"/>
          <w:szCs w:val="32"/>
        </w:rPr>
        <w:t>行政区域</w:t>
      </w:r>
      <w:r>
        <w:rPr>
          <w:rFonts w:ascii="仿宋" w:eastAsia="仿宋" w:hAnsi="仿宋" w:cs="Arial" w:hint="eastAsia"/>
          <w:kern w:val="0"/>
          <w:sz w:val="32"/>
          <w:szCs w:val="32"/>
          <w:shd w:val="clear" w:color="auto" w:fill="FFFFFF"/>
          <w:lang w:bidi="ar"/>
        </w:rPr>
        <w:t>内对社会组织实施监督管理，适用本条例。</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黑体" w:eastAsia="黑体" w:hAnsi="黑体" w:cs="黑体" w:hint="eastAsia"/>
          <w:kern w:val="0"/>
          <w:sz w:val="32"/>
          <w:szCs w:val="32"/>
          <w:shd w:val="clear" w:color="auto" w:fill="FFFFFF"/>
          <w:lang w:bidi="ar"/>
        </w:rPr>
        <w:t>第四条</w:t>
      </w:r>
      <w:r>
        <w:rPr>
          <w:rFonts w:ascii="黑体" w:eastAsia="黑体" w:hAnsi="黑体" w:cs="Arial" w:hint="eastAsia"/>
          <w:kern w:val="0"/>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社会组织应当</w:t>
      </w:r>
      <w:r>
        <w:rPr>
          <w:rFonts w:ascii="仿宋" w:eastAsia="仿宋" w:hAnsi="仿宋" w:cs="Arial"/>
          <w:kern w:val="0"/>
          <w:sz w:val="32"/>
          <w:szCs w:val="32"/>
          <w:shd w:val="clear" w:color="auto" w:fill="FFFFFF"/>
          <w:lang w:bidi="ar"/>
        </w:rPr>
        <w:t>遵守</w:t>
      </w:r>
      <w:hyperlink r:id="rId8" w:tgtFrame="_blank" w:history="1">
        <w:r>
          <w:rPr>
            <w:rFonts w:ascii="仿宋" w:eastAsia="仿宋" w:hAnsi="仿宋" w:cs="Arial"/>
            <w:kern w:val="0"/>
            <w:sz w:val="32"/>
            <w:szCs w:val="32"/>
            <w:shd w:val="clear" w:color="auto" w:fill="FFFFFF"/>
            <w:lang w:bidi="ar"/>
          </w:rPr>
          <w:t>宪法</w:t>
        </w:r>
      </w:hyperlink>
      <w:r>
        <w:rPr>
          <w:rFonts w:ascii="仿宋" w:eastAsia="仿宋" w:hAnsi="仿宋" w:cs="Arial"/>
          <w:kern w:val="0"/>
          <w:sz w:val="32"/>
          <w:szCs w:val="32"/>
          <w:shd w:val="clear" w:color="auto" w:fill="FFFFFF"/>
          <w:lang w:bidi="ar"/>
        </w:rPr>
        <w:t>、法律、法规，不得损害国家利益、社会公共利益</w:t>
      </w:r>
      <w:r>
        <w:rPr>
          <w:rFonts w:ascii="仿宋" w:eastAsia="仿宋" w:hAnsi="仿宋"/>
          <w:sz w:val="32"/>
          <w:szCs w:val="32"/>
        </w:rPr>
        <w:t>以及</w:t>
      </w:r>
      <w:r>
        <w:rPr>
          <w:rFonts w:ascii="仿宋" w:eastAsia="仿宋" w:hAnsi="仿宋" w:cs="Arial"/>
          <w:kern w:val="0"/>
          <w:sz w:val="32"/>
          <w:szCs w:val="32"/>
          <w:shd w:val="clear" w:color="auto" w:fill="FFFFFF"/>
          <w:lang w:bidi="ar"/>
        </w:rPr>
        <w:t>其他组织和</w:t>
      </w:r>
      <w:r>
        <w:rPr>
          <w:rFonts w:ascii="仿宋" w:eastAsia="仿宋" w:hAnsi="仿宋" w:cs="Arial" w:hint="eastAsia"/>
          <w:kern w:val="0"/>
          <w:sz w:val="32"/>
          <w:szCs w:val="32"/>
          <w:shd w:val="clear" w:color="auto" w:fill="FFFFFF"/>
          <w:lang w:bidi="ar"/>
        </w:rPr>
        <w:t>个人</w:t>
      </w:r>
      <w:r>
        <w:rPr>
          <w:rFonts w:ascii="仿宋" w:eastAsia="仿宋" w:hAnsi="仿宋" w:cs="Arial"/>
          <w:kern w:val="0"/>
          <w:sz w:val="32"/>
          <w:szCs w:val="32"/>
          <w:shd w:val="clear" w:color="auto" w:fill="FFFFFF"/>
          <w:lang w:bidi="ar"/>
        </w:rPr>
        <w:t>的合法权益。</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社会组织不得从事</w:t>
      </w:r>
      <w:r>
        <w:rPr>
          <w:rFonts w:ascii="仿宋" w:eastAsia="仿宋" w:hAnsi="仿宋" w:hint="eastAsia"/>
          <w:sz w:val="32"/>
          <w:szCs w:val="32"/>
        </w:rPr>
        <w:t>营利</w:t>
      </w:r>
      <w:r>
        <w:rPr>
          <w:rFonts w:ascii="仿宋" w:eastAsia="仿宋" w:hAnsi="仿宋" w:cs="Arial" w:hint="eastAsia"/>
          <w:kern w:val="0"/>
          <w:sz w:val="32"/>
          <w:szCs w:val="32"/>
          <w:shd w:val="clear" w:color="auto" w:fill="FFFFFF"/>
          <w:lang w:bidi="ar"/>
        </w:rPr>
        <w:t>性活动。</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第五条</w:t>
      </w:r>
      <w:r>
        <w:rPr>
          <w:rFonts w:ascii="仿宋_GB2312" w:eastAsia="仿宋_GB2312" w:hAnsi="Arial" w:cs="Arial" w:hint="eastAsia"/>
          <w:kern w:val="0"/>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省、市、县（含县级市、区，下同）人民政府民政部门是社会组织登记管理机关，依法履行监督管理职责，法律、行政法规另有规定的除外。</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kern w:val="0"/>
          <w:sz w:val="32"/>
          <w:szCs w:val="32"/>
          <w:shd w:val="clear" w:color="auto" w:fill="FFFFFF"/>
          <w:lang w:bidi="ar"/>
        </w:rPr>
      </w:pPr>
      <w:r>
        <w:rPr>
          <w:rFonts w:ascii="仿宋" w:eastAsia="仿宋" w:hAnsi="仿宋" w:cs="Arial" w:hint="eastAsia"/>
          <w:kern w:val="0"/>
          <w:sz w:val="32"/>
          <w:szCs w:val="32"/>
          <w:shd w:val="clear" w:color="auto" w:fill="FFFFFF"/>
          <w:lang w:bidi="ar"/>
        </w:rPr>
        <w:t>省、市、县人民政府有关部门或者省、市、县人民政府依法授权的组织是相关社会组织的业务主管单位，依法履行监督管理职责，法律、行政法规另有规定的除外。</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财政、税务、人力资源社会保障、外事、审计、公安等有关行政部门，在各自职责</w:t>
      </w:r>
      <w:r>
        <w:rPr>
          <w:rFonts w:ascii="仿宋" w:eastAsia="仿宋" w:hAnsi="仿宋" w:hint="eastAsia"/>
          <w:sz w:val="32"/>
          <w:szCs w:val="32"/>
        </w:rPr>
        <w:t>范围</w:t>
      </w:r>
      <w:r>
        <w:rPr>
          <w:rFonts w:ascii="仿宋" w:eastAsia="仿宋" w:hAnsi="仿宋" w:cs="Arial" w:hint="eastAsia"/>
          <w:kern w:val="0"/>
          <w:sz w:val="32"/>
          <w:szCs w:val="32"/>
          <w:shd w:val="clear" w:color="auto" w:fill="FFFFFF"/>
          <w:lang w:bidi="ar"/>
        </w:rPr>
        <w:t>内负责社会组织的相关监督管理工作。</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eastAsia="仿宋_GB2312" w:hAnsi="Arial" w:cs="Arial" w:hint="eastAsia"/>
          <w:kern w:val="0"/>
          <w:sz w:val="32"/>
          <w:szCs w:val="32"/>
          <w:shd w:val="clear" w:color="auto" w:fill="FFFFFF"/>
          <w:lang w:bidi="ar"/>
        </w:rPr>
      </w:pPr>
      <w:r>
        <w:rPr>
          <w:rFonts w:ascii="黑体" w:eastAsia="黑体" w:hAnsi="黑体" w:cs="黑体" w:hint="eastAsia"/>
          <w:kern w:val="0"/>
          <w:sz w:val="32"/>
          <w:szCs w:val="32"/>
          <w:shd w:val="clear" w:color="auto" w:fill="FFFFFF"/>
          <w:lang w:bidi="ar"/>
        </w:rPr>
        <w:t>第六条</w:t>
      </w:r>
      <w:r>
        <w:rPr>
          <w:rFonts w:ascii="仿宋_GB2312" w:eastAsia="仿宋_GB2312" w:hAnsi="宋体" w:hint="eastAsia"/>
          <w:sz w:val="32"/>
          <w:szCs w:val="32"/>
        </w:rPr>
        <w:t xml:space="preserve">  </w:t>
      </w:r>
      <w:r>
        <w:rPr>
          <w:rFonts w:ascii="仿宋" w:eastAsia="仿宋" w:hAnsi="仿宋" w:hint="eastAsia"/>
          <w:sz w:val="32"/>
          <w:szCs w:val="32"/>
        </w:rPr>
        <w:t>在社会组织中，根据中国共产党章程及有关规定，建立中国共产党的组织并开展活动。</w:t>
      </w:r>
    </w:p>
    <w:p w:rsidR="003C65E1" w:rsidRDefault="003C65E1" w:rsidP="003C65E1">
      <w:pPr>
        <w:pStyle w:val="NewNewNewNewNewNewNewNewNewNewNewNewNewNewNewNewNewNewNewNewNewNewNewNewNewNewNewNewNewNewNewNewNewNewNewNewNewNewNewNewNewNewNewNewNewNewNewNewNewNewNewNewNewNewNewNewNewNewNewNewNewNewNe"/>
        <w:shd w:val="clear" w:color="auto" w:fill="FFFFFF"/>
        <w:spacing w:line="590" w:lineRule="exact"/>
        <w:jc w:val="center"/>
        <w:rPr>
          <w:rFonts w:ascii="宋体" w:hAnsi="宋体" w:cs="黑体" w:hint="eastAsia"/>
          <w:b/>
          <w:kern w:val="0"/>
          <w:sz w:val="32"/>
          <w:szCs w:val="32"/>
          <w:shd w:val="clear" w:color="auto" w:fill="FFFFFF"/>
          <w:lang w:bidi="ar"/>
        </w:rPr>
      </w:pPr>
    </w:p>
    <w:p w:rsidR="003C65E1" w:rsidRDefault="003C65E1" w:rsidP="003C65E1">
      <w:pPr>
        <w:pStyle w:val="NewNewNewNewNewNewNewNewNewNewNewNewNewNewNewNewNewNewNewNewNewNewNewNewNewNewNewNewNewNewNewNewNewNewNewNewNewNewNewNewNewNewNewNewNewNewNewNewNewNewNewNewNewNewNewNewNewNewNewNewNewNewNe"/>
        <w:shd w:val="clear" w:color="auto" w:fill="FFFFFF"/>
        <w:spacing w:line="590" w:lineRule="exact"/>
        <w:jc w:val="center"/>
        <w:rPr>
          <w:rFonts w:ascii="宋体" w:hAnsi="宋体" w:cs="黑体" w:hint="eastAsia"/>
          <w:b/>
          <w:kern w:val="0"/>
          <w:sz w:val="32"/>
          <w:szCs w:val="32"/>
          <w:shd w:val="clear" w:color="auto" w:fill="FFFFFF"/>
          <w:lang w:bidi="ar"/>
        </w:rPr>
      </w:pPr>
      <w:r>
        <w:rPr>
          <w:rFonts w:ascii="黑体" w:eastAsia="黑体" w:hAnsi="黑体" w:cs="黑体" w:hint="eastAsia"/>
          <w:bCs/>
          <w:kern w:val="0"/>
          <w:sz w:val="32"/>
          <w:szCs w:val="32"/>
          <w:shd w:val="clear" w:color="auto" w:fill="FFFFFF"/>
          <w:lang w:bidi="ar"/>
        </w:rPr>
        <w:t>第二章  设立、变更和注销</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cs="黑体" w:hint="eastAsia"/>
          <w:kern w:val="0"/>
          <w:sz w:val="32"/>
          <w:szCs w:val="32"/>
          <w:shd w:val="clear" w:color="auto" w:fill="FFFFFF"/>
          <w:lang w:bidi="ar"/>
        </w:rPr>
      </w:pP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第七条</w:t>
      </w:r>
      <w:r>
        <w:rPr>
          <w:rFonts w:ascii="仿宋_GB2312" w:eastAsia="仿宋_GB2312" w:hAnsi="黑体" w:cs="黑体" w:hint="eastAsia"/>
          <w:kern w:val="0"/>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登记管理</w:t>
      </w:r>
      <w:r>
        <w:rPr>
          <w:rFonts w:ascii="仿宋" w:eastAsia="仿宋" w:hAnsi="仿宋" w:hint="eastAsia"/>
          <w:sz w:val="32"/>
          <w:szCs w:val="32"/>
        </w:rPr>
        <w:t>机关</w:t>
      </w:r>
      <w:r>
        <w:rPr>
          <w:rFonts w:ascii="仿宋" w:eastAsia="仿宋" w:hAnsi="仿宋" w:cs="Arial" w:hint="eastAsia"/>
          <w:kern w:val="0"/>
          <w:sz w:val="32"/>
          <w:szCs w:val="32"/>
          <w:shd w:val="clear" w:color="auto" w:fill="FFFFFF"/>
          <w:lang w:bidi="ar"/>
        </w:rPr>
        <w:t>应当会同业务主管单位、有关部门对社会组织发起人、拟任负责人资格、社会组织名称、业务范围等依法进行审查。</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黑体" w:eastAsia="黑体" w:hAnsi="黑体" w:cs="黑体" w:hint="eastAsia"/>
          <w:kern w:val="0"/>
          <w:sz w:val="32"/>
          <w:szCs w:val="32"/>
          <w:shd w:val="clear" w:color="auto" w:fill="FFFFFF"/>
          <w:lang w:bidi="ar"/>
        </w:rPr>
        <w:t>第八条</w:t>
      </w:r>
      <w:r>
        <w:rPr>
          <w:rFonts w:ascii="仿宋_GB2312" w:eastAsia="仿宋_GB2312" w:hAnsi="黑体" w:hint="eastAsia"/>
          <w:sz w:val="32"/>
          <w:szCs w:val="32"/>
        </w:rPr>
        <w:t xml:space="preserve">  </w:t>
      </w:r>
      <w:r>
        <w:rPr>
          <w:rFonts w:ascii="仿宋" w:eastAsia="仿宋" w:hAnsi="仿宋" w:cs="Arial" w:hint="eastAsia"/>
          <w:kern w:val="0"/>
          <w:sz w:val="32"/>
          <w:szCs w:val="32"/>
          <w:shd w:val="clear" w:color="auto" w:fill="FFFFFF"/>
          <w:lang w:bidi="ar"/>
        </w:rPr>
        <w:t>登记管理机关应当对申请人提交的申请材料进行</w:t>
      </w:r>
      <w:r>
        <w:rPr>
          <w:rFonts w:ascii="仿宋" w:eastAsia="仿宋" w:hAnsi="仿宋" w:cs="Arial" w:hint="eastAsia"/>
          <w:kern w:val="0"/>
          <w:sz w:val="32"/>
          <w:szCs w:val="32"/>
          <w:shd w:val="clear" w:color="auto" w:fill="FFFFFF"/>
          <w:lang w:bidi="ar"/>
        </w:rPr>
        <w:lastRenderedPageBreak/>
        <w:t>审查，并报请同级人民政府</w:t>
      </w:r>
      <w:r>
        <w:rPr>
          <w:rFonts w:ascii="仿宋" w:eastAsia="仿宋" w:hAnsi="仿宋" w:hint="eastAsia"/>
          <w:sz w:val="32"/>
          <w:szCs w:val="32"/>
        </w:rPr>
        <w:t>审定</w:t>
      </w:r>
      <w:r>
        <w:rPr>
          <w:rFonts w:ascii="仿宋" w:eastAsia="仿宋" w:hAnsi="仿宋" w:cs="Arial" w:hint="eastAsia"/>
          <w:kern w:val="0"/>
          <w:sz w:val="32"/>
          <w:szCs w:val="32"/>
          <w:shd w:val="clear" w:color="auto" w:fill="FFFFFF"/>
          <w:lang w:bidi="ar"/>
        </w:rPr>
        <w:t>同意后，依照法定程序办理。</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第九条</w:t>
      </w:r>
      <w:r>
        <w:rPr>
          <w:rFonts w:ascii="仿宋_GB2312" w:eastAsia="仿宋_GB2312" w:hAnsi="黑体" w:cs="Arial" w:hint="eastAsia"/>
          <w:kern w:val="0"/>
          <w:sz w:val="32"/>
          <w:szCs w:val="32"/>
          <w:shd w:val="clear" w:color="auto" w:fill="FFFFFF"/>
          <w:lang w:bidi="ar"/>
        </w:rPr>
        <w:t xml:space="preserve"> </w:t>
      </w:r>
      <w:r>
        <w:rPr>
          <w:rFonts w:ascii="仿宋_GB2312" w:eastAsia="仿宋_GB2312" w:hAnsi="Arial" w:cs="Arial" w:hint="eastAsia"/>
          <w:kern w:val="0"/>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设立下列社会组织，可以依法直接登记：</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（一）由从事相同性质经济活动的单位、同业人员组成的，或者同地域经济类的行业协会商会；</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（二）在自然科学和工程技术领域内从事学术研究和交流活动的社会团体、社会服务机构；</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（三）提供扶贫、济困、扶老、救孤、恤病、助残、救灾、助</w:t>
      </w:r>
      <w:proofErr w:type="gramStart"/>
      <w:r>
        <w:rPr>
          <w:rFonts w:ascii="仿宋" w:eastAsia="仿宋" w:hAnsi="仿宋" w:cs="Arial" w:hint="eastAsia"/>
          <w:kern w:val="0"/>
          <w:sz w:val="32"/>
          <w:szCs w:val="32"/>
          <w:shd w:val="clear" w:color="auto" w:fill="FFFFFF"/>
          <w:lang w:bidi="ar"/>
        </w:rPr>
        <w:t>医</w:t>
      </w:r>
      <w:proofErr w:type="gramEnd"/>
      <w:r>
        <w:rPr>
          <w:rFonts w:ascii="仿宋" w:eastAsia="仿宋" w:hAnsi="仿宋" w:cs="Arial" w:hint="eastAsia"/>
          <w:kern w:val="0"/>
          <w:sz w:val="32"/>
          <w:szCs w:val="32"/>
          <w:shd w:val="clear" w:color="auto" w:fill="FFFFFF"/>
          <w:lang w:bidi="ar"/>
        </w:rPr>
        <w:t>、助学服务的公益慈善类社会组织；</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（四）为满足城乡社区居民生活需求，在社区内活动的城乡社会服务类社会团体、社会服务机构。</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eastAsia="仿宋_GB2312" w:hAnsi="宋体" w:hint="eastAsia"/>
          <w:sz w:val="32"/>
          <w:szCs w:val="32"/>
        </w:rPr>
      </w:pPr>
      <w:r>
        <w:rPr>
          <w:rFonts w:ascii="黑体" w:eastAsia="黑体" w:hAnsi="黑体" w:cs="黑体" w:hint="eastAsia"/>
          <w:kern w:val="0"/>
          <w:sz w:val="32"/>
          <w:szCs w:val="32"/>
          <w:shd w:val="clear" w:color="auto" w:fill="FFFFFF"/>
          <w:lang w:bidi="ar"/>
        </w:rPr>
        <w:t xml:space="preserve">第十条 </w:t>
      </w:r>
      <w:r>
        <w:rPr>
          <w:rFonts w:ascii="仿宋_GB2312" w:eastAsia="仿宋_GB2312" w:hAnsi="宋体" w:hint="eastAsia"/>
          <w:b/>
          <w:sz w:val="32"/>
          <w:szCs w:val="32"/>
        </w:rPr>
        <w:t xml:space="preserve"> </w:t>
      </w:r>
      <w:r>
        <w:rPr>
          <w:rFonts w:ascii="仿宋" w:eastAsia="仿宋" w:hAnsi="仿宋" w:cs="Arial" w:hint="eastAsia"/>
          <w:kern w:val="0"/>
          <w:sz w:val="32"/>
          <w:szCs w:val="32"/>
          <w:shd w:val="clear" w:color="auto" w:fill="FFFFFF"/>
          <w:lang w:bidi="ar"/>
        </w:rPr>
        <w:t>社会组织变更登记事项，应当按照相关规定履行内部民主决策程序后，到登记管理机关办理相关手续。</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有业务主管单位的，需经业务主管单位审查同意后到登记管理机关办理相关变更登记手续。</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eastAsia="仿宋_GB2312" w:hint="eastAsia"/>
          <w:sz w:val="32"/>
          <w:szCs w:val="32"/>
        </w:rPr>
      </w:pPr>
      <w:r>
        <w:rPr>
          <w:rFonts w:ascii="黑体" w:eastAsia="黑体" w:hAnsi="黑体" w:cs="黑体" w:hint="eastAsia"/>
          <w:kern w:val="0"/>
          <w:sz w:val="32"/>
          <w:szCs w:val="32"/>
          <w:shd w:val="clear" w:color="auto" w:fill="FFFFFF"/>
          <w:lang w:bidi="ar"/>
        </w:rPr>
        <w:t>第十一条</w:t>
      </w:r>
      <w:r>
        <w:rPr>
          <w:rFonts w:ascii="仿宋_GB2312" w:eastAsia="仿宋_GB2312" w:hAnsi="宋体" w:hint="eastAsia"/>
          <w:b/>
          <w:sz w:val="32"/>
          <w:szCs w:val="32"/>
        </w:rPr>
        <w:t xml:space="preserve">  </w:t>
      </w:r>
      <w:r>
        <w:rPr>
          <w:rFonts w:ascii="仿宋" w:eastAsia="仿宋" w:hAnsi="仿宋" w:cs="Arial" w:hint="eastAsia"/>
          <w:kern w:val="0"/>
          <w:sz w:val="32"/>
          <w:szCs w:val="32"/>
          <w:shd w:val="clear" w:color="auto" w:fill="FFFFFF"/>
          <w:lang w:bidi="ar"/>
        </w:rPr>
        <w:t>社会</w:t>
      </w:r>
      <w:r>
        <w:rPr>
          <w:rFonts w:ascii="仿宋" w:eastAsia="仿宋" w:hAnsi="仿宋" w:hint="eastAsia"/>
          <w:sz w:val="32"/>
          <w:szCs w:val="32"/>
        </w:rPr>
        <w:t>组织</w:t>
      </w:r>
      <w:r>
        <w:rPr>
          <w:rFonts w:ascii="仿宋" w:eastAsia="仿宋" w:hAnsi="仿宋" w:cs="Arial" w:hint="eastAsia"/>
          <w:kern w:val="0"/>
          <w:sz w:val="32"/>
          <w:szCs w:val="32"/>
          <w:shd w:val="clear" w:color="auto" w:fill="FFFFFF"/>
          <w:lang w:bidi="ar"/>
        </w:rPr>
        <w:t>有下列情形之一的，应当向登记管理机关申请注销登记：</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（一）出现章程规定的终止情形的；</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（二）决定自行解散的；</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（三）因分立、合并需要解散的；</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（四）</w:t>
      </w:r>
      <w:r>
        <w:rPr>
          <w:rFonts w:ascii="仿宋" w:eastAsia="仿宋" w:hAnsi="仿宋" w:cs="Arial"/>
          <w:kern w:val="0"/>
          <w:sz w:val="32"/>
          <w:szCs w:val="32"/>
          <w:shd w:val="clear" w:color="auto" w:fill="FFFFFF"/>
          <w:lang w:bidi="ar"/>
        </w:rPr>
        <w:t>依法</w:t>
      </w:r>
      <w:r>
        <w:rPr>
          <w:rFonts w:ascii="仿宋" w:eastAsia="仿宋" w:hAnsi="仿宋" w:cs="Arial" w:hint="eastAsia"/>
          <w:kern w:val="0"/>
          <w:sz w:val="32"/>
          <w:szCs w:val="32"/>
          <w:shd w:val="clear" w:color="auto" w:fill="FFFFFF"/>
          <w:lang w:bidi="ar"/>
        </w:rPr>
        <w:t>被撤销登记或者吊销法人登记证书的。</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kern w:val="0"/>
          <w:sz w:val="32"/>
          <w:szCs w:val="32"/>
          <w:shd w:val="clear" w:color="auto" w:fill="FFFFFF"/>
          <w:lang w:bidi="ar"/>
        </w:rPr>
      </w:pPr>
      <w:r>
        <w:rPr>
          <w:rFonts w:ascii="仿宋" w:eastAsia="仿宋" w:hAnsi="仿宋" w:cs="Arial" w:hint="eastAsia"/>
          <w:kern w:val="0"/>
          <w:sz w:val="32"/>
          <w:szCs w:val="32"/>
          <w:shd w:val="clear" w:color="auto" w:fill="FFFFFF"/>
          <w:lang w:bidi="ar"/>
        </w:rPr>
        <w:t>社会组织办理注销登记前，应当在业务主管单位和其他有关机关的指导下组成清算组进行清算，并在清算工作结束之日起十</w:t>
      </w:r>
      <w:r>
        <w:rPr>
          <w:rFonts w:ascii="仿宋" w:eastAsia="仿宋" w:hAnsi="仿宋" w:cs="Arial" w:hint="eastAsia"/>
          <w:kern w:val="0"/>
          <w:sz w:val="32"/>
          <w:szCs w:val="32"/>
          <w:shd w:val="clear" w:color="auto" w:fill="FFFFFF"/>
          <w:lang w:bidi="ar"/>
        </w:rPr>
        <w:lastRenderedPageBreak/>
        <w:t>五日内，向登记</w:t>
      </w:r>
      <w:r>
        <w:rPr>
          <w:rFonts w:ascii="仿宋" w:eastAsia="仿宋" w:hAnsi="仿宋" w:hint="eastAsia"/>
          <w:sz w:val="32"/>
          <w:szCs w:val="32"/>
        </w:rPr>
        <w:t>管理</w:t>
      </w:r>
      <w:r>
        <w:rPr>
          <w:rFonts w:ascii="仿宋" w:eastAsia="仿宋" w:hAnsi="仿宋" w:cs="Arial" w:hint="eastAsia"/>
          <w:kern w:val="0"/>
          <w:sz w:val="32"/>
          <w:szCs w:val="32"/>
          <w:shd w:val="clear" w:color="auto" w:fill="FFFFFF"/>
          <w:lang w:bidi="ar"/>
        </w:rPr>
        <w:t>机关依法办理相关事项。</w:t>
      </w:r>
    </w:p>
    <w:p w:rsidR="003C65E1" w:rsidRDefault="003C65E1" w:rsidP="003C65E1">
      <w:pPr>
        <w:pStyle w:val="NewNewNewNewNewNewNewNewNewNewNewNewNewNewNewNewNewNewNewNewNewNewNewNewNewNewNewNewNewNewNewNewNewNewNewNewNewNewNewNewNewNewNewNewNewNewNewNewNewNewNewNewNewNewNewNewNewNewNewNewNewNewNe"/>
        <w:shd w:val="clear" w:color="auto" w:fill="FFFFFF"/>
        <w:spacing w:line="590" w:lineRule="exact"/>
        <w:jc w:val="center"/>
        <w:rPr>
          <w:rFonts w:ascii="宋体" w:hAnsi="宋体" w:cs="黑体" w:hint="eastAsia"/>
          <w:b/>
          <w:kern w:val="0"/>
          <w:sz w:val="32"/>
          <w:szCs w:val="32"/>
          <w:shd w:val="clear" w:color="auto" w:fill="FFFFFF"/>
          <w:lang w:bidi="ar"/>
        </w:rPr>
      </w:pPr>
    </w:p>
    <w:p w:rsidR="003C65E1" w:rsidRDefault="003C65E1" w:rsidP="003C65E1">
      <w:pPr>
        <w:pStyle w:val="NewNewNewNewNewNewNewNewNewNewNewNewNewNewNewNewNewNewNewNewNewNewNewNewNewNewNewNewNewNewNewNewNewNewNewNewNewNewNewNewNewNewNewNewNewNewNewNewNewNewNewNewNewNewNewNewNewNewNewNewNewNewNe"/>
        <w:shd w:val="clear" w:color="auto" w:fill="FFFFFF"/>
        <w:spacing w:line="590" w:lineRule="exact"/>
        <w:jc w:val="center"/>
        <w:rPr>
          <w:rFonts w:ascii="宋体" w:hAnsi="宋体" w:cs="黑体" w:hint="eastAsia"/>
          <w:b/>
          <w:kern w:val="0"/>
          <w:sz w:val="32"/>
          <w:szCs w:val="32"/>
          <w:shd w:val="clear" w:color="auto" w:fill="FFFFFF"/>
          <w:lang w:bidi="ar"/>
        </w:rPr>
      </w:pPr>
      <w:r>
        <w:rPr>
          <w:rFonts w:ascii="黑体" w:eastAsia="黑体" w:hAnsi="黑体" w:cs="黑体" w:hint="eastAsia"/>
          <w:bCs/>
          <w:kern w:val="0"/>
          <w:sz w:val="32"/>
          <w:szCs w:val="32"/>
          <w:shd w:val="clear" w:color="auto" w:fill="FFFFFF"/>
          <w:lang w:bidi="ar"/>
        </w:rPr>
        <w:t>第三章  内部治理</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cs="黑体" w:hint="eastAsia"/>
          <w:kern w:val="0"/>
          <w:sz w:val="32"/>
          <w:szCs w:val="32"/>
          <w:shd w:val="clear" w:color="auto" w:fill="FFFFFF"/>
          <w:lang w:bidi="ar"/>
        </w:rPr>
      </w:pP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eastAsia="仿宋_GB2312" w:hint="eastAsia"/>
          <w:sz w:val="32"/>
          <w:szCs w:val="32"/>
        </w:rPr>
      </w:pPr>
      <w:r>
        <w:rPr>
          <w:rFonts w:ascii="黑体" w:eastAsia="黑体" w:hAnsi="黑体" w:cs="黑体" w:hint="eastAsia"/>
          <w:kern w:val="0"/>
          <w:sz w:val="32"/>
          <w:szCs w:val="32"/>
          <w:shd w:val="clear" w:color="auto" w:fill="FFFFFF"/>
          <w:lang w:bidi="ar"/>
        </w:rPr>
        <w:t>第十二条</w:t>
      </w:r>
      <w:r>
        <w:rPr>
          <w:rFonts w:ascii="仿宋_GB2312" w:eastAsia="仿宋_GB2312" w:hAnsi="黑体" w:cs="黑体" w:hint="eastAsia"/>
          <w:kern w:val="0"/>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社会组织的会员（会员代表）大会、理事会是社会组织的决策机构，依法行使下列职权：</w:t>
      </w:r>
    </w:p>
    <w:p w:rsidR="003C65E1" w:rsidRDefault="003C65E1" w:rsidP="003C65E1">
      <w:pPr>
        <w:pStyle w:val="NewNewNewNewNewNewNewNewNewNewNewNewNewNewNewNewNewNewNewNewNewNewNewNewNewNewNewNewNewNewNewNewNewNewNewNewNewNewNewNewNewNewNewNewNewNewNewNewNewNewNewNewNewNewNewNewNewNewNewNewNewNewNe"/>
        <w:numPr>
          <w:ilvl w:val="0"/>
          <w:numId w:val="1"/>
        </w:numPr>
        <w:spacing w:line="590" w:lineRule="exact"/>
        <w:ind w:firstLineChars="200" w:firstLine="640"/>
        <w:rPr>
          <w:rFonts w:ascii="仿宋" w:eastAsia="仿宋" w:hAnsi="仿宋" w:hint="eastAsia"/>
          <w:sz w:val="32"/>
          <w:szCs w:val="32"/>
        </w:rPr>
      </w:pPr>
      <w:r>
        <w:rPr>
          <w:rFonts w:ascii="仿宋" w:eastAsia="仿宋" w:hAnsi="仿宋" w:hint="eastAsia"/>
          <w:sz w:val="32"/>
          <w:szCs w:val="32"/>
        </w:rPr>
        <w:t>制定修改章程；</w:t>
      </w:r>
    </w:p>
    <w:p w:rsidR="003C65E1" w:rsidRDefault="003C65E1" w:rsidP="003C65E1">
      <w:pPr>
        <w:pStyle w:val="NewNewNewNewNewNewNewNewNewNewNewNewNewNewNewNewNewNewNewNewNewNewNewNewNewNewNewNewNewNewNewNewNewNewNewNewNewNewNewNewNewNewNewNewNewNewNewNewNewNewNewNewNewNewNewNewNewNewNewNewNewNewNe"/>
        <w:numPr>
          <w:ilvl w:val="0"/>
          <w:numId w:val="1"/>
        </w:numPr>
        <w:spacing w:line="590" w:lineRule="exact"/>
        <w:ind w:firstLineChars="200" w:firstLine="640"/>
        <w:rPr>
          <w:rFonts w:ascii="仿宋" w:eastAsia="仿宋" w:hAnsi="仿宋" w:hint="eastAsia"/>
          <w:sz w:val="32"/>
          <w:szCs w:val="32"/>
        </w:rPr>
      </w:pPr>
      <w:r>
        <w:rPr>
          <w:rFonts w:ascii="仿宋" w:eastAsia="仿宋" w:hAnsi="仿宋" w:hint="eastAsia"/>
          <w:sz w:val="32"/>
          <w:szCs w:val="32"/>
        </w:rPr>
        <w:t>制定修改会费标准；</w:t>
      </w:r>
    </w:p>
    <w:p w:rsidR="003C65E1" w:rsidRDefault="003C65E1" w:rsidP="003C65E1">
      <w:pPr>
        <w:pStyle w:val="NewNewNewNewNewNewNewNewNewNewNewNewNewNewNewNewNewNewNewNewNewNewNewNewNewNewNewNewNewNewNewNewNewNewNewNewNewNewNewNewNewNewNewNewNewNewNewNewNewNewNewNewNewNewNewNewNewNewNewNewNewNewNe"/>
        <w:numPr>
          <w:ilvl w:val="0"/>
          <w:numId w:val="1"/>
        </w:numPr>
        <w:spacing w:line="590" w:lineRule="exact"/>
        <w:ind w:firstLineChars="200" w:firstLine="640"/>
        <w:rPr>
          <w:rFonts w:ascii="仿宋" w:eastAsia="仿宋" w:hAnsi="仿宋" w:hint="eastAsia"/>
          <w:sz w:val="32"/>
          <w:szCs w:val="32"/>
        </w:rPr>
      </w:pPr>
      <w:r>
        <w:rPr>
          <w:rFonts w:ascii="仿宋" w:eastAsia="仿宋" w:hAnsi="仿宋" w:hint="eastAsia"/>
          <w:sz w:val="32"/>
          <w:szCs w:val="32"/>
        </w:rPr>
        <w:t>制定修改选举办法；</w:t>
      </w:r>
    </w:p>
    <w:p w:rsidR="003C65E1" w:rsidRDefault="003C65E1" w:rsidP="003C65E1">
      <w:pPr>
        <w:pStyle w:val="NewNewNewNewNewNewNewNewNewNewNewNewNewNewNewNewNewNewNewNewNewNewNewNewNewNewNewNewNewNewNewNewNewNewNewNewNewNewNewNewNewNewNewNewNewNewNewNewNewNewNewNewNewNewNewNewNewNewNewNewNewNewNe"/>
        <w:numPr>
          <w:ilvl w:val="0"/>
          <w:numId w:val="1"/>
        </w:numPr>
        <w:spacing w:line="590" w:lineRule="exact"/>
        <w:ind w:firstLineChars="200" w:firstLine="640"/>
        <w:rPr>
          <w:rFonts w:ascii="仿宋" w:eastAsia="仿宋" w:hAnsi="仿宋" w:hint="eastAsia"/>
          <w:sz w:val="32"/>
          <w:szCs w:val="32"/>
        </w:rPr>
      </w:pPr>
      <w:r>
        <w:rPr>
          <w:rFonts w:ascii="仿宋" w:eastAsia="仿宋" w:hAnsi="仿宋" w:hint="eastAsia"/>
          <w:sz w:val="32"/>
          <w:szCs w:val="32"/>
        </w:rPr>
        <w:t>审议工作报告和财务报告；</w:t>
      </w:r>
    </w:p>
    <w:p w:rsidR="003C65E1" w:rsidRDefault="003C65E1" w:rsidP="003C65E1">
      <w:pPr>
        <w:pStyle w:val="NewNewNewNewNewNewNewNewNewNewNewNewNewNewNewNewNewNewNewNewNewNewNewNewNewNewNewNewNewNewNewNewNewNewNewNewNewNewNewNewNewNewNewNewNewNewNewNewNewNewNewNewNewNewNewNewNewNewNewNewNewNewNe"/>
        <w:numPr>
          <w:ilvl w:val="0"/>
          <w:numId w:val="1"/>
        </w:numPr>
        <w:spacing w:line="590" w:lineRule="exact"/>
        <w:ind w:firstLineChars="200" w:firstLine="640"/>
        <w:rPr>
          <w:rFonts w:ascii="仿宋" w:eastAsia="仿宋" w:hAnsi="仿宋" w:hint="eastAsia"/>
          <w:sz w:val="32"/>
          <w:szCs w:val="32"/>
        </w:rPr>
      </w:pPr>
      <w:r>
        <w:rPr>
          <w:rFonts w:ascii="仿宋" w:eastAsia="仿宋" w:hAnsi="仿宋" w:hint="eastAsia"/>
          <w:sz w:val="32"/>
          <w:szCs w:val="32"/>
        </w:rPr>
        <w:t>决定终止事项；</w:t>
      </w:r>
    </w:p>
    <w:p w:rsidR="003C65E1" w:rsidRDefault="003C65E1" w:rsidP="003C65E1">
      <w:pPr>
        <w:pStyle w:val="NewNewNewNewNewNewNewNewNewNewNewNewNewNewNewNewNewNewNewNewNewNewNewNewNewNewNewNewNewNewNewNewNewNewNewNewNewNewNewNewNewNewNewNewNewNewNewNewNewNewNewNewNewNewNewNewNewNewNewNewNewNewNe"/>
        <w:numPr>
          <w:ilvl w:val="0"/>
          <w:numId w:val="1"/>
        </w:numPr>
        <w:spacing w:line="590" w:lineRule="exact"/>
        <w:ind w:firstLineChars="200" w:firstLine="640"/>
        <w:rPr>
          <w:rFonts w:ascii="仿宋" w:eastAsia="仿宋" w:hAnsi="仿宋" w:hint="eastAsia"/>
          <w:sz w:val="32"/>
          <w:szCs w:val="32"/>
          <w:u w:val="single"/>
        </w:rPr>
      </w:pPr>
      <w:r>
        <w:rPr>
          <w:rFonts w:ascii="仿宋" w:eastAsia="仿宋" w:hAnsi="仿宋" w:hint="eastAsia"/>
          <w:sz w:val="32"/>
          <w:szCs w:val="32"/>
        </w:rPr>
        <w:t>章程规定的其他事项。</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eastAsia="仿宋_GB2312" w:hAnsi="仿宋" w:hint="eastAsia"/>
          <w:sz w:val="32"/>
          <w:szCs w:val="32"/>
          <w:u w:val="single"/>
        </w:rPr>
      </w:pPr>
      <w:r>
        <w:rPr>
          <w:rFonts w:ascii="黑体" w:eastAsia="黑体" w:hAnsi="黑体" w:cs="黑体" w:hint="eastAsia"/>
          <w:kern w:val="0"/>
          <w:sz w:val="32"/>
          <w:szCs w:val="32"/>
          <w:shd w:val="clear" w:color="auto" w:fill="FFFFFF"/>
          <w:lang w:bidi="ar"/>
        </w:rPr>
        <w:t>第十三条</w:t>
      </w:r>
      <w:r>
        <w:rPr>
          <w:rFonts w:ascii="仿宋_GB2312" w:eastAsia="仿宋_GB2312" w:hAnsi="宋体" w:hint="eastAsia"/>
          <w:sz w:val="32"/>
          <w:szCs w:val="32"/>
        </w:rPr>
        <w:t xml:space="preserve">  </w:t>
      </w:r>
      <w:r>
        <w:rPr>
          <w:rFonts w:ascii="仿宋" w:eastAsia="仿宋" w:hAnsi="仿宋" w:cs="Arial" w:hint="eastAsia"/>
          <w:kern w:val="0"/>
          <w:sz w:val="32"/>
          <w:szCs w:val="32"/>
          <w:shd w:val="clear" w:color="auto" w:fill="FFFFFF"/>
          <w:lang w:bidi="ar"/>
        </w:rPr>
        <w:t>社会组织可以根据规模设立监事会或者监事。监事不得由理事、理事的近亲属或者社会组织财会人员兼任。</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黑体" w:eastAsia="黑体" w:hAnsi="黑体" w:cs="黑体" w:hint="eastAsia"/>
          <w:kern w:val="0"/>
          <w:sz w:val="32"/>
          <w:szCs w:val="32"/>
          <w:shd w:val="clear" w:color="auto" w:fill="FFFFFF"/>
          <w:lang w:bidi="ar"/>
        </w:rPr>
        <w:t>第十四条</w:t>
      </w:r>
      <w:r>
        <w:rPr>
          <w:rFonts w:ascii="仿宋_GB2312" w:eastAsia="仿宋_GB2312" w:hAnsi="黑体" w:cs="黑体" w:hint="eastAsia"/>
          <w:kern w:val="0"/>
          <w:sz w:val="32"/>
          <w:szCs w:val="32"/>
          <w:shd w:val="clear" w:color="auto" w:fill="FFFFFF"/>
          <w:lang w:bidi="ar"/>
        </w:rPr>
        <w:t xml:space="preserve"> </w:t>
      </w:r>
      <w:r>
        <w:rPr>
          <w:rFonts w:ascii="仿宋_GB2312" w:eastAsia="仿宋_GB2312" w:hint="eastAsia"/>
          <w:sz w:val="32"/>
          <w:szCs w:val="32"/>
        </w:rPr>
        <w:t xml:space="preserve"> </w:t>
      </w:r>
      <w:r>
        <w:rPr>
          <w:rFonts w:ascii="仿宋" w:eastAsia="仿宋" w:hAnsi="仿宋" w:cs="Arial" w:hint="eastAsia"/>
          <w:kern w:val="0"/>
          <w:sz w:val="32"/>
          <w:szCs w:val="32"/>
          <w:shd w:val="clear" w:color="auto" w:fill="FFFFFF"/>
          <w:lang w:bidi="ar"/>
        </w:rPr>
        <w:t>社会团体的理事会不履行召集会员（会员代表）大会职责的，三分之一以上的会员可以联合推举召集人召集并主持会员（会员代表）大会。</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黑体" w:eastAsia="黑体" w:hAnsi="黑体" w:cs="黑体" w:hint="eastAsia"/>
          <w:kern w:val="0"/>
          <w:sz w:val="32"/>
          <w:szCs w:val="32"/>
          <w:shd w:val="clear" w:color="auto" w:fill="FFFFFF"/>
          <w:lang w:bidi="ar"/>
        </w:rPr>
        <w:t>第十五条</w:t>
      </w:r>
      <w:r>
        <w:rPr>
          <w:rFonts w:ascii="仿宋_GB2312" w:eastAsia="仿宋_GB2312" w:hAnsi="黑体" w:cs="黑体" w:hint="eastAsia"/>
          <w:kern w:val="0"/>
          <w:sz w:val="32"/>
          <w:szCs w:val="32"/>
          <w:shd w:val="clear" w:color="auto" w:fill="FFFFFF"/>
          <w:lang w:bidi="ar"/>
        </w:rPr>
        <w:t xml:space="preserve"> </w:t>
      </w:r>
      <w:r>
        <w:rPr>
          <w:rFonts w:ascii="仿宋_GB2312" w:eastAsia="仿宋_GB2312" w:hAnsi="Arial" w:cs="Arial" w:hint="eastAsia"/>
          <w:kern w:val="0"/>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社会组织应当建立以章程为核心的内部管理制度，健全民主选举、民主决策、民主管理、民主监督、诚信自律和廉洁从业机制。</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黑体" w:eastAsia="黑体" w:hAnsi="黑体" w:cs="黑体" w:hint="eastAsia"/>
          <w:kern w:val="0"/>
          <w:sz w:val="32"/>
          <w:szCs w:val="32"/>
          <w:shd w:val="clear" w:color="auto" w:fill="FFFFFF"/>
          <w:lang w:bidi="ar"/>
        </w:rPr>
        <w:t>第十六条</w:t>
      </w:r>
      <w:r>
        <w:rPr>
          <w:rFonts w:ascii="仿宋_GB2312" w:eastAsia="仿宋_GB2312" w:hAnsi="Arial" w:cs="Arial" w:hint="eastAsia"/>
          <w:kern w:val="0"/>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社会组织应当建立内部信息披露机制，每年至少向会员或者理事公布一次其重大活动、财务状况、工作报告等信</w:t>
      </w:r>
      <w:r>
        <w:rPr>
          <w:rFonts w:ascii="仿宋" w:eastAsia="仿宋" w:hAnsi="仿宋" w:cs="Arial" w:hint="eastAsia"/>
          <w:kern w:val="0"/>
          <w:sz w:val="32"/>
          <w:szCs w:val="32"/>
          <w:shd w:val="clear" w:color="auto" w:fill="FFFFFF"/>
          <w:lang w:bidi="ar"/>
        </w:rPr>
        <w:lastRenderedPageBreak/>
        <w:t>息。</w:t>
      </w:r>
      <w:r>
        <w:rPr>
          <w:rFonts w:ascii="仿宋" w:eastAsia="仿宋" w:hAnsi="仿宋" w:cs="Arial" w:hint="eastAsia"/>
          <w:kern w:val="0"/>
          <w:sz w:val="32"/>
          <w:szCs w:val="32"/>
          <w:shd w:val="clear" w:color="auto" w:fill="FFFFFF"/>
          <w:lang w:bidi="ar"/>
        </w:rPr>
        <w:br/>
        <w:t xml:space="preserve">　　社会组织接受捐赠、资助的，应当在接受捐赠、资助后十五个工作日内向社会公布接受捐赠、资助的信息，并在年度报告中披露使用捐赠、资助款物的有关情况。</w:t>
      </w:r>
      <w:r>
        <w:rPr>
          <w:rFonts w:ascii="仿宋" w:eastAsia="仿宋" w:hAnsi="仿宋" w:cs="Arial" w:hint="eastAsia"/>
          <w:kern w:val="0"/>
          <w:sz w:val="32"/>
          <w:szCs w:val="32"/>
          <w:shd w:val="clear" w:color="auto" w:fill="FFFFFF"/>
          <w:lang w:bidi="ar"/>
        </w:rPr>
        <w:br/>
      </w:r>
      <w:r>
        <w:rPr>
          <w:rFonts w:ascii="仿宋_GB2312" w:eastAsia="仿宋_GB2312" w:hAnsi="Arial" w:cs="Arial" w:hint="eastAsia"/>
          <w:kern w:val="0"/>
          <w:sz w:val="32"/>
          <w:szCs w:val="32"/>
          <w:shd w:val="clear" w:color="auto" w:fill="FFFFFF"/>
          <w:lang w:bidi="ar"/>
        </w:rPr>
        <w:t xml:space="preserve">　　</w:t>
      </w:r>
      <w:r>
        <w:rPr>
          <w:rFonts w:ascii="黑体" w:eastAsia="黑体" w:hAnsi="黑体" w:cs="黑体" w:hint="eastAsia"/>
          <w:kern w:val="0"/>
          <w:sz w:val="32"/>
          <w:szCs w:val="32"/>
          <w:shd w:val="clear" w:color="auto" w:fill="FFFFFF"/>
          <w:lang w:bidi="ar"/>
        </w:rPr>
        <w:t>第十七条</w:t>
      </w:r>
      <w:r>
        <w:rPr>
          <w:rFonts w:ascii="仿宋_GB2312" w:eastAsia="仿宋_GB2312" w:hAnsi="Arial" w:cs="Arial" w:hint="eastAsia"/>
          <w:kern w:val="0"/>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社会组织的资产及收入应当全部用于章程规定的业务范围和公益事业的发展，法律、法规另有规定的除外。</w:t>
      </w:r>
      <w:r>
        <w:rPr>
          <w:rFonts w:ascii="仿宋" w:eastAsia="仿宋" w:hAnsi="仿宋" w:cs="Arial" w:hint="eastAsia"/>
          <w:kern w:val="0"/>
          <w:sz w:val="32"/>
          <w:szCs w:val="32"/>
          <w:shd w:val="clear" w:color="auto" w:fill="FFFFFF"/>
          <w:lang w:bidi="ar"/>
        </w:rPr>
        <w:br/>
        <w:t xml:space="preserve">　　社会组织的财产处置应当符合其章程规定的宗旨和服务活动的业务范围，不得在会员或者理事中进行分配。</w:t>
      </w:r>
      <w:r>
        <w:rPr>
          <w:rFonts w:ascii="仿宋" w:eastAsia="仿宋" w:hAnsi="仿宋" w:cs="Arial" w:hint="eastAsia"/>
          <w:kern w:val="0"/>
          <w:sz w:val="32"/>
          <w:szCs w:val="32"/>
          <w:shd w:val="clear" w:color="auto" w:fill="FFFFFF"/>
          <w:lang w:bidi="ar"/>
        </w:rPr>
        <w:br/>
      </w:r>
      <w:r>
        <w:rPr>
          <w:rFonts w:ascii="仿宋_GB2312" w:eastAsia="仿宋_GB2312" w:hAnsi="Arial" w:cs="Arial" w:hint="eastAsia"/>
          <w:kern w:val="0"/>
          <w:sz w:val="32"/>
          <w:szCs w:val="32"/>
          <w:shd w:val="clear" w:color="auto" w:fill="FFFFFF"/>
          <w:lang w:bidi="ar"/>
        </w:rPr>
        <w:t xml:space="preserve">　　</w:t>
      </w:r>
      <w:r>
        <w:rPr>
          <w:rFonts w:ascii="黑体" w:eastAsia="黑体" w:hAnsi="黑体" w:cs="黑体" w:hint="eastAsia"/>
          <w:kern w:val="0"/>
          <w:sz w:val="32"/>
          <w:szCs w:val="32"/>
          <w:shd w:val="clear" w:color="auto" w:fill="FFFFFF"/>
          <w:lang w:bidi="ar"/>
        </w:rPr>
        <w:t>第十八条</w:t>
      </w:r>
      <w:r>
        <w:rPr>
          <w:rFonts w:ascii="仿宋_GB2312" w:eastAsia="仿宋_GB2312" w:hAnsi="Arial" w:cs="Arial" w:hint="eastAsia"/>
          <w:kern w:val="0"/>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社会组织应当执行国家规定的民间非营利组织会计制度。</w:t>
      </w:r>
      <w:r>
        <w:rPr>
          <w:rFonts w:ascii="仿宋" w:eastAsia="仿宋" w:hAnsi="仿宋" w:cs="Arial" w:hint="eastAsia"/>
          <w:kern w:val="0"/>
          <w:sz w:val="32"/>
          <w:szCs w:val="32"/>
          <w:shd w:val="clear" w:color="auto" w:fill="FFFFFF"/>
          <w:lang w:bidi="ar"/>
        </w:rPr>
        <w:br/>
        <w:t xml:space="preserve">　　社会组织应当保证会计资料合法、真实、准确、完整，并按照有关规定保管会计资料。</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黑体" w:eastAsia="黑体" w:hAnsi="黑体" w:cs="黑体" w:hint="eastAsia"/>
          <w:kern w:val="0"/>
          <w:sz w:val="32"/>
          <w:szCs w:val="32"/>
          <w:shd w:val="clear" w:color="auto" w:fill="FFFFFF"/>
          <w:lang w:bidi="ar"/>
        </w:rPr>
        <w:t>第十九</w:t>
      </w:r>
      <w:r>
        <w:rPr>
          <w:rFonts w:ascii="黑体" w:eastAsia="黑体" w:hAnsi="黑体" w:cs="Arial" w:hint="eastAsia"/>
          <w:kern w:val="0"/>
          <w:sz w:val="32"/>
          <w:szCs w:val="32"/>
          <w:shd w:val="clear" w:color="auto" w:fill="FFFFFF"/>
          <w:lang w:bidi="ar"/>
        </w:rPr>
        <w:t>条</w:t>
      </w:r>
      <w:r>
        <w:rPr>
          <w:rFonts w:ascii="仿宋_GB2312" w:eastAsia="仿宋_GB2312" w:hAnsi="Arial" w:cs="Arial" w:hint="eastAsia"/>
          <w:kern w:val="0"/>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社会组织不得从事下列行为：</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（一）强迫组织、个人加入或者限制其退出社会组织，法律、行政法规另有规定的除外；</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（二）与其他社会组织建立垂直领导或者变相垂直领导关系；</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（三）在社会团体会员之间实施不公平待遇或者对非会员实施歧视待遇；</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（四）强迫组织和个人捐赠或者强行摊派；</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（五）从事危害国家安全、破坏社会秩序的活动，非宗教团体的社会组织利用境外捐款或者资助从事宗教活动；</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（六）在社会团体会员之外开展涉企评比、达标、表彰活动；</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lastRenderedPageBreak/>
        <w:t>（七）社会团体通过制定行业规则或者其他方式垄断市场、妨碍公平竞争、</w:t>
      </w:r>
      <w:proofErr w:type="gramStart"/>
      <w:r>
        <w:rPr>
          <w:rFonts w:ascii="仿宋" w:eastAsia="仿宋" w:hAnsi="仿宋" w:cs="Arial" w:hint="eastAsia"/>
          <w:kern w:val="0"/>
          <w:sz w:val="32"/>
          <w:szCs w:val="32"/>
          <w:shd w:val="clear" w:color="auto" w:fill="FFFFFF"/>
          <w:lang w:bidi="ar"/>
        </w:rPr>
        <w:t>损害非</w:t>
      </w:r>
      <w:proofErr w:type="gramEnd"/>
      <w:r>
        <w:rPr>
          <w:rFonts w:ascii="仿宋" w:eastAsia="仿宋" w:hAnsi="仿宋" w:cs="Arial" w:hint="eastAsia"/>
          <w:kern w:val="0"/>
          <w:sz w:val="32"/>
          <w:szCs w:val="32"/>
          <w:shd w:val="clear" w:color="auto" w:fill="FFFFFF"/>
          <w:lang w:bidi="ar"/>
        </w:rPr>
        <w:t>会员的合法权益或者社会公共利益；</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（八）法律、法规禁止的其他行为。</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第二十条</w:t>
      </w:r>
      <w:r>
        <w:rPr>
          <w:rFonts w:ascii="仿宋_GB2312" w:eastAsia="仿宋_GB2312" w:hAnsi="黑体" w:cs="黑体" w:hint="eastAsia"/>
          <w:kern w:val="0"/>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社会组织有下列重大事项的，应当在重大事项发生十日前经业务主管单位同意后，向登记管理机关书面报告，并提交活动的内容、方式、规模、参加人员、时间、地点、经费等相关材料：</w:t>
      </w:r>
      <w:r>
        <w:rPr>
          <w:rFonts w:ascii="仿宋" w:eastAsia="仿宋" w:hAnsi="仿宋" w:cs="Arial" w:hint="eastAsia"/>
          <w:kern w:val="0"/>
          <w:sz w:val="32"/>
          <w:szCs w:val="32"/>
          <w:shd w:val="clear" w:color="auto" w:fill="FFFFFF"/>
          <w:lang w:bidi="ar"/>
        </w:rPr>
        <w:br/>
        <w:t xml:space="preserve">　　（一）召开会员（会员代表）大会；</w:t>
      </w:r>
      <w:r>
        <w:rPr>
          <w:rFonts w:ascii="仿宋" w:eastAsia="仿宋" w:hAnsi="仿宋" w:cs="Arial" w:hint="eastAsia"/>
          <w:kern w:val="0"/>
          <w:sz w:val="32"/>
          <w:szCs w:val="32"/>
          <w:shd w:val="clear" w:color="auto" w:fill="FFFFFF"/>
          <w:lang w:bidi="ar"/>
        </w:rPr>
        <w:br/>
        <w:t xml:space="preserve">　　（二）接受境外捐款或者资助；</w:t>
      </w:r>
      <w:r>
        <w:rPr>
          <w:rFonts w:ascii="仿宋" w:eastAsia="仿宋" w:hAnsi="仿宋" w:cs="Arial" w:hint="eastAsia"/>
          <w:kern w:val="0"/>
          <w:sz w:val="32"/>
          <w:szCs w:val="32"/>
          <w:shd w:val="clear" w:color="auto" w:fill="FFFFFF"/>
          <w:lang w:bidi="ar"/>
        </w:rPr>
        <w:br/>
        <w:t xml:space="preserve">　　（三）涉外和涉及港、澳、台地区活动；</w:t>
      </w:r>
      <w:r>
        <w:rPr>
          <w:rFonts w:ascii="仿宋" w:eastAsia="仿宋" w:hAnsi="仿宋" w:cs="Arial" w:hint="eastAsia"/>
          <w:kern w:val="0"/>
          <w:sz w:val="32"/>
          <w:szCs w:val="32"/>
          <w:shd w:val="clear" w:color="auto" w:fill="FFFFFF"/>
          <w:lang w:bidi="ar"/>
        </w:rPr>
        <w:br/>
        <w:t xml:space="preserve">    （四）基金会、公益性慈善组织面向公众开展募捐活动；</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（五）法律、法规规定的其他重大事项。</w:t>
      </w:r>
    </w:p>
    <w:p w:rsidR="003C65E1" w:rsidRDefault="003C65E1" w:rsidP="003C65E1">
      <w:pPr>
        <w:pStyle w:val="NewNewNewNewNewNewNewNewNewNewNewNewNewNewNewNewNewNewNewNewNewNewNewNewNewNewNewNewNewNewNewNewNewNewNewNewNewNewNewNewNewNewNewNewNewNewNewNewNewNewNewNewNewNewNewNewNewNewNewNewNewNewNe"/>
        <w:shd w:val="clear" w:color="auto" w:fill="FFFFFF"/>
        <w:spacing w:line="590" w:lineRule="exact"/>
        <w:jc w:val="center"/>
        <w:rPr>
          <w:rFonts w:ascii="黑体" w:eastAsia="黑体" w:hAnsi="黑体" w:cs="黑体" w:hint="eastAsia"/>
          <w:bCs/>
          <w:kern w:val="0"/>
          <w:sz w:val="32"/>
          <w:szCs w:val="32"/>
          <w:shd w:val="clear" w:color="auto" w:fill="FFFFFF"/>
          <w:lang w:bidi="ar"/>
        </w:rPr>
      </w:pPr>
    </w:p>
    <w:p w:rsidR="003C65E1" w:rsidRDefault="003C65E1" w:rsidP="003C65E1">
      <w:pPr>
        <w:pStyle w:val="NewNewNewNewNewNewNewNewNewNewNewNewNewNewNewNewNewNewNewNewNewNewNewNewNewNewNewNewNewNewNewNewNewNewNewNewNewNewNewNewNewNewNewNewNewNewNewNewNewNewNewNewNewNewNewNewNewNewNewNewNewNewNe"/>
        <w:shd w:val="clear" w:color="auto" w:fill="FFFFFF"/>
        <w:spacing w:line="590" w:lineRule="exact"/>
        <w:jc w:val="center"/>
        <w:rPr>
          <w:rFonts w:ascii="宋体" w:hAnsi="宋体" w:cs="黑体" w:hint="eastAsia"/>
          <w:b/>
          <w:kern w:val="0"/>
          <w:sz w:val="32"/>
          <w:szCs w:val="32"/>
          <w:shd w:val="clear" w:color="auto" w:fill="FFFFFF"/>
          <w:lang w:bidi="ar"/>
        </w:rPr>
      </w:pPr>
      <w:r>
        <w:rPr>
          <w:rFonts w:ascii="黑体" w:eastAsia="黑体" w:hAnsi="黑体" w:cs="黑体" w:hint="eastAsia"/>
          <w:bCs/>
          <w:kern w:val="0"/>
          <w:sz w:val="32"/>
          <w:szCs w:val="32"/>
          <w:shd w:val="clear" w:color="auto" w:fill="FFFFFF"/>
          <w:lang w:bidi="ar"/>
        </w:rPr>
        <w:t>第四章  监督管理</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cs="黑体" w:hint="eastAsia"/>
          <w:kern w:val="0"/>
          <w:sz w:val="32"/>
          <w:szCs w:val="32"/>
          <w:shd w:val="clear" w:color="auto" w:fill="FFFFFF"/>
          <w:lang w:bidi="ar"/>
        </w:rPr>
      </w:pP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第二十一条</w:t>
      </w:r>
      <w:r>
        <w:rPr>
          <w:rFonts w:ascii="仿宋_GB2312" w:eastAsia="仿宋_GB2312" w:hAnsi="黑体" w:cs="黑体" w:hint="eastAsia"/>
          <w:b/>
          <w:kern w:val="0"/>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社会组织管理应当遵循统一登记、各司其职、协调配合、分级负责、依法监管、政社分开的原则。</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第二十二条</w:t>
      </w:r>
      <w:r>
        <w:rPr>
          <w:rFonts w:ascii="仿宋_GB2312" w:eastAsia="仿宋_GB2312" w:hAnsi="黑体" w:cs="黑体" w:hint="eastAsia"/>
          <w:b/>
          <w:kern w:val="0"/>
          <w:sz w:val="32"/>
          <w:szCs w:val="32"/>
          <w:shd w:val="clear" w:color="auto" w:fill="FFFFFF"/>
          <w:lang w:bidi="ar"/>
        </w:rPr>
        <w:t xml:space="preserve">  </w:t>
      </w:r>
      <w:r>
        <w:rPr>
          <w:rFonts w:ascii="仿宋" w:eastAsia="仿宋" w:hAnsi="仿宋" w:hint="eastAsia"/>
          <w:sz w:val="32"/>
          <w:szCs w:val="32"/>
        </w:rPr>
        <w:t>登记</w:t>
      </w:r>
      <w:r>
        <w:rPr>
          <w:rFonts w:ascii="仿宋" w:eastAsia="仿宋" w:hAnsi="仿宋" w:cs="Arial" w:hint="eastAsia"/>
          <w:kern w:val="0"/>
          <w:sz w:val="32"/>
          <w:szCs w:val="32"/>
          <w:shd w:val="clear" w:color="auto" w:fill="FFFFFF"/>
          <w:lang w:bidi="ar"/>
        </w:rPr>
        <w:t>管理</w:t>
      </w:r>
      <w:r>
        <w:rPr>
          <w:rFonts w:ascii="仿宋" w:eastAsia="仿宋" w:hAnsi="仿宋" w:hint="eastAsia"/>
          <w:sz w:val="32"/>
          <w:szCs w:val="32"/>
        </w:rPr>
        <w:t>机关负</w:t>
      </w:r>
      <w:r>
        <w:rPr>
          <w:rFonts w:ascii="仿宋" w:eastAsia="仿宋" w:hAnsi="仿宋" w:cs="Arial" w:hint="eastAsia"/>
          <w:kern w:val="0"/>
          <w:sz w:val="32"/>
          <w:szCs w:val="32"/>
          <w:shd w:val="clear" w:color="auto" w:fill="FFFFFF"/>
          <w:lang w:bidi="ar"/>
        </w:rPr>
        <w:t>责社会组织的设立、变更、注销登记以及章程核准，对社会组织进行监督检查，对涉嫌违法的行为进行查处。</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黑体" w:cs="Arial" w:hint="eastAsia"/>
          <w:sz w:val="32"/>
          <w:szCs w:val="32"/>
          <w:shd w:val="clear" w:color="auto" w:fill="FFFFFF"/>
          <w:lang w:bidi="ar"/>
        </w:rPr>
        <w:t>第二十三条</w:t>
      </w:r>
      <w:r>
        <w:rPr>
          <w:rFonts w:ascii="仿宋_GB2312" w:eastAsia="仿宋_GB2312" w:hAnsi="Arial" w:cs="Arial" w:hint="eastAsia"/>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登记管理机关、业务主管单位和其他有关部门履行本条例规定的职责，不得</w:t>
      </w:r>
      <w:r>
        <w:rPr>
          <w:rFonts w:ascii="仿宋" w:eastAsia="仿宋" w:hAnsi="仿宋" w:hint="eastAsia"/>
          <w:sz w:val="32"/>
          <w:szCs w:val="32"/>
        </w:rPr>
        <w:t>向社会组织收取费用。</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eastAsia="仿宋_GB2312" w:hAnsi="Arial" w:cs="Arial" w:hint="eastAsia"/>
          <w:sz w:val="32"/>
          <w:szCs w:val="32"/>
          <w:shd w:val="clear" w:color="auto" w:fill="FFFFFF"/>
          <w:lang w:bidi="ar"/>
        </w:rPr>
      </w:pPr>
      <w:r>
        <w:rPr>
          <w:rFonts w:ascii="黑体" w:eastAsia="黑体" w:hAnsi="黑体" w:cs="黑体" w:hint="eastAsia"/>
          <w:sz w:val="32"/>
          <w:szCs w:val="32"/>
          <w:shd w:val="clear" w:color="auto" w:fill="FFFFFF"/>
          <w:lang w:bidi="ar"/>
        </w:rPr>
        <w:lastRenderedPageBreak/>
        <w:t>第二十四条</w:t>
      </w:r>
      <w:r>
        <w:rPr>
          <w:rFonts w:ascii="仿宋_GB2312" w:eastAsia="仿宋_GB2312" w:hAnsi="黑体" w:cs="黑体" w:hint="eastAsia"/>
          <w:sz w:val="32"/>
          <w:szCs w:val="32"/>
          <w:shd w:val="clear" w:color="auto" w:fill="FFFFFF"/>
          <w:lang w:bidi="ar"/>
        </w:rPr>
        <w:t xml:space="preserve">  </w:t>
      </w:r>
      <w:r>
        <w:rPr>
          <w:rFonts w:ascii="仿宋" w:eastAsia="仿宋" w:hAnsi="仿宋" w:cs="Arial" w:hint="eastAsia"/>
          <w:sz w:val="32"/>
          <w:szCs w:val="32"/>
          <w:shd w:val="clear" w:color="auto" w:fill="FFFFFF"/>
          <w:lang w:bidi="ar"/>
        </w:rPr>
        <w:t>省、市、县人民政府</w:t>
      </w:r>
      <w:r>
        <w:rPr>
          <w:rFonts w:ascii="仿宋" w:eastAsia="仿宋" w:hAnsi="仿宋" w:hint="eastAsia"/>
          <w:sz w:val="32"/>
          <w:szCs w:val="32"/>
        </w:rPr>
        <w:t>应当</w:t>
      </w:r>
      <w:r>
        <w:rPr>
          <w:rFonts w:ascii="仿宋" w:eastAsia="仿宋" w:hAnsi="仿宋" w:cs="Arial" w:hint="eastAsia"/>
          <w:sz w:val="32"/>
          <w:szCs w:val="32"/>
          <w:shd w:val="clear" w:color="auto" w:fill="FFFFFF"/>
          <w:lang w:bidi="ar"/>
        </w:rPr>
        <w:t>加强社会组织管理队伍建设，提高执法能力，保障执法</w:t>
      </w:r>
      <w:r>
        <w:rPr>
          <w:rFonts w:ascii="仿宋" w:eastAsia="仿宋" w:hAnsi="仿宋" w:hint="eastAsia"/>
          <w:sz w:val="32"/>
          <w:szCs w:val="32"/>
        </w:rPr>
        <w:t>经费</w:t>
      </w:r>
      <w:r>
        <w:rPr>
          <w:rFonts w:ascii="仿宋" w:eastAsia="仿宋" w:hAnsi="仿宋" w:cs="Arial" w:hint="eastAsia"/>
          <w:sz w:val="32"/>
          <w:szCs w:val="32"/>
          <w:shd w:val="clear" w:color="auto" w:fill="FFFFFF"/>
          <w:lang w:bidi="ar"/>
        </w:rPr>
        <w:t>。登记管理机关应当有人员负责社会组织登记管理日常工作。</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sz w:val="32"/>
          <w:szCs w:val="32"/>
          <w:shd w:val="clear" w:color="auto" w:fill="FFFFFF"/>
          <w:lang w:bidi="ar"/>
        </w:rPr>
      </w:pPr>
      <w:r>
        <w:rPr>
          <w:rFonts w:ascii="黑体" w:eastAsia="黑体" w:hAnsi="黑体" w:cs="黑体" w:hint="eastAsia"/>
          <w:sz w:val="32"/>
          <w:szCs w:val="32"/>
          <w:shd w:val="clear" w:color="auto" w:fill="FFFFFF"/>
          <w:lang w:bidi="ar"/>
        </w:rPr>
        <w:t>第二十五条</w:t>
      </w:r>
      <w:r>
        <w:rPr>
          <w:rFonts w:ascii="仿宋_GB2312" w:eastAsia="仿宋_GB2312" w:hAnsi="黑体" w:cs="黑体" w:hint="eastAsia"/>
          <w:sz w:val="32"/>
          <w:szCs w:val="32"/>
          <w:shd w:val="clear" w:color="auto" w:fill="FFFFFF"/>
          <w:lang w:bidi="ar"/>
        </w:rPr>
        <w:t xml:space="preserve">　</w:t>
      </w:r>
      <w:r>
        <w:rPr>
          <w:rFonts w:ascii="仿宋" w:eastAsia="仿宋" w:hAnsi="仿宋" w:cs="Arial" w:hint="eastAsia"/>
          <w:sz w:val="32"/>
          <w:szCs w:val="32"/>
          <w:shd w:val="clear" w:color="auto" w:fill="FFFFFF"/>
          <w:lang w:bidi="ar"/>
        </w:rPr>
        <w:t>登记管理机关</w:t>
      </w:r>
      <w:r>
        <w:rPr>
          <w:rFonts w:ascii="仿宋" w:eastAsia="仿宋" w:hAnsi="仿宋" w:hint="eastAsia"/>
          <w:sz w:val="32"/>
          <w:szCs w:val="32"/>
        </w:rPr>
        <w:t>应当</w:t>
      </w:r>
      <w:r>
        <w:rPr>
          <w:rFonts w:ascii="仿宋" w:eastAsia="仿宋" w:hAnsi="仿宋" w:cs="Arial" w:hint="eastAsia"/>
          <w:sz w:val="32"/>
          <w:szCs w:val="32"/>
          <w:shd w:val="clear" w:color="auto" w:fill="FFFFFF"/>
          <w:lang w:bidi="ar"/>
        </w:rPr>
        <w:t>会同有关部门建立社会组织负责人任职、约谈、警告、</w:t>
      </w:r>
      <w:r>
        <w:rPr>
          <w:rFonts w:ascii="仿宋" w:eastAsia="仿宋" w:hAnsi="仿宋" w:hint="eastAsia"/>
          <w:sz w:val="32"/>
          <w:szCs w:val="32"/>
        </w:rPr>
        <w:t>从业</w:t>
      </w:r>
      <w:r>
        <w:rPr>
          <w:rFonts w:ascii="仿宋" w:eastAsia="仿宋" w:hAnsi="仿宋" w:cs="Arial" w:hint="eastAsia"/>
          <w:sz w:val="32"/>
          <w:szCs w:val="32"/>
          <w:shd w:val="clear" w:color="auto" w:fill="FFFFFF"/>
          <w:lang w:bidi="ar"/>
        </w:rPr>
        <w:t>禁止等制度。</w:t>
      </w:r>
      <w:r>
        <w:rPr>
          <w:rFonts w:ascii="仿宋" w:eastAsia="仿宋" w:hAnsi="仿宋" w:cs="Arial" w:hint="eastAsia"/>
          <w:sz w:val="32"/>
          <w:szCs w:val="32"/>
          <w:shd w:val="clear" w:color="auto" w:fill="FFFFFF"/>
          <w:lang w:bidi="ar"/>
        </w:rPr>
        <w:br/>
      </w:r>
      <w:r>
        <w:rPr>
          <w:rFonts w:ascii="仿宋_GB2312" w:eastAsia="仿宋_GB2312" w:hAnsi="Arial" w:cs="Arial" w:hint="eastAsia"/>
          <w:sz w:val="32"/>
          <w:szCs w:val="32"/>
          <w:shd w:val="clear" w:color="auto" w:fill="FFFFFF"/>
          <w:lang w:bidi="ar"/>
        </w:rPr>
        <w:t xml:space="preserve">　　</w:t>
      </w:r>
      <w:r>
        <w:rPr>
          <w:rFonts w:ascii="黑体" w:eastAsia="黑体" w:hAnsi="黑体" w:cs="黑体" w:hint="eastAsia"/>
          <w:sz w:val="32"/>
          <w:szCs w:val="32"/>
          <w:shd w:val="clear" w:color="auto" w:fill="FFFFFF"/>
          <w:lang w:bidi="ar"/>
        </w:rPr>
        <w:t>第二十六条</w:t>
      </w:r>
      <w:r>
        <w:rPr>
          <w:rFonts w:ascii="仿宋_GB2312" w:eastAsia="仿宋_GB2312" w:hAnsi="Arial" w:cs="Arial" w:hint="eastAsia"/>
          <w:sz w:val="32"/>
          <w:szCs w:val="32"/>
          <w:shd w:val="clear" w:color="auto" w:fill="FFFFFF"/>
          <w:lang w:bidi="ar"/>
        </w:rPr>
        <w:t xml:space="preserve">　</w:t>
      </w:r>
      <w:r>
        <w:rPr>
          <w:rFonts w:ascii="仿宋" w:eastAsia="仿宋" w:hAnsi="仿宋" w:cs="Arial" w:hint="eastAsia"/>
          <w:sz w:val="32"/>
          <w:szCs w:val="32"/>
          <w:shd w:val="clear" w:color="auto" w:fill="FFFFFF"/>
          <w:lang w:bidi="ar"/>
        </w:rPr>
        <w:t>登记管理机关应当会同有关部门建立社会组织资金监管机制，开展社会组织资金运行的风险评估。</w:t>
      </w:r>
      <w:r>
        <w:rPr>
          <w:rFonts w:ascii="仿宋" w:eastAsia="仿宋" w:hAnsi="仿宋" w:cs="Arial" w:hint="eastAsia"/>
          <w:sz w:val="32"/>
          <w:szCs w:val="32"/>
          <w:shd w:val="clear" w:color="auto" w:fill="FFFFFF"/>
          <w:lang w:bidi="ar"/>
        </w:rPr>
        <w:br/>
      </w:r>
      <w:r>
        <w:rPr>
          <w:rFonts w:ascii="黑体" w:eastAsia="黑体" w:hAnsi="黑体" w:cs="黑体" w:hint="eastAsia"/>
          <w:sz w:val="32"/>
          <w:szCs w:val="32"/>
          <w:shd w:val="clear" w:color="auto" w:fill="FFFFFF"/>
          <w:lang w:bidi="ar"/>
        </w:rPr>
        <w:t xml:space="preserve">　　第二十七条</w:t>
      </w:r>
      <w:r>
        <w:rPr>
          <w:rFonts w:ascii="仿宋_GB2312" w:eastAsia="仿宋_GB2312" w:hAnsi="Arial" w:cs="Arial" w:hint="eastAsia"/>
          <w:sz w:val="32"/>
          <w:szCs w:val="32"/>
          <w:shd w:val="clear" w:color="auto" w:fill="FFFFFF"/>
          <w:lang w:bidi="ar"/>
        </w:rPr>
        <w:t xml:space="preserve">　</w:t>
      </w:r>
      <w:r>
        <w:rPr>
          <w:rFonts w:ascii="仿宋" w:eastAsia="仿宋" w:hAnsi="仿宋" w:cs="Arial" w:hint="eastAsia"/>
          <w:sz w:val="32"/>
          <w:szCs w:val="32"/>
          <w:shd w:val="clear" w:color="auto" w:fill="FFFFFF"/>
          <w:lang w:bidi="ar"/>
        </w:rPr>
        <w:t>登记管理</w:t>
      </w:r>
      <w:r>
        <w:rPr>
          <w:rFonts w:ascii="仿宋" w:eastAsia="仿宋" w:hAnsi="仿宋" w:hint="eastAsia"/>
          <w:sz w:val="32"/>
          <w:szCs w:val="32"/>
        </w:rPr>
        <w:t>机关</w:t>
      </w:r>
      <w:r>
        <w:rPr>
          <w:rFonts w:ascii="仿宋" w:eastAsia="仿宋" w:hAnsi="仿宋" w:cs="Arial" w:hint="eastAsia"/>
          <w:sz w:val="32"/>
          <w:szCs w:val="32"/>
          <w:shd w:val="clear" w:color="auto" w:fill="FFFFFF"/>
          <w:lang w:bidi="ar"/>
        </w:rPr>
        <w:t>应当完善社会组织分类评估制度，建立社会组织第三方评估机制，将评估结论作为政府向社会组织转移职能和购买服务的重要依据。</w:t>
      </w:r>
      <w:r>
        <w:rPr>
          <w:rFonts w:ascii="仿宋" w:eastAsia="仿宋" w:hAnsi="仿宋" w:cs="Arial" w:hint="eastAsia"/>
          <w:sz w:val="32"/>
          <w:szCs w:val="32"/>
          <w:shd w:val="clear" w:color="auto" w:fill="FFFFFF"/>
          <w:lang w:bidi="ar"/>
        </w:rPr>
        <w:br/>
      </w:r>
      <w:r>
        <w:rPr>
          <w:rFonts w:ascii="仿宋_GB2312" w:eastAsia="仿宋_GB2312" w:hAnsi="Arial" w:cs="Arial" w:hint="eastAsia"/>
          <w:sz w:val="32"/>
          <w:szCs w:val="32"/>
          <w:shd w:val="clear" w:color="auto" w:fill="FFFFFF"/>
          <w:lang w:bidi="ar"/>
        </w:rPr>
        <w:t xml:space="preserve">　　</w:t>
      </w:r>
      <w:r>
        <w:rPr>
          <w:rFonts w:ascii="黑体" w:eastAsia="黑体" w:hAnsi="黑体" w:cs="黑体" w:hint="eastAsia"/>
          <w:sz w:val="32"/>
          <w:szCs w:val="32"/>
          <w:shd w:val="clear" w:color="auto" w:fill="FFFFFF"/>
          <w:lang w:bidi="ar"/>
        </w:rPr>
        <w:t>第二十八条</w:t>
      </w:r>
      <w:r>
        <w:rPr>
          <w:rFonts w:ascii="仿宋_GB2312" w:eastAsia="仿宋_GB2312" w:hAnsi="Arial" w:cs="Arial" w:hint="eastAsia"/>
          <w:sz w:val="32"/>
          <w:szCs w:val="32"/>
          <w:shd w:val="clear" w:color="auto" w:fill="FFFFFF"/>
          <w:lang w:bidi="ar"/>
        </w:rPr>
        <w:t xml:space="preserve">　</w:t>
      </w:r>
      <w:r>
        <w:rPr>
          <w:rFonts w:ascii="仿宋" w:eastAsia="仿宋" w:hAnsi="仿宋" w:cs="Arial" w:hint="eastAsia"/>
          <w:sz w:val="32"/>
          <w:szCs w:val="32"/>
          <w:shd w:val="clear" w:color="auto" w:fill="FFFFFF"/>
          <w:lang w:bidi="ar"/>
        </w:rPr>
        <w:t>登记管理</w:t>
      </w:r>
      <w:r>
        <w:rPr>
          <w:rFonts w:ascii="仿宋" w:eastAsia="仿宋" w:hAnsi="仿宋" w:hint="eastAsia"/>
          <w:sz w:val="32"/>
          <w:szCs w:val="32"/>
        </w:rPr>
        <w:t>机关</w:t>
      </w:r>
      <w:r>
        <w:rPr>
          <w:rFonts w:ascii="仿宋" w:eastAsia="仿宋" w:hAnsi="仿宋" w:cs="Arial" w:hint="eastAsia"/>
          <w:sz w:val="32"/>
          <w:szCs w:val="32"/>
          <w:shd w:val="clear" w:color="auto" w:fill="FFFFFF"/>
          <w:lang w:bidi="ar"/>
        </w:rPr>
        <w:t>应当建立社会组织信用档案，并纳入公共信用信息管理系统，建立社会组织活动异常名录，推动社会组织建立诚信承诺制度。</w:t>
      </w:r>
      <w:r>
        <w:rPr>
          <w:rFonts w:ascii="仿宋" w:eastAsia="仿宋" w:hAnsi="仿宋" w:cs="Arial" w:hint="eastAsia"/>
          <w:sz w:val="32"/>
          <w:szCs w:val="32"/>
          <w:shd w:val="clear" w:color="auto" w:fill="FFFFFF"/>
          <w:lang w:bidi="ar"/>
        </w:rPr>
        <w:br/>
      </w:r>
      <w:r>
        <w:rPr>
          <w:rFonts w:ascii="仿宋_GB2312" w:eastAsia="仿宋_GB2312" w:hAnsi="Arial" w:cs="Arial" w:hint="eastAsia"/>
          <w:sz w:val="32"/>
          <w:szCs w:val="32"/>
          <w:shd w:val="clear" w:color="auto" w:fill="FFFFFF"/>
          <w:lang w:bidi="ar"/>
        </w:rPr>
        <w:t xml:space="preserve">　</w:t>
      </w:r>
      <w:r>
        <w:rPr>
          <w:rFonts w:ascii="黑体" w:eastAsia="黑体" w:hAnsi="黑体" w:cs="黑体" w:hint="eastAsia"/>
          <w:sz w:val="32"/>
          <w:szCs w:val="32"/>
          <w:shd w:val="clear" w:color="auto" w:fill="FFFFFF"/>
          <w:lang w:bidi="ar"/>
        </w:rPr>
        <w:t xml:space="preserve">　第二十九条</w:t>
      </w:r>
      <w:r>
        <w:rPr>
          <w:rFonts w:ascii="仿宋_GB2312" w:eastAsia="仿宋_GB2312" w:hAnsi="Arial" w:cs="Arial" w:hint="eastAsia"/>
          <w:sz w:val="32"/>
          <w:szCs w:val="32"/>
          <w:shd w:val="clear" w:color="auto" w:fill="FFFFFF"/>
          <w:lang w:bidi="ar"/>
        </w:rPr>
        <w:t xml:space="preserve">　</w:t>
      </w:r>
      <w:r>
        <w:rPr>
          <w:rFonts w:ascii="仿宋" w:eastAsia="仿宋" w:hAnsi="仿宋" w:cs="Arial" w:hint="eastAsia"/>
          <w:sz w:val="32"/>
          <w:szCs w:val="32"/>
          <w:shd w:val="clear" w:color="auto" w:fill="FFFFFF"/>
          <w:lang w:bidi="ar"/>
        </w:rPr>
        <w:t>登记管理</w:t>
      </w:r>
      <w:r>
        <w:rPr>
          <w:rFonts w:ascii="仿宋" w:eastAsia="仿宋" w:hAnsi="仿宋" w:hint="eastAsia"/>
          <w:sz w:val="32"/>
          <w:szCs w:val="32"/>
        </w:rPr>
        <w:t>机关</w:t>
      </w:r>
      <w:r>
        <w:rPr>
          <w:rFonts w:ascii="仿宋" w:eastAsia="仿宋" w:hAnsi="仿宋" w:cs="Arial" w:hint="eastAsia"/>
          <w:sz w:val="32"/>
          <w:szCs w:val="32"/>
          <w:shd w:val="clear" w:color="auto" w:fill="FFFFFF"/>
          <w:lang w:bidi="ar"/>
        </w:rPr>
        <w:t>应当建立社会组织信息发布平台，及时、准确地向社会公开社会组织登记管理以及社会组织活动异常名录、严重违法失信名单、违法信息等应当予以公告的信息。</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sz w:val="32"/>
          <w:szCs w:val="32"/>
          <w:shd w:val="clear" w:color="auto" w:fill="FFFFFF"/>
          <w:lang w:bidi="ar"/>
        </w:rPr>
      </w:pPr>
      <w:r>
        <w:rPr>
          <w:rFonts w:ascii="黑体" w:eastAsia="黑体" w:hAnsi="黑体" w:cs="黑体" w:hint="eastAsia"/>
          <w:sz w:val="32"/>
          <w:szCs w:val="32"/>
          <w:shd w:val="clear" w:color="auto" w:fill="FFFFFF"/>
          <w:lang w:bidi="ar"/>
        </w:rPr>
        <w:t>第三十条</w:t>
      </w:r>
      <w:r>
        <w:rPr>
          <w:rFonts w:ascii="仿宋_GB2312" w:eastAsia="仿宋_GB2312" w:hAnsi="黑体" w:cs="黑体" w:hint="eastAsia"/>
          <w:sz w:val="32"/>
          <w:szCs w:val="32"/>
        </w:rPr>
        <w:t xml:space="preserve"> </w:t>
      </w:r>
      <w:r>
        <w:rPr>
          <w:rFonts w:ascii="仿宋_GB2312" w:eastAsia="仿宋_GB2312" w:hAnsi="Arial" w:cs="Arial" w:hint="eastAsia"/>
          <w:sz w:val="32"/>
          <w:szCs w:val="32"/>
          <w:shd w:val="clear" w:color="auto" w:fill="FFFFFF"/>
          <w:lang w:bidi="ar"/>
        </w:rPr>
        <w:t xml:space="preserve"> </w:t>
      </w:r>
      <w:r>
        <w:rPr>
          <w:rFonts w:ascii="仿宋" w:eastAsia="仿宋" w:hAnsi="仿宋" w:cs="Arial" w:hint="eastAsia"/>
          <w:sz w:val="32"/>
          <w:szCs w:val="32"/>
          <w:shd w:val="clear" w:color="auto" w:fill="FFFFFF"/>
          <w:lang w:bidi="ar"/>
        </w:rPr>
        <w:t>省、市、县人民政府可以将适合市场和社会提供的事务性管理工作及公共服务，通过政府购买服务等方式交由社会组织承担。</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kern w:val="0"/>
          <w:sz w:val="32"/>
          <w:szCs w:val="32"/>
          <w:shd w:val="clear" w:color="auto" w:fill="FFFFFF"/>
          <w:lang w:bidi="ar"/>
        </w:rPr>
      </w:pPr>
      <w:r>
        <w:rPr>
          <w:rFonts w:ascii="黑体" w:eastAsia="黑体" w:hAnsi="黑体" w:cs="黑体" w:hint="eastAsia"/>
          <w:sz w:val="32"/>
          <w:szCs w:val="32"/>
          <w:shd w:val="clear" w:color="auto" w:fill="FFFFFF"/>
          <w:lang w:bidi="ar"/>
        </w:rPr>
        <w:t>第三十一条</w:t>
      </w:r>
      <w:r>
        <w:rPr>
          <w:rFonts w:ascii="仿宋_GB2312" w:eastAsia="仿宋_GB2312" w:hAnsi="Arial" w:cs="Arial" w:hint="eastAsia"/>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鼓励社会公众和新闻媒体对社会组织进行监督。</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lastRenderedPageBreak/>
        <w:t>任何组织和个人均有权举报社会组织的违法行为。登记管理机关和有关部门接到举报后，应当依法处理。经查证属实的举报，</w:t>
      </w:r>
      <w:r>
        <w:rPr>
          <w:rFonts w:ascii="仿宋" w:eastAsia="仿宋" w:hAnsi="仿宋" w:cs="Arial" w:hint="eastAsia"/>
          <w:sz w:val="32"/>
          <w:szCs w:val="32"/>
          <w:shd w:val="clear" w:color="auto" w:fill="FFFFFF"/>
          <w:lang w:bidi="ar"/>
        </w:rPr>
        <w:t>对举报者</w:t>
      </w:r>
      <w:r>
        <w:rPr>
          <w:rFonts w:ascii="仿宋" w:eastAsia="仿宋" w:hAnsi="仿宋" w:cs="Arial" w:hint="eastAsia"/>
          <w:kern w:val="0"/>
          <w:sz w:val="32"/>
          <w:szCs w:val="32"/>
          <w:shd w:val="clear" w:color="auto" w:fill="FFFFFF"/>
          <w:lang w:bidi="ar"/>
        </w:rPr>
        <w:t>应当予以奖励。</w:t>
      </w:r>
    </w:p>
    <w:p w:rsidR="003C65E1" w:rsidRDefault="003C65E1" w:rsidP="003C65E1">
      <w:pPr>
        <w:pStyle w:val="NewNewNewNewNewNewNewNewNewNewNewNewNewNewNewNewNewNewNewNewNewNewNewNewNewNewNewNewNewNewNewNewNewNewNewNewNewNewNewNewNewNewNewNewNewNewNewNewNewNewNewNewNewNewNewNewNewNewNewNewNewNewNe"/>
        <w:shd w:val="clear" w:color="auto" w:fill="FFFFFF"/>
        <w:spacing w:line="590" w:lineRule="exact"/>
        <w:jc w:val="center"/>
        <w:rPr>
          <w:rFonts w:ascii="黑体" w:eastAsia="黑体" w:hAnsi="黑体" w:cs="黑体" w:hint="eastAsia"/>
          <w:bCs/>
          <w:kern w:val="0"/>
          <w:sz w:val="32"/>
          <w:szCs w:val="32"/>
          <w:shd w:val="clear" w:color="auto" w:fill="FFFFFF"/>
          <w:lang w:bidi="ar"/>
        </w:rPr>
      </w:pPr>
    </w:p>
    <w:p w:rsidR="003C65E1" w:rsidRDefault="003C65E1" w:rsidP="003C65E1">
      <w:pPr>
        <w:pStyle w:val="NewNewNewNewNewNewNewNewNewNewNewNewNewNewNewNewNewNewNewNewNewNewNewNewNewNewNewNewNewNewNewNewNewNewNewNewNewNewNewNewNewNewNewNewNewNewNewNewNewNewNewNewNewNewNewNewNewNewNewNewNewNewNe"/>
        <w:shd w:val="clear" w:color="auto" w:fill="FFFFFF"/>
        <w:spacing w:line="590" w:lineRule="exact"/>
        <w:jc w:val="center"/>
        <w:rPr>
          <w:rFonts w:ascii="宋体" w:hAnsi="宋体" w:cs="黑体" w:hint="eastAsia"/>
          <w:b/>
          <w:kern w:val="0"/>
          <w:sz w:val="32"/>
          <w:szCs w:val="32"/>
          <w:shd w:val="clear" w:color="auto" w:fill="FFFFFF"/>
          <w:lang w:bidi="ar"/>
        </w:rPr>
      </w:pPr>
      <w:r>
        <w:rPr>
          <w:rFonts w:ascii="黑体" w:eastAsia="黑体" w:hAnsi="黑体" w:cs="黑体" w:hint="eastAsia"/>
          <w:bCs/>
          <w:kern w:val="0"/>
          <w:sz w:val="32"/>
          <w:szCs w:val="32"/>
          <w:shd w:val="clear" w:color="auto" w:fill="FFFFFF"/>
          <w:lang w:bidi="ar"/>
        </w:rPr>
        <w:t>第五章  法律责任</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cs="黑体" w:hint="eastAsia"/>
          <w:kern w:val="0"/>
          <w:sz w:val="32"/>
          <w:szCs w:val="32"/>
          <w:shd w:val="clear" w:color="auto" w:fill="FFFFFF"/>
          <w:lang w:bidi="ar"/>
        </w:rPr>
      </w:pP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第三十二条</w:t>
      </w:r>
      <w:r>
        <w:rPr>
          <w:rFonts w:ascii="仿宋_GB2312" w:eastAsia="仿宋_GB2312" w:hAnsi="黑体" w:cs="黑体" w:hint="eastAsia"/>
          <w:sz w:val="32"/>
          <w:szCs w:val="32"/>
        </w:rPr>
        <w:t xml:space="preserve">  </w:t>
      </w:r>
      <w:r>
        <w:rPr>
          <w:rFonts w:ascii="仿宋" w:eastAsia="仿宋" w:hAnsi="仿宋" w:cs="Arial" w:hint="eastAsia"/>
          <w:kern w:val="0"/>
          <w:sz w:val="32"/>
          <w:szCs w:val="32"/>
          <w:shd w:val="clear" w:color="auto" w:fill="FFFFFF"/>
          <w:lang w:bidi="ar"/>
        </w:rPr>
        <w:t>社会组织有下列情形之一的，由登记管理机关给予警告，责令改正、限期停止活动；情节严重的，可以撤销登记：</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（一）强迫组织、个人加入或者限制其退出社会组织；</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（二）与其他社会组织建立垂直领导或者变相垂直领导关系；</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（三）在社会团体会员之间实施不公平待遇或者对非会员实施歧视待遇；</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（四）强迫组织和个人捐赠或者强行摊派；</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（五）从事危害国家安全、破坏社会秩序的活动，非宗教团体的社会组织利用境外捐款或者资助从事宗教活动；</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（六）在社会团体会员之外开展涉企评比、达标、表彰活动；</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（七）社会团体通过制定行业规则或者其他方式垄断市场、妨碍公平竞争、</w:t>
      </w:r>
      <w:proofErr w:type="gramStart"/>
      <w:r>
        <w:rPr>
          <w:rFonts w:ascii="仿宋" w:eastAsia="仿宋" w:hAnsi="仿宋" w:cs="Arial" w:hint="eastAsia"/>
          <w:kern w:val="0"/>
          <w:sz w:val="32"/>
          <w:szCs w:val="32"/>
          <w:shd w:val="clear" w:color="auto" w:fill="FFFFFF"/>
          <w:lang w:bidi="ar"/>
        </w:rPr>
        <w:t>损害非</w:t>
      </w:r>
      <w:proofErr w:type="gramEnd"/>
      <w:r>
        <w:rPr>
          <w:rFonts w:ascii="仿宋" w:eastAsia="仿宋" w:hAnsi="仿宋" w:cs="Arial" w:hint="eastAsia"/>
          <w:kern w:val="0"/>
          <w:sz w:val="32"/>
          <w:szCs w:val="32"/>
          <w:shd w:val="clear" w:color="auto" w:fill="FFFFFF"/>
          <w:lang w:bidi="ar"/>
        </w:rPr>
        <w:t>会员的合法权益或者社会公共利益；</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（八）未建立内部信息披露机制，未按规定向会员或者理事公布其重大活动、财务状况、工作报告等信息；</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（九）在接受捐赠、资助后，未按规定向社会公布接受捐赠、</w:t>
      </w:r>
      <w:r>
        <w:rPr>
          <w:rFonts w:ascii="仿宋" w:eastAsia="仿宋" w:hAnsi="仿宋" w:cs="Arial" w:hint="eastAsia"/>
          <w:kern w:val="0"/>
          <w:sz w:val="32"/>
          <w:szCs w:val="32"/>
          <w:shd w:val="clear" w:color="auto" w:fill="FFFFFF"/>
          <w:lang w:bidi="ar"/>
        </w:rPr>
        <w:lastRenderedPageBreak/>
        <w:t>资助信息，未按规定在年度报告中披露使用捐赠、资助款物的有关情况；</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（十）社会组织的财产处置不符合其章程规定的宗旨和服务活动的业务范围，或者在会员或者理事中进行分配的。</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第三十三条</w:t>
      </w:r>
      <w:r>
        <w:rPr>
          <w:rFonts w:ascii="仿宋_GB2312" w:eastAsia="仿宋_GB2312" w:hint="eastAsia"/>
          <w:sz w:val="32"/>
          <w:szCs w:val="32"/>
        </w:rPr>
        <w:t xml:space="preserve">  </w:t>
      </w:r>
      <w:r>
        <w:rPr>
          <w:rFonts w:ascii="仿宋" w:eastAsia="仿宋" w:hAnsi="仿宋" w:hint="eastAsia"/>
          <w:sz w:val="32"/>
          <w:szCs w:val="32"/>
        </w:rPr>
        <w:t>登</w:t>
      </w:r>
      <w:r>
        <w:rPr>
          <w:rFonts w:ascii="仿宋" w:eastAsia="仿宋" w:hAnsi="仿宋" w:cs="Arial" w:hint="eastAsia"/>
          <w:kern w:val="0"/>
          <w:sz w:val="32"/>
          <w:szCs w:val="32"/>
          <w:shd w:val="clear" w:color="auto" w:fill="FFFFFF"/>
          <w:lang w:bidi="ar"/>
        </w:rPr>
        <w:t>记管理机关、业务主管单位或者其他有关部门工作人员有下列情形之一的，由所在单位、上级主管部门责令改正；情节严重的，依法给予行政处分：</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（一）申请登记的材料经同级人民政府审定同意后，对申请直接登记的社会组织未依法登记的；</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（二）向社会组织收取费用的；</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（三）未建立社会组织资金监管机制，未开展社会组织资金运行的风险评估的；</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（四）未建立社会组织信用档案和社会组织活动异常名录的；</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（五）未建立社会组织信息发布平台，未及时、准确地向社会公开社会组织登记管理以及社会组织活动异常名录、严重违法失信名单、违法信息等应当予以公告的信息的；</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（六）未依法查处对社会组织违法行为举报的；</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（七）违法实施行政处罚的；</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（八）不按要求提供有关材料，拒绝、阻碍调查的；</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仿宋" w:eastAsia="仿宋" w:hAnsi="仿宋" w:cs="Arial" w:hint="eastAsia"/>
          <w:kern w:val="0"/>
          <w:sz w:val="32"/>
          <w:szCs w:val="32"/>
          <w:shd w:val="clear" w:color="auto" w:fill="FFFFFF"/>
          <w:lang w:bidi="ar"/>
        </w:rPr>
        <w:t>（九）有其他滥用职权、玩忽职守、徇私舞弊以及不作为行为的。</w:t>
      </w:r>
    </w:p>
    <w:p w:rsidR="003C65E1" w:rsidRDefault="003C65E1" w:rsidP="003C65E1">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Arial" w:hint="eastAsia"/>
          <w:kern w:val="0"/>
          <w:sz w:val="32"/>
          <w:szCs w:val="32"/>
          <w:shd w:val="clear" w:color="auto" w:fill="FFFFFF"/>
          <w:lang w:bidi="ar"/>
        </w:rPr>
      </w:pPr>
      <w:r>
        <w:rPr>
          <w:rFonts w:ascii="黑体" w:eastAsia="黑体" w:hAnsi="黑体" w:hint="eastAsia"/>
          <w:sz w:val="32"/>
          <w:szCs w:val="32"/>
        </w:rPr>
        <w:t xml:space="preserve">第三十四条  </w:t>
      </w:r>
      <w:r>
        <w:rPr>
          <w:rFonts w:ascii="仿宋" w:eastAsia="仿宋" w:hAnsi="仿宋" w:hint="eastAsia"/>
          <w:sz w:val="32"/>
          <w:szCs w:val="32"/>
        </w:rPr>
        <w:t>违反</w:t>
      </w:r>
      <w:r>
        <w:rPr>
          <w:rFonts w:ascii="仿宋" w:eastAsia="仿宋" w:hAnsi="仿宋" w:cs="Arial" w:hint="eastAsia"/>
          <w:kern w:val="0"/>
          <w:sz w:val="32"/>
          <w:szCs w:val="32"/>
          <w:shd w:val="clear" w:color="auto" w:fill="FFFFFF"/>
          <w:lang w:bidi="ar"/>
        </w:rPr>
        <w:t>本条例规定，法律、行政法规已有处理规</w:t>
      </w:r>
      <w:r>
        <w:rPr>
          <w:rFonts w:ascii="仿宋" w:eastAsia="仿宋" w:hAnsi="仿宋" w:cs="Arial" w:hint="eastAsia"/>
          <w:kern w:val="0"/>
          <w:sz w:val="32"/>
          <w:szCs w:val="32"/>
          <w:shd w:val="clear" w:color="auto" w:fill="FFFFFF"/>
          <w:lang w:bidi="ar"/>
        </w:rPr>
        <w:lastRenderedPageBreak/>
        <w:t>定的，从其规定；涉嫌犯罪的，依法移送有关机关处理。</w:t>
      </w:r>
    </w:p>
    <w:p w:rsidR="003C65E1" w:rsidRDefault="003C65E1" w:rsidP="003C65E1">
      <w:pPr>
        <w:pStyle w:val="NewNewNewNewNewNewNewNewNewNewNewNewNewNewNewNewNewNewNewNewNewNewNewNewNewNewNewNewNewNewNewNewNewNewNewNewNewNewNewNewNewNewNewNewNewNewNewNewNewNewNewNewNewNewNewNewNewNewNewNewNewNewNe"/>
        <w:shd w:val="clear" w:color="auto" w:fill="FFFFFF"/>
        <w:spacing w:line="590" w:lineRule="exact"/>
        <w:jc w:val="center"/>
        <w:rPr>
          <w:rFonts w:ascii="黑体" w:eastAsia="黑体" w:hAnsi="黑体" w:cs="黑体" w:hint="eastAsia"/>
          <w:bCs/>
          <w:kern w:val="0"/>
          <w:sz w:val="32"/>
          <w:szCs w:val="32"/>
          <w:shd w:val="clear" w:color="auto" w:fill="FFFFFF"/>
          <w:lang w:bidi="ar"/>
        </w:rPr>
      </w:pPr>
    </w:p>
    <w:p w:rsidR="003C65E1" w:rsidRDefault="003C65E1" w:rsidP="003C65E1">
      <w:pPr>
        <w:pStyle w:val="NewNewNewNewNewNewNewNewNewNewNewNewNewNewNewNewNewNewNewNewNewNewNewNewNewNewNewNewNewNewNewNewNewNewNewNewNewNewNewNewNewNewNewNewNewNewNewNewNewNewNewNewNewNewNewNewNewNewNewNewNewNewNe"/>
        <w:shd w:val="clear" w:color="auto" w:fill="FFFFFF"/>
        <w:spacing w:line="590" w:lineRule="exact"/>
        <w:jc w:val="center"/>
        <w:rPr>
          <w:rFonts w:ascii="宋体" w:hAnsi="宋体" w:cs="黑体" w:hint="eastAsia"/>
          <w:b/>
          <w:kern w:val="0"/>
          <w:sz w:val="32"/>
          <w:szCs w:val="32"/>
          <w:shd w:val="clear" w:color="auto" w:fill="FFFFFF"/>
          <w:lang w:bidi="ar"/>
        </w:rPr>
      </w:pPr>
      <w:r>
        <w:rPr>
          <w:rFonts w:ascii="黑体" w:eastAsia="黑体" w:hAnsi="黑体" w:cs="黑体" w:hint="eastAsia"/>
          <w:bCs/>
          <w:kern w:val="0"/>
          <w:sz w:val="32"/>
          <w:szCs w:val="32"/>
          <w:shd w:val="clear" w:color="auto" w:fill="FFFFFF"/>
          <w:lang w:bidi="ar"/>
        </w:rPr>
        <w:t>第六章  附则</w:t>
      </w:r>
    </w:p>
    <w:p w:rsidR="003C65E1" w:rsidRDefault="003C65E1" w:rsidP="003C65E1">
      <w:pPr>
        <w:pStyle w:val="NewNewNewNewNewNewNewNewNewNewNewNewNewNewNewNewNewNewNewNewNewNewNewNewNewNewNewNewNewNewNewNewNewNewNewNewNewNewNewNewNewNewNewNewNewNewNewNewNewNewNewNewNewNewNewNewNewNewNewNewNewNewNe"/>
        <w:widowControl/>
        <w:spacing w:line="590" w:lineRule="exact"/>
        <w:ind w:firstLineChars="200" w:firstLine="640"/>
        <w:jc w:val="left"/>
        <w:rPr>
          <w:rFonts w:ascii="黑体" w:eastAsia="黑体" w:hAnsi="黑体" w:cs="黑体" w:hint="eastAsia"/>
          <w:kern w:val="0"/>
          <w:sz w:val="32"/>
          <w:szCs w:val="32"/>
          <w:shd w:val="clear" w:color="auto" w:fill="FFFFFF"/>
          <w:lang w:bidi="ar"/>
        </w:rPr>
      </w:pPr>
    </w:p>
    <w:p w:rsidR="003C65E1" w:rsidRDefault="003C65E1" w:rsidP="003C65E1">
      <w:pPr>
        <w:ind w:firstLineChars="200" w:firstLine="640"/>
        <w:rPr>
          <w:rFonts w:ascii="仿宋" w:eastAsia="仿宋" w:hAnsi="仿宋" w:cs="Arial" w:hint="eastAsia"/>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第三十五条</w:t>
      </w:r>
      <w:r>
        <w:rPr>
          <w:rFonts w:ascii="仿宋" w:eastAsia="仿宋" w:hAnsi="仿宋" w:cs="黑体" w:hint="eastAsia"/>
          <w:kern w:val="0"/>
          <w:sz w:val="32"/>
          <w:szCs w:val="32"/>
          <w:shd w:val="clear" w:color="auto" w:fill="FFFFFF"/>
          <w:lang w:bidi="ar"/>
        </w:rPr>
        <w:t xml:space="preserve">　</w:t>
      </w:r>
      <w:r>
        <w:rPr>
          <w:rFonts w:ascii="仿宋" w:eastAsia="仿宋" w:hAnsi="仿宋" w:cs="Arial" w:hint="eastAsia"/>
          <w:kern w:val="0"/>
          <w:sz w:val="32"/>
          <w:szCs w:val="32"/>
          <w:shd w:val="clear" w:color="auto" w:fill="FFFFFF"/>
          <w:lang w:bidi="ar"/>
        </w:rPr>
        <w:t>本</w:t>
      </w:r>
      <w:r>
        <w:rPr>
          <w:rFonts w:ascii="仿宋" w:eastAsia="仿宋" w:hAnsi="仿宋" w:cs="Arial" w:hint="eastAsia"/>
          <w:sz w:val="32"/>
          <w:szCs w:val="32"/>
          <w:shd w:val="clear" w:color="auto" w:fill="FFFFFF"/>
          <w:lang w:bidi="ar"/>
        </w:rPr>
        <w:t>条例</w:t>
      </w:r>
      <w:r>
        <w:rPr>
          <w:rFonts w:ascii="仿宋" w:eastAsia="仿宋" w:hAnsi="仿宋" w:cs="Arial" w:hint="eastAsia"/>
          <w:kern w:val="0"/>
          <w:sz w:val="32"/>
          <w:szCs w:val="32"/>
          <w:shd w:val="clear" w:color="auto" w:fill="FFFFFF"/>
          <w:lang w:bidi="ar"/>
        </w:rPr>
        <w:t>自2019年1月1日起施行。</w:t>
      </w:r>
    </w:p>
    <w:p w:rsidR="003C65E1" w:rsidRDefault="003C65E1" w:rsidP="003C65E1">
      <w:pPr>
        <w:rPr>
          <w:rFonts w:ascii="仿宋" w:eastAsia="仿宋" w:hAnsi="仿宋" w:cs="Arial" w:hint="eastAsia"/>
          <w:kern w:val="0"/>
          <w:sz w:val="32"/>
          <w:szCs w:val="32"/>
          <w:shd w:val="clear" w:color="auto" w:fill="FFFFFF"/>
          <w:lang w:bidi="ar"/>
        </w:rPr>
      </w:pPr>
    </w:p>
    <w:p w:rsidR="003C65E1" w:rsidRDefault="003C65E1" w:rsidP="003C65E1">
      <w:pPr>
        <w:rPr>
          <w:rFonts w:ascii="仿宋" w:eastAsia="仿宋" w:hAnsi="仿宋" w:cs="Arial" w:hint="eastAsia"/>
          <w:kern w:val="0"/>
          <w:sz w:val="32"/>
          <w:szCs w:val="32"/>
          <w:shd w:val="clear" w:color="auto" w:fill="FFFFFF"/>
          <w:lang w:bidi="ar"/>
        </w:rPr>
      </w:pPr>
    </w:p>
    <w:p w:rsidR="003C65E1" w:rsidRDefault="003C65E1" w:rsidP="003C65E1">
      <w:pPr>
        <w:rPr>
          <w:rFonts w:ascii="仿宋" w:eastAsia="仿宋" w:hAnsi="仿宋" w:cs="Arial" w:hint="eastAsia"/>
          <w:kern w:val="0"/>
          <w:sz w:val="32"/>
          <w:szCs w:val="32"/>
          <w:shd w:val="clear" w:color="auto" w:fill="FFFFFF"/>
          <w:lang w:bidi="ar"/>
        </w:rPr>
      </w:pPr>
    </w:p>
    <w:p w:rsidR="003C65E1" w:rsidRDefault="003C65E1" w:rsidP="003C65E1">
      <w:pPr>
        <w:rPr>
          <w:rFonts w:ascii="仿宋" w:eastAsia="仿宋" w:hAnsi="仿宋" w:cs="Arial" w:hint="eastAsia"/>
          <w:kern w:val="0"/>
          <w:sz w:val="32"/>
          <w:szCs w:val="32"/>
          <w:shd w:val="clear" w:color="auto" w:fill="FFFFFF"/>
          <w:lang w:bidi="ar"/>
        </w:rPr>
      </w:pPr>
    </w:p>
    <w:p w:rsidR="009F3C76" w:rsidRPr="003C65E1" w:rsidRDefault="009F3C76"/>
    <w:sectPr w:rsidR="009F3C76" w:rsidRPr="003C65E1" w:rsidSect="006D7523">
      <w:pgSz w:w="11906" w:h="16838"/>
      <w:pgMar w:top="1985" w:right="141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ABA" w:rsidRDefault="00E51ABA" w:rsidP="003C65E1">
      <w:r>
        <w:separator/>
      </w:r>
    </w:p>
  </w:endnote>
  <w:endnote w:type="continuationSeparator" w:id="0">
    <w:p w:rsidR="00E51ABA" w:rsidRDefault="00E51ABA" w:rsidP="003C6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ABA" w:rsidRDefault="00E51ABA" w:rsidP="003C65E1">
      <w:r>
        <w:separator/>
      </w:r>
    </w:p>
  </w:footnote>
  <w:footnote w:type="continuationSeparator" w:id="0">
    <w:p w:rsidR="00E51ABA" w:rsidRDefault="00E51ABA" w:rsidP="003C65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945"/>
    <w:rsid w:val="003C65E1"/>
    <w:rsid w:val="006D7523"/>
    <w:rsid w:val="009F3C76"/>
    <w:rsid w:val="00E51ABA"/>
    <w:rsid w:val="00E86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5E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5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5E1"/>
    <w:rPr>
      <w:sz w:val="18"/>
      <w:szCs w:val="18"/>
    </w:rPr>
  </w:style>
  <w:style w:type="paragraph" w:styleId="a4">
    <w:name w:val="footer"/>
    <w:basedOn w:val="a"/>
    <w:link w:val="Char0"/>
    <w:uiPriority w:val="99"/>
    <w:unhideWhenUsed/>
    <w:rsid w:val="003C65E1"/>
    <w:pPr>
      <w:tabs>
        <w:tab w:val="center" w:pos="4153"/>
        <w:tab w:val="right" w:pos="8306"/>
      </w:tabs>
      <w:snapToGrid w:val="0"/>
      <w:jc w:val="left"/>
    </w:pPr>
    <w:rPr>
      <w:sz w:val="18"/>
      <w:szCs w:val="18"/>
    </w:rPr>
  </w:style>
  <w:style w:type="character" w:customStyle="1" w:styleId="Char0">
    <w:name w:val="页脚 Char"/>
    <w:basedOn w:val="a0"/>
    <w:link w:val="a4"/>
    <w:uiPriority w:val="99"/>
    <w:rsid w:val="003C65E1"/>
    <w:rPr>
      <w:sz w:val="18"/>
      <w:szCs w:val="18"/>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C65E1"/>
    <w:pPr>
      <w:widowControl w:val="0"/>
      <w:jc w:val="both"/>
    </w:pPr>
    <w:rPr>
      <w:rFonts w:ascii="Times New Roman" w:eastAsia="宋体" w:hAnsi="Times New Roman" w:cs="Times New Roman"/>
      <w:szCs w:val="24"/>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3C65E1"/>
    <w:pPr>
      <w:tabs>
        <w:tab w:val="left" w:pos="360"/>
      </w:tabs>
    </w:pPr>
  </w:style>
  <w:style w:type="paragraph" w:customStyle="1" w:styleId="ListParagraph">
    <w:name w:val="List Paragraph"/>
    <w:basedOn w:val="NewNewNewNewNewNewNewNewNewNewNewNewNewNewNewNewNewNewNewNewNewNewNewNewNewNewNewNewNewNewNewNewNewNewNewNewNewNewNewNewNewNewNewNewNewNewNewNewNewNewNewNewNewNewNewNewNewNewNewNewNewNewNe"/>
    <w:rsid w:val="003C65E1"/>
    <w:pPr>
      <w:ind w:firstLineChars="200" w:firstLine="42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5E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5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5E1"/>
    <w:rPr>
      <w:sz w:val="18"/>
      <w:szCs w:val="18"/>
    </w:rPr>
  </w:style>
  <w:style w:type="paragraph" w:styleId="a4">
    <w:name w:val="footer"/>
    <w:basedOn w:val="a"/>
    <w:link w:val="Char0"/>
    <w:uiPriority w:val="99"/>
    <w:unhideWhenUsed/>
    <w:rsid w:val="003C65E1"/>
    <w:pPr>
      <w:tabs>
        <w:tab w:val="center" w:pos="4153"/>
        <w:tab w:val="right" w:pos="8306"/>
      </w:tabs>
      <w:snapToGrid w:val="0"/>
      <w:jc w:val="left"/>
    </w:pPr>
    <w:rPr>
      <w:sz w:val="18"/>
      <w:szCs w:val="18"/>
    </w:rPr>
  </w:style>
  <w:style w:type="character" w:customStyle="1" w:styleId="Char0">
    <w:name w:val="页脚 Char"/>
    <w:basedOn w:val="a0"/>
    <w:link w:val="a4"/>
    <w:uiPriority w:val="99"/>
    <w:rsid w:val="003C65E1"/>
    <w:rPr>
      <w:sz w:val="18"/>
      <w:szCs w:val="18"/>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C65E1"/>
    <w:pPr>
      <w:widowControl w:val="0"/>
      <w:jc w:val="both"/>
    </w:pPr>
    <w:rPr>
      <w:rFonts w:ascii="Times New Roman" w:eastAsia="宋体" w:hAnsi="Times New Roman" w:cs="Times New Roman"/>
      <w:szCs w:val="24"/>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3C65E1"/>
    <w:pPr>
      <w:tabs>
        <w:tab w:val="left" w:pos="360"/>
      </w:tabs>
    </w:pPr>
  </w:style>
  <w:style w:type="paragraph" w:customStyle="1" w:styleId="ListParagraph">
    <w:name w:val="List Paragraph"/>
    <w:basedOn w:val="NewNewNewNewNewNewNewNewNewNewNewNewNewNewNewNewNewNewNewNewNewNewNewNewNewNewNewNewNewNewNewNewNewNewNewNewNewNewNewNewNewNewNewNewNewNewNewNewNewNewNewNewNewNewNewNewNewNewNewNewNewNewNe"/>
    <w:rsid w:val="003C65E1"/>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w.npc.gov.cn:8081/FLFG/flfgByID.action?flfgID=40&amp;zlsxid=01&amp;showDetailType=QW"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2019-01-23T08:12:00Z</dcterms:created>
  <dcterms:modified xsi:type="dcterms:W3CDTF">2019-01-23T08:12:00Z</dcterms:modified>
</cp:coreProperties>
</file>