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A1F" w:rsidRDefault="008B1A1F" w:rsidP="008B1A1F">
      <w:pPr>
        <w:pStyle w:val="NewNewNewNewNewNewNewNewNewNewNewNewNewNewNewNewNewNewNewNewNewNewNewNewNewNewNewNewNewNewNewNewNewNew"/>
        <w:widowControl/>
        <w:shd w:val="clear" w:color="auto" w:fill="FFFFFF"/>
        <w:spacing w:line="375" w:lineRule="atLeast"/>
        <w:jc w:val="center"/>
        <w:rPr>
          <w:rFonts w:ascii="宋体" w:hAnsi="宋体" w:cs="宋体" w:hint="eastAsia"/>
          <w:b/>
          <w:kern w:val="0"/>
          <w:sz w:val="44"/>
          <w:szCs w:val="44"/>
        </w:rPr>
      </w:pPr>
      <w:r>
        <w:rPr>
          <w:rFonts w:ascii="宋体" w:hAnsi="宋体" w:cs="宋体"/>
          <w:b/>
          <w:kern w:val="0"/>
          <w:sz w:val="44"/>
          <w:szCs w:val="44"/>
        </w:rPr>
        <w:t>辽宁省禁止选择胎儿性别终止</w:t>
      </w:r>
      <w:bookmarkStart w:id="0" w:name="_GoBack"/>
      <w:bookmarkEnd w:id="0"/>
      <w:r>
        <w:rPr>
          <w:rFonts w:ascii="宋体" w:hAnsi="宋体" w:cs="宋体"/>
          <w:b/>
          <w:kern w:val="0"/>
          <w:sz w:val="44"/>
          <w:szCs w:val="44"/>
        </w:rPr>
        <w:t xml:space="preserve">妊娠规定 </w:t>
      </w:r>
    </w:p>
    <w:p w:rsidR="008B1A1F" w:rsidRDefault="008B1A1F" w:rsidP="008B1A1F">
      <w:pPr>
        <w:pStyle w:val="NewNewNewNewNewNewNewNewNewNewNewNewNewNewNewNewNewNewNewNewNewNewNewNewNewNewNewNewNewNewNewNewNewNew"/>
        <w:widowControl/>
        <w:shd w:val="clear" w:color="auto" w:fill="FFFFFF"/>
        <w:spacing w:line="375" w:lineRule="atLeast"/>
        <w:jc w:val="center"/>
        <w:rPr>
          <w:rFonts w:ascii="宋体" w:hAnsi="宋体" w:cs="宋体"/>
          <w:b/>
          <w:kern w:val="0"/>
          <w:sz w:val="44"/>
          <w:szCs w:val="44"/>
        </w:rPr>
      </w:pPr>
    </w:p>
    <w:p w:rsidR="008B1A1F" w:rsidRDefault="008B1A1F" w:rsidP="008B1A1F">
      <w:pPr>
        <w:pStyle w:val="NewNewNewNewNewNewNewNewNewNewNewNewNewNewNewNewNewNewNewNewNewNewNewNewNewNewNewNewNewNewNewNewNewNew"/>
        <w:widowControl/>
        <w:shd w:val="clear" w:color="auto" w:fill="FFFFFF"/>
        <w:spacing w:line="580" w:lineRule="exact"/>
        <w:ind w:firstLine="480"/>
        <w:jc w:val="left"/>
        <w:rPr>
          <w:rFonts w:ascii="楷体" w:eastAsia="楷体" w:hAnsi="楷体" w:cs="宋体"/>
          <w:kern w:val="0"/>
          <w:sz w:val="28"/>
          <w:szCs w:val="28"/>
        </w:rPr>
      </w:pPr>
      <w:r>
        <w:rPr>
          <w:rFonts w:ascii="楷体" w:eastAsia="楷体" w:hAnsi="楷体" w:cs="宋体"/>
          <w:snapToGrid w:val="0"/>
          <w:kern w:val="0"/>
          <w:sz w:val="28"/>
          <w:szCs w:val="28"/>
        </w:rPr>
        <w:t xml:space="preserve">(1999年5月27日辽宁省第九届人民代表大会常务委员会第九次会议通过 </w:t>
      </w:r>
      <w:r>
        <w:rPr>
          <w:rFonts w:ascii="楷体" w:eastAsia="楷体" w:hAnsi="楷体" w:cs="宋体" w:hint="eastAsia"/>
          <w:snapToGrid w:val="0"/>
          <w:kern w:val="0"/>
          <w:sz w:val="28"/>
          <w:szCs w:val="28"/>
        </w:rPr>
        <w:t xml:space="preserve"> </w:t>
      </w:r>
      <w:r>
        <w:rPr>
          <w:rFonts w:ascii="楷体" w:eastAsia="楷体" w:hAnsi="楷体" w:cs="宋体"/>
          <w:snapToGrid w:val="0"/>
          <w:kern w:val="0"/>
          <w:sz w:val="28"/>
          <w:szCs w:val="28"/>
        </w:rPr>
        <w:t xml:space="preserve">根据2002年11月29日辽宁省第九届人民代表大会常务委员会第三十四次会议《关于修改&lt;辽宁省禁止选择胎儿性别终止妊娠规定&gt;的决定》第一次修正 </w:t>
      </w:r>
      <w:r>
        <w:rPr>
          <w:rFonts w:ascii="楷体" w:eastAsia="楷体" w:hAnsi="楷体" w:cs="宋体" w:hint="eastAsia"/>
          <w:snapToGrid w:val="0"/>
          <w:kern w:val="0"/>
          <w:sz w:val="28"/>
          <w:szCs w:val="28"/>
        </w:rPr>
        <w:t xml:space="preserve"> </w:t>
      </w:r>
      <w:r>
        <w:rPr>
          <w:rFonts w:ascii="楷体" w:eastAsia="楷体" w:hAnsi="楷体" w:cs="宋体"/>
          <w:snapToGrid w:val="0"/>
          <w:kern w:val="0"/>
          <w:sz w:val="28"/>
          <w:szCs w:val="28"/>
        </w:rPr>
        <w:t>根据2014年9月26日辽宁省第十二届人民代表大会常务委员会第十二次会议《关于修改部分地方性法规的决定》第二次修正</w:t>
      </w:r>
      <w:r>
        <w:rPr>
          <w:rFonts w:ascii="楷体" w:eastAsia="楷体" w:hAnsi="楷体" w:cs="宋体" w:hint="eastAsia"/>
          <w:snapToGrid w:val="0"/>
          <w:kern w:val="0"/>
          <w:sz w:val="28"/>
          <w:szCs w:val="28"/>
        </w:rPr>
        <w:t xml:space="preserve"> 根据2018年3月27日辽宁省第十三届人民代表大会常务委员会第二次会议《</w:t>
      </w:r>
      <w:r>
        <w:rPr>
          <w:rFonts w:ascii="楷体" w:eastAsia="楷体" w:hAnsi="楷体" w:cs="宋体"/>
          <w:snapToGrid w:val="0"/>
          <w:kern w:val="0"/>
          <w:sz w:val="28"/>
          <w:szCs w:val="28"/>
        </w:rPr>
        <w:t>关于修改&lt;辽宁省禁止选择胎儿性别终止妊娠规定&gt;的决定</w:t>
      </w:r>
      <w:r>
        <w:rPr>
          <w:rFonts w:ascii="楷体" w:eastAsia="楷体" w:hAnsi="楷体" w:cs="宋体" w:hint="eastAsia"/>
          <w:snapToGrid w:val="0"/>
          <w:kern w:val="0"/>
          <w:sz w:val="28"/>
          <w:szCs w:val="28"/>
        </w:rPr>
        <w:t>》第三次修正</w:t>
      </w:r>
      <w:r>
        <w:rPr>
          <w:rFonts w:ascii="楷体" w:eastAsia="楷体" w:hAnsi="楷体" w:cs="宋体"/>
          <w:snapToGrid w:val="0"/>
          <w:kern w:val="0"/>
          <w:sz w:val="28"/>
          <w:szCs w:val="28"/>
        </w:rPr>
        <w:t>)</w:t>
      </w:r>
      <w:r>
        <w:rPr>
          <w:rFonts w:ascii="楷体" w:eastAsia="楷体" w:hAnsi="楷体" w:cs="宋体"/>
          <w:kern w:val="0"/>
          <w:sz w:val="28"/>
          <w:szCs w:val="28"/>
        </w:rPr>
        <w:br/>
        <w:t xml:space="preserve">　　 </w:t>
      </w:r>
    </w:p>
    <w:p w:rsidR="008B1A1F" w:rsidRDefault="008B1A1F" w:rsidP="008B1A1F">
      <w:pPr>
        <w:pStyle w:val="NewNewNewNewNewNewNewNewNewNewNewNewNewNewNewNewNewNewNewNewNewNewNewNewNewNewNewNewNewNewNewNewNewNew"/>
        <w:autoSpaceDN w:val="0"/>
        <w:spacing w:line="580" w:lineRule="exact"/>
        <w:ind w:firstLineChars="200" w:firstLine="640"/>
        <w:rPr>
          <w:rFonts w:ascii="仿宋" w:eastAsia="仿宋" w:hAnsi="仿宋" w:cs="宋体"/>
          <w:snapToGrid w:val="0"/>
          <w:kern w:val="0"/>
          <w:sz w:val="32"/>
          <w:szCs w:val="32"/>
        </w:rPr>
      </w:pPr>
      <w:r>
        <w:rPr>
          <w:rFonts w:ascii="黑体" w:eastAsia="黑体" w:hAnsi="黑体" w:cs="宋体"/>
          <w:kern w:val="0"/>
          <w:sz w:val="32"/>
          <w:szCs w:val="32"/>
        </w:rPr>
        <w:t>第一条</w:t>
      </w:r>
      <w:r>
        <w:rPr>
          <w:rFonts w:ascii="仿宋" w:eastAsia="仿宋" w:hAnsi="仿宋" w:cs="宋体"/>
          <w:kern w:val="0"/>
          <w:sz w:val="32"/>
          <w:szCs w:val="32"/>
        </w:rPr>
        <w:t xml:space="preserve">　为保持出生人口正常性别比例，促进人口与经济、社会的协调发展，根据有关法律、法规的规定，结合我省实际，制定本规定。</w:t>
      </w:r>
      <w:r>
        <w:rPr>
          <w:rFonts w:ascii="仿宋" w:eastAsia="仿宋" w:hAnsi="仿宋" w:cs="宋体"/>
          <w:kern w:val="0"/>
          <w:sz w:val="32"/>
          <w:szCs w:val="32"/>
        </w:rPr>
        <w:br/>
        <w:t xml:space="preserve">　　</w:t>
      </w:r>
      <w:r>
        <w:rPr>
          <w:rFonts w:ascii="黑体" w:eastAsia="黑体" w:hAnsi="黑体" w:cs="宋体"/>
          <w:kern w:val="0"/>
          <w:sz w:val="32"/>
          <w:szCs w:val="32"/>
        </w:rPr>
        <w:t>第二条</w:t>
      </w:r>
      <w:r>
        <w:rPr>
          <w:rFonts w:ascii="仿宋" w:eastAsia="仿宋" w:hAnsi="仿宋" w:cs="宋体"/>
          <w:kern w:val="0"/>
          <w:sz w:val="32"/>
          <w:szCs w:val="32"/>
        </w:rPr>
        <w:t xml:space="preserve">　凡在我省行政区域内的单位和个人，必须遵守本规定。</w:t>
      </w:r>
      <w:r>
        <w:rPr>
          <w:rFonts w:ascii="仿宋" w:eastAsia="仿宋" w:hAnsi="仿宋" w:cs="宋体"/>
          <w:kern w:val="0"/>
          <w:sz w:val="32"/>
          <w:szCs w:val="32"/>
        </w:rPr>
        <w:br/>
        <w:t xml:space="preserve">　　</w:t>
      </w:r>
      <w:r>
        <w:rPr>
          <w:rFonts w:ascii="黑体" w:eastAsia="黑体" w:hAnsi="黑体" w:cs="宋体"/>
          <w:kern w:val="0"/>
          <w:sz w:val="32"/>
          <w:szCs w:val="32"/>
        </w:rPr>
        <w:t>第三条</w:t>
      </w:r>
      <w:r>
        <w:rPr>
          <w:rFonts w:ascii="仿宋" w:eastAsia="仿宋" w:hAnsi="仿宋" w:cs="宋体"/>
          <w:kern w:val="0"/>
          <w:sz w:val="32"/>
          <w:szCs w:val="32"/>
        </w:rPr>
        <w:t xml:space="preserve">　省、市、县（含县级市、区，下同）人民政府卫生计生行政部门，按照工作职责，对本行政区域内的胎儿性别鉴定和终止妊娠工作实施监督管理。</w:t>
      </w:r>
      <w:r>
        <w:rPr>
          <w:rFonts w:ascii="仿宋" w:eastAsia="仿宋" w:hAnsi="仿宋" w:cs="宋体"/>
          <w:kern w:val="0"/>
          <w:sz w:val="32"/>
          <w:szCs w:val="32"/>
        </w:rPr>
        <w:br/>
        <w:t xml:space="preserve">　　</w:t>
      </w:r>
      <w:r>
        <w:rPr>
          <w:rFonts w:ascii="黑体" w:eastAsia="黑体" w:hAnsi="黑体" w:cs="宋体"/>
          <w:kern w:val="0"/>
          <w:sz w:val="32"/>
          <w:szCs w:val="32"/>
        </w:rPr>
        <w:t>第四条</w:t>
      </w:r>
      <w:r>
        <w:rPr>
          <w:rFonts w:ascii="仿宋" w:eastAsia="仿宋" w:hAnsi="仿宋" w:cs="宋体"/>
          <w:kern w:val="0"/>
          <w:sz w:val="32"/>
          <w:szCs w:val="32"/>
        </w:rPr>
        <w:t xml:space="preserve">　各级国家机关、社会团体、企业、事业单位应当做好禁止选择胎儿性别终止妊娠的宣传教育工作。</w:t>
      </w:r>
      <w:r>
        <w:rPr>
          <w:rFonts w:ascii="仿宋" w:eastAsia="仿宋" w:hAnsi="仿宋" w:cs="宋体"/>
          <w:kern w:val="0"/>
          <w:sz w:val="32"/>
          <w:szCs w:val="32"/>
        </w:rPr>
        <w:br/>
        <w:t xml:space="preserve">　　</w:t>
      </w:r>
      <w:r>
        <w:rPr>
          <w:rFonts w:ascii="黑体" w:eastAsia="黑体" w:hAnsi="黑体" w:cs="宋体"/>
          <w:kern w:val="0"/>
          <w:sz w:val="32"/>
          <w:szCs w:val="32"/>
        </w:rPr>
        <w:t>第五条</w:t>
      </w:r>
      <w:r>
        <w:rPr>
          <w:rFonts w:ascii="仿宋" w:eastAsia="仿宋" w:hAnsi="仿宋" w:cs="宋体"/>
          <w:kern w:val="0"/>
          <w:sz w:val="32"/>
          <w:szCs w:val="32"/>
        </w:rPr>
        <w:t xml:space="preserve">　除医学上确有需要外，严禁任何单位和个人采用技术手段鉴定胎儿性别。</w:t>
      </w:r>
      <w:r>
        <w:rPr>
          <w:rFonts w:ascii="仿宋" w:eastAsia="仿宋" w:hAnsi="仿宋" w:cs="宋体"/>
          <w:kern w:val="0"/>
          <w:sz w:val="32"/>
          <w:szCs w:val="32"/>
        </w:rPr>
        <w:br/>
      </w:r>
      <w:r>
        <w:rPr>
          <w:rFonts w:ascii="仿宋" w:eastAsia="仿宋" w:hAnsi="仿宋" w:cs="宋体"/>
          <w:kern w:val="0"/>
          <w:sz w:val="32"/>
          <w:szCs w:val="32"/>
        </w:rPr>
        <w:lastRenderedPageBreak/>
        <w:t xml:space="preserve">　　医学上确有需要是指已诊断为伴性遗传病需要鉴定胎儿性别的。</w:t>
      </w:r>
      <w:r>
        <w:rPr>
          <w:rFonts w:ascii="仿宋" w:eastAsia="仿宋" w:hAnsi="仿宋" w:cs="宋体"/>
          <w:snapToGrid w:val="0"/>
          <w:kern w:val="0"/>
          <w:sz w:val="32"/>
          <w:szCs w:val="32"/>
        </w:rPr>
        <w:br/>
        <w:t xml:space="preserve">　　</w:t>
      </w:r>
      <w:r>
        <w:rPr>
          <w:rFonts w:ascii="黑体" w:eastAsia="黑体" w:hAnsi="黑体" w:cs="宋体"/>
          <w:snapToGrid w:val="0"/>
          <w:kern w:val="0"/>
          <w:sz w:val="32"/>
          <w:szCs w:val="32"/>
        </w:rPr>
        <w:t>第六条</w:t>
      </w:r>
      <w:r>
        <w:rPr>
          <w:rFonts w:ascii="仿宋" w:eastAsia="仿宋" w:hAnsi="仿宋" w:cs="宋体"/>
          <w:snapToGrid w:val="0"/>
          <w:kern w:val="0"/>
          <w:sz w:val="32"/>
          <w:szCs w:val="32"/>
        </w:rPr>
        <w:t xml:space="preserve">　</w:t>
      </w:r>
      <w:r>
        <w:rPr>
          <w:rFonts w:ascii="仿宋" w:eastAsia="仿宋" w:hAnsi="仿宋" w:cs="宋体" w:hint="eastAsia"/>
          <w:snapToGrid w:val="0"/>
          <w:kern w:val="0"/>
          <w:sz w:val="32"/>
          <w:szCs w:val="32"/>
        </w:rPr>
        <w:t>医学需要的胎儿性别鉴定，应当由</w:t>
      </w:r>
      <w:r>
        <w:rPr>
          <w:rFonts w:ascii="仿宋" w:eastAsia="仿宋" w:hAnsi="仿宋" w:cs="宋体"/>
          <w:snapToGrid w:val="0"/>
          <w:kern w:val="0"/>
          <w:sz w:val="32"/>
          <w:szCs w:val="32"/>
        </w:rPr>
        <w:t>省卫生计生</w:t>
      </w:r>
      <w:r>
        <w:rPr>
          <w:rFonts w:ascii="仿宋" w:eastAsia="仿宋" w:hAnsi="仿宋" w:cs="宋体" w:hint="eastAsia"/>
          <w:snapToGrid w:val="0"/>
          <w:kern w:val="0"/>
          <w:sz w:val="32"/>
          <w:szCs w:val="32"/>
        </w:rPr>
        <w:t>行政部门批准设立的</w:t>
      </w:r>
      <w:r>
        <w:rPr>
          <w:rFonts w:ascii="仿宋" w:eastAsia="仿宋" w:hAnsi="仿宋" w:cs="宋体"/>
          <w:snapToGrid w:val="0"/>
          <w:kern w:val="0"/>
          <w:sz w:val="32"/>
          <w:szCs w:val="32"/>
        </w:rPr>
        <w:t>医疗、保健</w:t>
      </w:r>
      <w:r>
        <w:rPr>
          <w:rFonts w:ascii="仿宋" w:eastAsia="仿宋" w:hAnsi="仿宋" w:cs="宋体" w:hint="eastAsia"/>
          <w:snapToGrid w:val="0"/>
          <w:kern w:val="0"/>
          <w:sz w:val="32"/>
          <w:szCs w:val="32"/>
        </w:rPr>
        <w:t>机构按照国家有关规定实施</w:t>
      </w:r>
      <w:r>
        <w:rPr>
          <w:rFonts w:ascii="仿宋" w:eastAsia="仿宋" w:hAnsi="仿宋" w:cs="宋体"/>
          <w:snapToGrid w:val="0"/>
          <w:kern w:val="0"/>
          <w:sz w:val="32"/>
          <w:szCs w:val="32"/>
        </w:rPr>
        <w:t>。</w:t>
      </w:r>
    </w:p>
    <w:p w:rsidR="008B1A1F" w:rsidRDefault="008B1A1F" w:rsidP="008B1A1F">
      <w:pPr>
        <w:pStyle w:val="NewNewNewNewNewNewNewNewNewNewNewNewNewNewNewNewNewNewNewNewNewNewNewNewNewNewNewNewNewNewNewNewNewNew"/>
        <w:autoSpaceDN w:val="0"/>
        <w:spacing w:line="580" w:lineRule="exact"/>
        <w:ind w:firstLineChars="200" w:firstLine="640"/>
        <w:rPr>
          <w:rFonts w:ascii="仿宋" w:eastAsia="仿宋" w:hAnsi="仿宋" w:cs="宋体" w:hint="eastAsia"/>
          <w:snapToGrid w:val="0"/>
          <w:kern w:val="0"/>
          <w:sz w:val="32"/>
          <w:szCs w:val="32"/>
        </w:rPr>
      </w:pPr>
      <w:r>
        <w:rPr>
          <w:rFonts w:ascii="仿宋" w:eastAsia="仿宋" w:hAnsi="仿宋" w:cs="宋体" w:hint="eastAsia"/>
          <w:snapToGrid w:val="0"/>
          <w:kern w:val="0"/>
          <w:sz w:val="32"/>
          <w:szCs w:val="32"/>
        </w:rPr>
        <w:t>实施</w:t>
      </w:r>
      <w:r>
        <w:rPr>
          <w:rFonts w:ascii="仿宋" w:eastAsia="仿宋" w:hAnsi="仿宋" w:cs="宋体"/>
          <w:snapToGrid w:val="0"/>
          <w:kern w:val="0"/>
          <w:sz w:val="32"/>
          <w:szCs w:val="32"/>
        </w:rPr>
        <w:t>医学需要的胎儿性别鉴定，应当由</w:t>
      </w:r>
      <w:r>
        <w:rPr>
          <w:rFonts w:ascii="仿宋" w:eastAsia="仿宋" w:hAnsi="仿宋" w:cs="宋体" w:hint="eastAsia"/>
          <w:snapToGrid w:val="0"/>
          <w:kern w:val="0"/>
          <w:sz w:val="32"/>
          <w:szCs w:val="32"/>
        </w:rPr>
        <w:t>医疗、保健机构组织</w:t>
      </w:r>
      <w:r>
        <w:rPr>
          <w:rFonts w:ascii="仿宋" w:eastAsia="仿宋" w:hAnsi="仿宋" w:cs="宋体"/>
          <w:snapToGrid w:val="0"/>
          <w:kern w:val="0"/>
          <w:sz w:val="32"/>
          <w:szCs w:val="32"/>
        </w:rPr>
        <w:t>三名以上</w:t>
      </w:r>
      <w:r>
        <w:rPr>
          <w:rFonts w:ascii="仿宋" w:eastAsia="仿宋" w:hAnsi="仿宋" w:cs="宋体" w:hint="eastAsia"/>
          <w:snapToGrid w:val="0"/>
          <w:kern w:val="0"/>
          <w:sz w:val="32"/>
          <w:szCs w:val="32"/>
        </w:rPr>
        <w:t>具有</w:t>
      </w:r>
      <w:r>
        <w:rPr>
          <w:rFonts w:ascii="仿宋" w:eastAsia="仿宋" w:hAnsi="仿宋" w:cs="宋体"/>
          <w:snapToGrid w:val="0"/>
          <w:kern w:val="0"/>
          <w:sz w:val="32"/>
          <w:szCs w:val="32"/>
        </w:rPr>
        <w:t>临床经验和医学遗传学知识，并具有副主任</w:t>
      </w:r>
      <w:r>
        <w:rPr>
          <w:rFonts w:ascii="仿宋" w:eastAsia="仿宋" w:hAnsi="仿宋" w:cs="宋体" w:hint="eastAsia"/>
          <w:snapToGrid w:val="0"/>
          <w:kern w:val="0"/>
          <w:sz w:val="32"/>
          <w:szCs w:val="32"/>
        </w:rPr>
        <w:t>医师</w:t>
      </w:r>
      <w:r>
        <w:rPr>
          <w:rFonts w:ascii="仿宋" w:eastAsia="仿宋" w:hAnsi="仿宋" w:cs="宋体"/>
          <w:snapToGrid w:val="0"/>
          <w:kern w:val="0"/>
          <w:sz w:val="32"/>
          <w:szCs w:val="32"/>
        </w:rPr>
        <w:t>以上的专业技术职称的专家集体审核。经</w:t>
      </w:r>
      <w:r>
        <w:rPr>
          <w:rFonts w:ascii="仿宋" w:eastAsia="仿宋" w:hAnsi="仿宋" w:cs="宋体" w:hint="eastAsia"/>
          <w:snapToGrid w:val="0"/>
          <w:kern w:val="0"/>
          <w:sz w:val="32"/>
          <w:szCs w:val="32"/>
        </w:rPr>
        <w:t>诊断，</w:t>
      </w:r>
      <w:r>
        <w:rPr>
          <w:rFonts w:ascii="仿宋" w:eastAsia="仿宋" w:hAnsi="仿宋" w:cs="宋体"/>
          <w:snapToGrid w:val="0"/>
          <w:kern w:val="0"/>
          <w:sz w:val="32"/>
          <w:szCs w:val="32"/>
        </w:rPr>
        <w:t>确定</w:t>
      </w:r>
      <w:r>
        <w:rPr>
          <w:rFonts w:ascii="仿宋" w:eastAsia="仿宋" w:hAnsi="仿宋" w:cs="宋体" w:hint="eastAsia"/>
          <w:snapToGrid w:val="0"/>
          <w:kern w:val="0"/>
          <w:sz w:val="32"/>
          <w:szCs w:val="32"/>
        </w:rPr>
        <w:t>人工终止</w:t>
      </w:r>
      <w:r>
        <w:rPr>
          <w:rFonts w:ascii="仿宋" w:eastAsia="仿宋" w:hAnsi="仿宋" w:cs="宋体"/>
          <w:snapToGrid w:val="0"/>
          <w:kern w:val="0"/>
          <w:sz w:val="32"/>
          <w:szCs w:val="32"/>
        </w:rPr>
        <w:t>妊娠的，应当出具医学诊断报告，并由医疗、保健机构通报当地县卫生计生行政部门。</w:t>
      </w:r>
    </w:p>
    <w:p w:rsidR="008B1A1F" w:rsidRDefault="008B1A1F" w:rsidP="008B1A1F">
      <w:pPr>
        <w:pStyle w:val="NewNewNewNewNewNewNewNewNewNewNewNewNewNewNewNewNewNewNewNewNewNewNewNewNewNewNewNewNewNewNewNewNewNew"/>
        <w:autoSpaceDN w:val="0"/>
        <w:spacing w:line="580" w:lineRule="exact"/>
        <w:ind w:firstLineChars="200" w:firstLine="640"/>
        <w:rPr>
          <w:rFonts w:ascii="仿宋" w:eastAsia="仿宋" w:hAnsi="仿宋" w:cs="宋体"/>
          <w:snapToGrid w:val="0"/>
          <w:kern w:val="0"/>
          <w:sz w:val="32"/>
          <w:szCs w:val="32"/>
        </w:rPr>
      </w:pPr>
      <w:r>
        <w:rPr>
          <w:rFonts w:ascii="黑体" w:eastAsia="黑体" w:hAnsi="黑体" w:cs="宋体"/>
          <w:snapToGrid w:val="0"/>
          <w:kern w:val="0"/>
          <w:sz w:val="32"/>
          <w:szCs w:val="32"/>
        </w:rPr>
        <w:t>第七条</w:t>
      </w:r>
      <w:r>
        <w:rPr>
          <w:rFonts w:ascii="仿宋" w:eastAsia="仿宋" w:hAnsi="仿宋" w:cs="宋体"/>
          <w:snapToGrid w:val="0"/>
          <w:kern w:val="0"/>
          <w:sz w:val="32"/>
          <w:szCs w:val="32"/>
        </w:rPr>
        <w:t xml:space="preserve">　</w:t>
      </w:r>
      <w:r>
        <w:rPr>
          <w:rFonts w:ascii="仿宋" w:eastAsia="仿宋" w:hAnsi="仿宋" w:cs="宋体" w:hint="eastAsia"/>
          <w:snapToGrid w:val="0"/>
          <w:kern w:val="0"/>
          <w:sz w:val="32"/>
          <w:szCs w:val="32"/>
        </w:rPr>
        <w:t>符合法定生育条件，除有下列情形外，不得实施选择性别人工终止妊娠：</w:t>
      </w:r>
    </w:p>
    <w:p w:rsidR="008B1A1F" w:rsidRDefault="008B1A1F" w:rsidP="008B1A1F">
      <w:pPr>
        <w:pStyle w:val="NewNewNewNewNewNewNewNewNewNewNewNewNewNewNewNewNewNewNewNewNewNewNewNewNewNewNewNewNewNewNewNewNewNew"/>
        <w:autoSpaceDN w:val="0"/>
        <w:spacing w:line="580" w:lineRule="exact"/>
        <w:ind w:firstLineChars="200" w:firstLine="640"/>
        <w:rPr>
          <w:rFonts w:ascii="仿宋" w:eastAsia="仿宋" w:hAnsi="仿宋" w:cs="宋体"/>
          <w:snapToGrid w:val="0"/>
          <w:kern w:val="0"/>
          <w:sz w:val="32"/>
          <w:szCs w:val="32"/>
        </w:rPr>
      </w:pPr>
      <w:r>
        <w:rPr>
          <w:rFonts w:ascii="仿宋" w:eastAsia="仿宋" w:hAnsi="仿宋" w:cs="宋体" w:hint="eastAsia"/>
          <w:snapToGrid w:val="0"/>
          <w:kern w:val="0"/>
          <w:sz w:val="32"/>
          <w:szCs w:val="32"/>
        </w:rPr>
        <w:t>（一）胎儿患严重遗传性疾病的；</w:t>
      </w:r>
    </w:p>
    <w:p w:rsidR="008B1A1F" w:rsidRDefault="008B1A1F" w:rsidP="008B1A1F">
      <w:pPr>
        <w:pStyle w:val="NewNewNewNewNewNewNewNewNewNewNewNewNewNewNewNewNewNewNewNewNewNewNewNewNewNewNewNewNewNewNewNewNewNew"/>
        <w:autoSpaceDN w:val="0"/>
        <w:spacing w:line="580" w:lineRule="exact"/>
        <w:ind w:firstLineChars="200" w:firstLine="640"/>
        <w:rPr>
          <w:rFonts w:ascii="仿宋" w:eastAsia="仿宋" w:hAnsi="仿宋" w:cs="宋体"/>
          <w:kern w:val="0"/>
          <w:sz w:val="32"/>
          <w:szCs w:val="32"/>
        </w:rPr>
      </w:pPr>
      <w:r>
        <w:rPr>
          <w:rFonts w:ascii="仿宋" w:eastAsia="仿宋" w:hAnsi="仿宋" w:cs="宋体" w:hint="eastAsia"/>
          <w:kern w:val="0"/>
          <w:sz w:val="32"/>
          <w:szCs w:val="32"/>
        </w:rPr>
        <w:t>（二）胎儿有严重缺陷的；</w:t>
      </w:r>
    </w:p>
    <w:p w:rsidR="008B1A1F" w:rsidRDefault="008B1A1F" w:rsidP="008B1A1F">
      <w:pPr>
        <w:pStyle w:val="NewNewNewNewNewNewNewNewNewNewNewNewNewNewNewNewNewNewNewNewNewNewNewNewNewNewNewNewNewNewNewNewNewNew"/>
        <w:autoSpaceDN w:val="0"/>
        <w:spacing w:line="580" w:lineRule="exact"/>
        <w:ind w:firstLineChars="200" w:firstLine="640"/>
        <w:rPr>
          <w:rFonts w:ascii="仿宋" w:eastAsia="仿宋" w:hAnsi="仿宋" w:cs="宋体"/>
          <w:kern w:val="0"/>
          <w:sz w:val="32"/>
          <w:szCs w:val="32"/>
        </w:rPr>
      </w:pPr>
      <w:r>
        <w:rPr>
          <w:rFonts w:ascii="仿宋" w:eastAsia="仿宋" w:hAnsi="仿宋" w:cs="宋体" w:hint="eastAsia"/>
          <w:kern w:val="0"/>
          <w:sz w:val="32"/>
          <w:szCs w:val="32"/>
        </w:rPr>
        <w:t>（三）因患严重疾病，继续妊娠可能危及孕妇生命安全或者严重危害孕妇健康的；</w:t>
      </w:r>
    </w:p>
    <w:p w:rsidR="008B1A1F" w:rsidRDefault="008B1A1F" w:rsidP="008B1A1F">
      <w:pPr>
        <w:pStyle w:val="NewNewNewNewNewNewNewNewNewNewNewNewNewNewNewNewNewNewNewNewNewNewNewNewNewNewNewNewNewNewNewNewNewNew"/>
        <w:autoSpaceDN w:val="0"/>
        <w:spacing w:line="580" w:lineRule="exact"/>
        <w:ind w:firstLineChars="200" w:firstLine="640"/>
        <w:rPr>
          <w:rFonts w:ascii="仿宋" w:eastAsia="仿宋" w:hAnsi="仿宋" w:cs="宋体" w:hint="eastAsia"/>
          <w:kern w:val="0"/>
          <w:sz w:val="32"/>
          <w:szCs w:val="32"/>
        </w:rPr>
      </w:pPr>
      <w:r>
        <w:rPr>
          <w:rFonts w:ascii="仿宋" w:eastAsia="仿宋" w:hAnsi="仿宋" w:cs="宋体" w:hint="eastAsia"/>
          <w:kern w:val="0"/>
          <w:sz w:val="32"/>
          <w:szCs w:val="32"/>
        </w:rPr>
        <w:t>（四）法律法规规定的或者医学上认为确有必要终止妊娠的其他情形的。</w:t>
      </w:r>
      <w:r>
        <w:rPr>
          <w:rFonts w:ascii="仿宋" w:eastAsia="仿宋" w:hAnsi="仿宋" w:cs="宋体"/>
          <w:kern w:val="0"/>
          <w:sz w:val="32"/>
          <w:szCs w:val="32"/>
        </w:rPr>
        <w:br/>
      </w:r>
      <w:r>
        <w:rPr>
          <w:rFonts w:ascii="黑体" w:eastAsia="黑体" w:hAnsi="黑体" w:cs="宋体" w:hint="eastAsia"/>
          <w:kern w:val="0"/>
          <w:sz w:val="32"/>
          <w:szCs w:val="32"/>
        </w:rPr>
        <w:t xml:space="preserve">    第八条</w:t>
      </w:r>
      <w:r>
        <w:rPr>
          <w:rFonts w:ascii="仿宋" w:eastAsia="仿宋" w:hAnsi="仿宋" w:cs="宋体" w:hint="eastAsia"/>
          <w:kern w:val="0"/>
          <w:sz w:val="32"/>
          <w:szCs w:val="32"/>
        </w:rPr>
        <w:t xml:space="preserve">  医疗</w:t>
      </w:r>
      <w:r>
        <w:rPr>
          <w:rFonts w:ascii="仿宋" w:eastAsia="仿宋" w:hAnsi="仿宋" w:cs="宋体"/>
          <w:kern w:val="0"/>
          <w:sz w:val="32"/>
          <w:szCs w:val="32"/>
        </w:rPr>
        <w:t>、保健机构</w:t>
      </w:r>
      <w:r>
        <w:rPr>
          <w:rFonts w:ascii="仿宋" w:eastAsia="仿宋" w:hAnsi="仿宋" w:cs="宋体" w:hint="eastAsia"/>
          <w:kern w:val="0"/>
          <w:sz w:val="32"/>
          <w:szCs w:val="32"/>
        </w:rPr>
        <w:t>应当在工作场所设置禁止非医学需要的胎儿性别鉴定和选择性别人工终止妊娠的醒目标志；医务</w:t>
      </w:r>
      <w:r>
        <w:rPr>
          <w:rFonts w:ascii="仿宋" w:eastAsia="仿宋" w:hAnsi="仿宋" w:cs="宋体"/>
          <w:kern w:val="0"/>
          <w:sz w:val="32"/>
          <w:szCs w:val="32"/>
        </w:rPr>
        <w:t>人员应当严格遵守有关法律法规和超声诊断、染色体监测、人工终止妊娠手术管理等相关制度。</w:t>
      </w:r>
    </w:p>
    <w:p w:rsidR="008B1A1F" w:rsidRDefault="008B1A1F" w:rsidP="008B1A1F">
      <w:pPr>
        <w:pStyle w:val="NewNewNewNewNewNewNewNewNewNewNewNewNewNewNewNewNewNewNewNewNewNewNewNewNewNewNewNewNewNewNewNewNewNew"/>
        <w:autoSpaceDN w:val="0"/>
        <w:spacing w:line="580" w:lineRule="exact"/>
        <w:ind w:firstLineChars="200" w:firstLine="640"/>
        <w:rPr>
          <w:rFonts w:ascii="仿宋" w:eastAsia="仿宋" w:hAnsi="仿宋" w:cs="宋体" w:hint="eastAsia"/>
          <w:kern w:val="0"/>
          <w:sz w:val="32"/>
          <w:szCs w:val="32"/>
        </w:rPr>
      </w:pPr>
      <w:r>
        <w:rPr>
          <w:rFonts w:ascii="黑体" w:eastAsia="黑体" w:hAnsi="黑体" w:cs="宋体" w:hint="eastAsia"/>
          <w:kern w:val="0"/>
          <w:sz w:val="32"/>
          <w:szCs w:val="32"/>
        </w:rPr>
        <w:t>第九条</w:t>
      </w:r>
      <w:r>
        <w:rPr>
          <w:rFonts w:ascii="仿宋" w:eastAsia="仿宋" w:hAnsi="仿宋" w:cs="宋体" w:hint="eastAsia"/>
          <w:kern w:val="0"/>
          <w:sz w:val="32"/>
          <w:szCs w:val="32"/>
        </w:rPr>
        <w:t xml:space="preserve">  实施人工终止妊娠手术的医疗、保健机构应当在手</w:t>
      </w:r>
      <w:r>
        <w:rPr>
          <w:rFonts w:ascii="仿宋" w:eastAsia="仿宋" w:hAnsi="仿宋" w:cs="宋体" w:hint="eastAsia"/>
          <w:kern w:val="0"/>
          <w:sz w:val="32"/>
          <w:szCs w:val="32"/>
        </w:rPr>
        <w:lastRenderedPageBreak/>
        <w:t>术前登记，</w:t>
      </w:r>
      <w:proofErr w:type="gramStart"/>
      <w:r>
        <w:rPr>
          <w:rFonts w:ascii="仿宋" w:eastAsia="仿宋" w:hAnsi="仿宋" w:cs="宋体" w:hint="eastAsia"/>
          <w:kern w:val="0"/>
          <w:sz w:val="32"/>
          <w:szCs w:val="32"/>
        </w:rPr>
        <w:t>查验受</w:t>
      </w:r>
      <w:proofErr w:type="gramEnd"/>
      <w:r>
        <w:rPr>
          <w:rFonts w:ascii="仿宋" w:eastAsia="仿宋" w:hAnsi="仿宋" w:cs="宋体" w:hint="eastAsia"/>
          <w:kern w:val="0"/>
          <w:sz w:val="32"/>
          <w:szCs w:val="32"/>
        </w:rPr>
        <w:t>术者身份证明信息，并在</w:t>
      </w:r>
      <w:r>
        <w:rPr>
          <w:rFonts w:ascii="仿宋" w:eastAsia="仿宋" w:hAnsi="仿宋" w:cs="宋体"/>
          <w:kern w:val="0"/>
          <w:sz w:val="32"/>
          <w:szCs w:val="32"/>
        </w:rPr>
        <w:t>一个月内</w:t>
      </w:r>
      <w:r>
        <w:rPr>
          <w:rFonts w:ascii="仿宋" w:eastAsia="仿宋" w:hAnsi="仿宋" w:cs="宋体" w:hint="eastAsia"/>
          <w:kern w:val="0"/>
          <w:sz w:val="32"/>
          <w:szCs w:val="32"/>
        </w:rPr>
        <w:t>将手术实施情况通报当地县卫生计生行政部门。</w:t>
      </w:r>
      <w:r>
        <w:rPr>
          <w:rFonts w:ascii="仿宋" w:eastAsia="仿宋" w:hAnsi="仿宋" w:cs="宋体"/>
          <w:kern w:val="0"/>
          <w:sz w:val="32"/>
          <w:szCs w:val="32"/>
        </w:rPr>
        <w:t xml:space="preserve">　　</w:t>
      </w:r>
    </w:p>
    <w:p w:rsidR="008B1A1F" w:rsidRDefault="008B1A1F" w:rsidP="008B1A1F">
      <w:pPr>
        <w:pStyle w:val="NewNewNewNewNewNewNewNewNewNewNewNewNewNewNewNewNewNewNewNewNewNewNewNewNewNewNewNewNewNewNewNewNewNew"/>
        <w:autoSpaceDN w:val="0"/>
        <w:spacing w:line="580" w:lineRule="exact"/>
        <w:ind w:firstLineChars="200" w:firstLine="640"/>
        <w:rPr>
          <w:rFonts w:ascii="仿宋" w:eastAsia="仿宋" w:hAnsi="仿宋" w:cs="宋体" w:hint="eastAsia"/>
          <w:kern w:val="0"/>
          <w:sz w:val="32"/>
          <w:szCs w:val="32"/>
        </w:rPr>
      </w:pPr>
      <w:r>
        <w:rPr>
          <w:rFonts w:ascii="黑体" w:eastAsia="黑体" w:hAnsi="黑体" w:cs="宋体" w:hint="eastAsia"/>
          <w:kern w:val="0"/>
          <w:sz w:val="32"/>
          <w:szCs w:val="32"/>
        </w:rPr>
        <w:t xml:space="preserve">第十条  </w:t>
      </w:r>
      <w:r>
        <w:rPr>
          <w:rFonts w:ascii="仿宋" w:eastAsia="仿宋" w:hAnsi="仿宋" w:cs="宋体" w:hint="eastAsia"/>
          <w:kern w:val="0"/>
          <w:sz w:val="32"/>
          <w:szCs w:val="32"/>
        </w:rPr>
        <w:t>利用超声技术和其他技术手段为他人进行非医学需要的胎儿性别鉴定</w:t>
      </w:r>
      <w:r>
        <w:rPr>
          <w:rFonts w:ascii="仿宋" w:eastAsia="仿宋" w:hAnsi="仿宋" w:cs="宋体"/>
          <w:kern w:val="0"/>
          <w:sz w:val="32"/>
          <w:szCs w:val="32"/>
        </w:rPr>
        <w:t>，</w:t>
      </w:r>
      <w:r>
        <w:rPr>
          <w:rFonts w:ascii="仿宋" w:eastAsia="仿宋" w:hAnsi="仿宋" w:cs="宋体" w:hint="eastAsia"/>
          <w:kern w:val="0"/>
          <w:sz w:val="32"/>
          <w:szCs w:val="32"/>
        </w:rPr>
        <w:t>由县以上卫生计生行政部门依据</w:t>
      </w:r>
      <w:r>
        <w:rPr>
          <w:rFonts w:ascii="仿宋" w:eastAsia="仿宋" w:hAnsi="仿宋" w:cs="宋体"/>
          <w:kern w:val="0"/>
          <w:sz w:val="32"/>
          <w:szCs w:val="32"/>
        </w:rPr>
        <w:t>职权</w:t>
      </w:r>
      <w:r>
        <w:rPr>
          <w:rFonts w:ascii="仿宋" w:eastAsia="仿宋" w:hAnsi="仿宋" w:cs="宋体" w:hint="eastAsia"/>
          <w:kern w:val="0"/>
          <w:sz w:val="32"/>
          <w:szCs w:val="32"/>
        </w:rPr>
        <w:t>责令改正，给予警告，没收违法所得；违法所得一万元以上的，处违法所得二倍以上六倍以下罚款；没有违法所得或者违法所得不足一万元的，处一万元以上三万元以下罚款；情节严重的，由原发证机关吊销执业证书；构成犯罪的，依法追究刑事责任。</w:t>
      </w:r>
    </w:p>
    <w:p w:rsidR="009F3C76" w:rsidRDefault="008B1A1F" w:rsidP="008B1A1F">
      <w:r>
        <w:rPr>
          <w:rFonts w:ascii="黑体" w:eastAsia="黑体" w:hAnsi="黑体" w:cs="宋体" w:hint="eastAsia"/>
          <w:kern w:val="0"/>
          <w:sz w:val="32"/>
          <w:szCs w:val="32"/>
        </w:rPr>
        <w:t xml:space="preserve">    </w:t>
      </w:r>
      <w:r>
        <w:rPr>
          <w:rFonts w:ascii="黑体" w:eastAsia="黑体" w:hAnsi="黑体" w:cs="宋体"/>
          <w:kern w:val="0"/>
          <w:sz w:val="32"/>
          <w:szCs w:val="32"/>
        </w:rPr>
        <w:t>第十一条</w:t>
      </w:r>
      <w:r>
        <w:rPr>
          <w:rFonts w:ascii="仿宋" w:eastAsia="仿宋" w:hAnsi="仿宋" w:cs="宋体" w:hint="eastAsia"/>
          <w:kern w:val="0"/>
          <w:sz w:val="32"/>
          <w:szCs w:val="32"/>
        </w:rPr>
        <w:t xml:space="preserve">  </w:t>
      </w:r>
      <w:r>
        <w:rPr>
          <w:rFonts w:ascii="仿宋" w:eastAsia="仿宋" w:hAnsi="仿宋" w:cs="宋体"/>
          <w:kern w:val="0"/>
          <w:sz w:val="32"/>
          <w:szCs w:val="32"/>
        </w:rPr>
        <w:t>卫生计生行政部门违反规定，批准不具备规定条件的计划生育技术服务机构或者医疗、保健机构开展医学上需要的胎儿性别鉴定的，或者不履行监督职责，或者发现违法行为不予查处，导致计划生育技术服务重大事故发生的，对该部门的主要负责人、直接负责的主管人员和其他直接责任人员给予降级或者撤职的行政处分；构成犯罪的，依法追究刑事责任。</w:t>
      </w:r>
      <w:r>
        <w:rPr>
          <w:rFonts w:ascii="仿宋" w:eastAsia="仿宋" w:hAnsi="仿宋" w:cs="宋体"/>
          <w:kern w:val="0"/>
          <w:sz w:val="32"/>
          <w:szCs w:val="32"/>
        </w:rPr>
        <w:br/>
        <w:t xml:space="preserve">　　</w:t>
      </w:r>
      <w:r>
        <w:rPr>
          <w:rFonts w:ascii="黑体" w:eastAsia="黑体" w:hAnsi="黑体" w:cs="宋体"/>
          <w:kern w:val="0"/>
          <w:sz w:val="32"/>
          <w:szCs w:val="32"/>
        </w:rPr>
        <w:t>第十二条</w:t>
      </w:r>
      <w:r>
        <w:rPr>
          <w:rFonts w:ascii="仿宋" w:eastAsia="仿宋" w:hAnsi="仿宋" w:cs="宋体" w:hint="eastAsia"/>
          <w:kern w:val="0"/>
          <w:sz w:val="32"/>
          <w:szCs w:val="32"/>
        </w:rPr>
        <w:t xml:space="preserve">  鼓励公民、法人和其他组织举报违反本规定的行为。</w:t>
      </w:r>
      <w:r>
        <w:rPr>
          <w:rFonts w:ascii="仿宋" w:eastAsia="仿宋" w:hAnsi="仿宋" w:cs="宋体"/>
          <w:kern w:val="0"/>
          <w:sz w:val="32"/>
          <w:szCs w:val="32"/>
        </w:rPr>
        <w:br/>
        <w:t xml:space="preserve">　　</w:t>
      </w:r>
      <w:r>
        <w:rPr>
          <w:rFonts w:ascii="黑体" w:eastAsia="黑体" w:hAnsi="黑体" w:cs="宋体"/>
          <w:kern w:val="0"/>
          <w:sz w:val="32"/>
          <w:szCs w:val="32"/>
        </w:rPr>
        <w:t>第十三条</w:t>
      </w:r>
      <w:r>
        <w:rPr>
          <w:rFonts w:ascii="黑体" w:eastAsia="黑体" w:hAnsi="黑体" w:cs="宋体" w:hint="eastAsia"/>
          <w:kern w:val="0"/>
          <w:sz w:val="32"/>
          <w:szCs w:val="32"/>
        </w:rPr>
        <w:t xml:space="preserve"> </w:t>
      </w:r>
      <w:r>
        <w:rPr>
          <w:rFonts w:ascii="仿宋" w:eastAsia="仿宋" w:hAnsi="仿宋" w:cs="宋体" w:hint="eastAsia"/>
          <w:kern w:val="0"/>
          <w:sz w:val="32"/>
          <w:szCs w:val="32"/>
        </w:rPr>
        <w:t xml:space="preserve"> </w:t>
      </w:r>
      <w:r>
        <w:rPr>
          <w:rFonts w:ascii="仿宋" w:eastAsia="仿宋" w:hAnsi="仿宋" w:cs="宋体"/>
          <w:kern w:val="0"/>
          <w:sz w:val="32"/>
          <w:szCs w:val="32"/>
        </w:rPr>
        <w:t>本规定自</w:t>
      </w:r>
      <w:r>
        <w:rPr>
          <w:rFonts w:ascii="仿宋" w:eastAsia="仿宋" w:hAnsi="仿宋" w:cs="宋体" w:hint="eastAsia"/>
          <w:kern w:val="0"/>
          <w:sz w:val="32"/>
          <w:szCs w:val="32"/>
        </w:rPr>
        <w:t>1999</w:t>
      </w:r>
      <w:r>
        <w:rPr>
          <w:rFonts w:ascii="仿宋" w:eastAsia="仿宋" w:hAnsi="仿宋" w:cs="宋体"/>
          <w:kern w:val="0"/>
          <w:sz w:val="32"/>
          <w:szCs w:val="32"/>
        </w:rPr>
        <w:t>年6月</w:t>
      </w:r>
      <w:r>
        <w:rPr>
          <w:rFonts w:ascii="仿宋" w:eastAsia="仿宋" w:hAnsi="仿宋" w:cs="宋体" w:hint="eastAsia"/>
          <w:kern w:val="0"/>
          <w:sz w:val="32"/>
          <w:szCs w:val="32"/>
        </w:rPr>
        <w:t>1</w:t>
      </w:r>
      <w:r>
        <w:rPr>
          <w:rFonts w:ascii="仿宋" w:eastAsia="仿宋" w:hAnsi="仿宋" w:cs="宋体"/>
          <w:kern w:val="0"/>
          <w:sz w:val="32"/>
          <w:szCs w:val="32"/>
        </w:rPr>
        <w:t>日起施行。</w:t>
      </w:r>
    </w:p>
    <w:sectPr w:rsidR="009F3C76" w:rsidSect="006D7523">
      <w:pgSz w:w="11906" w:h="16838"/>
      <w:pgMar w:top="1985" w:right="141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4CE" w:rsidRDefault="00A274CE" w:rsidP="008B1A1F">
      <w:r>
        <w:separator/>
      </w:r>
    </w:p>
  </w:endnote>
  <w:endnote w:type="continuationSeparator" w:id="0">
    <w:p w:rsidR="00A274CE" w:rsidRDefault="00A274CE" w:rsidP="008B1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4CE" w:rsidRDefault="00A274CE" w:rsidP="008B1A1F">
      <w:r>
        <w:separator/>
      </w:r>
    </w:p>
  </w:footnote>
  <w:footnote w:type="continuationSeparator" w:id="0">
    <w:p w:rsidR="00A274CE" w:rsidRDefault="00A274CE" w:rsidP="008B1A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1F"/>
    <w:rsid w:val="006D7523"/>
    <w:rsid w:val="008B1A1F"/>
    <w:rsid w:val="009F3C76"/>
    <w:rsid w:val="00A274CE"/>
    <w:rsid w:val="00FC2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1A1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1A1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B1A1F"/>
    <w:rPr>
      <w:sz w:val="18"/>
      <w:szCs w:val="18"/>
    </w:rPr>
  </w:style>
  <w:style w:type="paragraph" w:styleId="a4">
    <w:name w:val="footer"/>
    <w:basedOn w:val="a"/>
    <w:link w:val="Char0"/>
    <w:uiPriority w:val="99"/>
    <w:unhideWhenUsed/>
    <w:rsid w:val="008B1A1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B1A1F"/>
    <w:rPr>
      <w:sz w:val="18"/>
      <w:szCs w:val="18"/>
    </w:rPr>
  </w:style>
  <w:style w:type="paragraph" w:customStyle="1" w:styleId="NewNewNewNewNewNewNewNewNewNewNewNewNewNewNewNewNewNewNewNewNewNewNewNewNewNewNewNewNewNewNewNewNewNew">
    <w:name w:val="正文 New New New New New New New New New New New New New New New New New New New New New New New New New New New New New New New New New New"/>
    <w:rsid w:val="008B1A1F"/>
    <w:pPr>
      <w:widowControl w:val="0"/>
      <w:jc w:val="both"/>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1A1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1A1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B1A1F"/>
    <w:rPr>
      <w:sz w:val="18"/>
      <w:szCs w:val="18"/>
    </w:rPr>
  </w:style>
  <w:style w:type="paragraph" w:styleId="a4">
    <w:name w:val="footer"/>
    <w:basedOn w:val="a"/>
    <w:link w:val="Char0"/>
    <w:uiPriority w:val="99"/>
    <w:unhideWhenUsed/>
    <w:rsid w:val="008B1A1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B1A1F"/>
    <w:rPr>
      <w:sz w:val="18"/>
      <w:szCs w:val="18"/>
    </w:rPr>
  </w:style>
  <w:style w:type="paragraph" w:customStyle="1" w:styleId="NewNewNewNewNewNewNewNewNewNewNewNewNewNewNewNewNewNewNewNewNewNewNewNewNewNewNewNewNewNewNewNewNewNew">
    <w:name w:val="正文 New New New New New New New New New New New New New New New New New New New New New New New New New New New New New New New New New New"/>
    <w:rsid w:val="008B1A1F"/>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2018-07-10T06:38:00Z</dcterms:created>
  <dcterms:modified xsi:type="dcterms:W3CDTF">2018-07-10T06:38:00Z</dcterms:modified>
</cp:coreProperties>
</file>