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cs="宋体"/>
          <w:sz w:val="32"/>
          <w:szCs w:val="32"/>
        </w:rPr>
      </w:pPr>
    </w:p>
    <w:p>
      <w:pPr>
        <w:pStyle w:val="2"/>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cs="宋体"/>
          <w:sz w:val="44"/>
          <w:szCs w:val="44"/>
          <w:lang w:val="en-US" w:eastAsia="zh-CN"/>
        </w:rPr>
      </w:pPr>
      <w:r>
        <w:rPr>
          <w:rFonts w:hint="eastAsia" w:ascii="宋体" w:hAnsi="宋体" w:cs="宋体"/>
          <w:sz w:val="44"/>
          <w:szCs w:val="44"/>
          <w:lang w:val="en-US" w:eastAsia="zh-CN"/>
        </w:rPr>
        <w:t>鞍山市人民代表大会常务委员会关于</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cs="宋体"/>
          <w:sz w:val="44"/>
          <w:szCs w:val="44"/>
          <w:lang w:val="en-US" w:eastAsia="zh-CN"/>
        </w:rPr>
      </w:pPr>
      <w:r>
        <w:rPr>
          <w:rFonts w:hint="eastAsia" w:ascii="宋体" w:hAnsi="宋体" w:cs="宋体"/>
          <w:sz w:val="44"/>
          <w:szCs w:val="44"/>
          <w:lang w:val="en-US" w:eastAsia="zh-CN"/>
        </w:rPr>
        <w:t>修改《鞍山市生活垃圾分类管理条例》的决定</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firstLine="622" w:firstLineChars="200"/>
        <w:jc w:val="left"/>
        <w:textAlignment w:val="auto"/>
        <w:rPr>
          <w:rFonts w:hint="eastAsia" w:ascii="楷体_GB2312" w:hAnsi="宋体" w:eastAsia="楷体_GB2312" w:cs="楷体_GB2312"/>
          <w:sz w:val="32"/>
          <w:szCs w:val="32"/>
          <w:lang w:val="en-US" w:eastAsia="zh-CN"/>
        </w:rPr>
      </w:pPr>
      <w:r>
        <w:rPr>
          <w:rFonts w:hint="eastAsia" w:ascii="楷体_GB2312" w:hAnsi="宋体" w:eastAsia="楷体_GB2312" w:cs="楷体_GB2312"/>
          <w:sz w:val="32"/>
          <w:szCs w:val="32"/>
          <w:lang w:val="en-US" w:eastAsia="zh-CN"/>
        </w:rPr>
        <w:t>（2021年12月27日鞍山市第十六届人民代表大会常务</w:t>
      </w:r>
    </w:p>
    <w:p>
      <w:pPr>
        <w:keepNext w:val="0"/>
        <w:keepLines w:val="0"/>
        <w:pageBreakBefore w:val="0"/>
        <w:widowControl w:val="0"/>
        <w:kinsoku/>
        <w:wordWrap/>
        <w:overflowPunct/>
        <w:topLinePunct w:val="0"/>
        <w:autoSpaceDE/>
        <w:autoSpaceDN/>
        <w:bidi w:val="0"/>
        <w:adjustRightInd/>
        <w:snapToGrid/>
        <w:spacing w:line="600" w:lineRule="exact"/>
        <w:ind w:firstLine="622" w:firstLineChars="200"/>
        <w:jc w:val="left"/>
        <w:textAlignment w:val="auto"/>
        <w:rPr>
          <w:rFonts w:hint="eastAsia" w:ascii="楷体_GB2312" w:hAnsi="宋体" w:eastAsia="楷体_GB2312" w:cs="楷体_GB2312"/>
          <w:sz w:val="32"/>
          <w:szCs w:val="32"/>
        </w:rPr>
      </w:pPr>
      <w:r>
        <w:rPr>
          <w:rFonts w:hint="eastAsia" w:ascii="楷体_GB2312" w:hAnsi="宋体" w:eastAsia="楷体_GB2312" w:cs="楷体_GB2312"/>
          <w:sz w:val="32"/>
          <w:szCs w:val="32"/>
          <w:lang w:val="en-US" w:eastAsia="zh-CN"/>
        </w:rPr>
        <w:t xml:space="preserve">委员会第三十七次会议通过  </w:t>
      </w:r>
      <w:r>
        <w:rPr>
          <w:rFonts w:hint="eastAsia" w:ascii="楷体_GB2312" w:hAnsi="宋体" w:eastAsia="楷体_GB2312" w:cs="楷体_GB2312"/>
          <w:sz w:val="32"/>
          <w:szCs w:val="32"/>
        </w:rPr>
        <w:t>2022年4月21日辽宁省</w:t>
      </w:r>
    </w:p>
    <w:p>
      <w:pPr>
        <w:keepNext w:val="0"/>
        <w:keepLines w:val="0"/>
        <w:pageBreakBefore w:val="0"/>
        <w:widowControl w:val="0"/>
        <w:kinsoku/>
        <w:wordWrap/>
        <w:overflowPunct/>
        <w:topLinePunct w:val="0"/>
        <w:autoSpaceDE/>
        <w:autoSpaceDN/>
        <w:bidi w:val="0"/>
        <w:adjustRightInd/>
        <w:snapToGrid/>
        <w:spacing w:line="600" w:lineRule="exact"/>
        <w:ind w:firstLine="622" w:firstLineChars="200"/>
        <w:jc w:val="left"/>
        <w:textAlignment w:val="auto"/>
        <w:rPr>
          <w:rFonts w:hint="eastAsia" w:ascii="楷体_GB2312" w:hAnsi="宋体" w:eastAsia="楷体_GB2312" w:cs="楷体_GB2312"/>
          <w:sz w:val="32"/>
          <w:szCs w:val="32"/>
          <w:lang w:val="en-US" w:eastAsia="zh-CN"/>
        </w:rPr>
      </w:pPr>
      <w:r>
        <w:rPr>
          <w:rFonts w:hint="eastAsia" w:ascii="楷体_GB2312" w:hAnsi="宋体" w:eastAsia="楷体_GB2312" w:cs="楷体_GB2312"/>
          <w:sz w:val="32"/>
          <w:szCs w:val="32"/>
        </w:rPr>
        <w:t>第十三届人民代表大会常务委员会第三十二次会议批准</w:t>
      </w:r>
      <w:r>
        <w:rPr>
          <w:rFonts w:hint="eastAsia" w:ascii="楷体_GB2312" w:hAnsi="宋体" w:eastAsia="楷体_GB2312" w:cs="楷体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22" w:firstLineChars="200"/>
        <w:textAlignment w:val="auto"/>
        <w:rPr>
          <w:rFonts w:hint="eastAsia" w:ascii="宋体" w:hAnsi="宋体" w:eastAsia="宋体" w:cs="宋体"/>
          <w:sz w:val="32"/>
          <w:szCs w:val="32"/>
          <w:lang w:val="en-US" w:eastAsia="zh-CN"/>
        </w:r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经鞍山市第十六届人民代表大会常务委员会第三十七次会议审议，决定对《鞍山市生活垃圾分类管理条例》作如下修改：</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一、将第四条修改为：“本市生活垃圾分为以下四类:</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（一）可回收物，是指未污染的适宜回收和资源利用的生活废弃物，主要包括纸类、塑料、玻璃、木材、金属和布料等;</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（二）有害垃圾，是指含有对人体健康或者自然环境造成直接危害或者潜在危害的生活废弃物，主要包括废电池、废电子产品、废灯管灯泡、废水银温度计、过期药品、过期日用化学品等;</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（三）厨余垃圾，是指易腐烂、含有有机质的生活废弃物，包括家庭厨余垃圾、餐厨垃圾和其他厨余垃圾等。主要包括食材废料、剩菜剩饭、骨头、菜根菜叶、果皮、废弃食用油脂等;</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（四）其他垃圾，是指除可回收物、有害垃圾和厨余垃圾外的生活废弃物。”</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二、将第五条修改为：“本市生活垃圾分类管理工作应当遵循政府推动、全民参与、城乡统筹、因地制宜、简便易行的原则，逐步提高生活垃圾减量化、资源化、无害化水平。”</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三、将第十二条与第十一条合并为第十一条，修改为：“产生生活垃圾的单位和个人应当履行生活垃圾源头减量和分类投放义务，承担生活垃圾产生者责任。</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产生生活垃圾的单位和个人应当按照规定缴纳生活垃圾处理费。</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本市按照‘谁产生谁付费’的原则，逐步建立计量收费、分类计价、易于收缴的生活垃圾处理收费制度。具体办法由市人民政府另行制定。”</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四、将第十七条改为第十六条，修改为：“任何单位和个人不得擅自关闭、闲置或者拆除生活垃圾处理设施、场所。确有必要关闭、闲置或者拆除的，应当经所在地的市、县（市）区住房城乡建设主管部门商所在地生态环境主管部门同意后核准，并采取防止污染环境的措施。”</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五、将第十九条改为第十八条，修改为：“生产经营者应当遵守限制产品过度包装的强制性标准，避免过度包装；生产、销售、进口依法被列入强制回收目录的产品和包装物的企业，应当按照国家有关规定对该产品和包装物进行回收。”</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六、将第二十一条改为第二十条，第一款修改为：“依法禁止、限制生产、销售和使用不可降解塑料袋等一次性塑料制品。”</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七、将第二十二条改为第二十一条，第二款、第三款修改为：“机关、国有企事业单位和使用财政资金的其他组织应当实行绿色办公，使用有利于环境保护的设施、设备和产品，提高再生纸的使用比例，减少使用一次性办公用品，内部办公场所不得使用一次性杯具。</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鼓励民营企业、社会组织节约使用和重复利用办公用品，减少使用一次性用品。”</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八、将第二十五条改为第二十四条，修改为：“任何单位和个人应当依法在指定的地点分类投放生活垃圾。禁止随意倾倒、抛撒、堆放或者焚烧生活垃圾。”</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九、将第二十八条改为第二十七条，第二款修改为：“住宅区以及单位应当设置可回收物、厨余垃圾、有害垃圾、其他垃圾四类收集容器。”</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十、将第二十九条改为第二十八条，修改为：“已分类投放的生活垃圾应当分类收集、分类运输、分类处理。”</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十一、将第三十一条改为第三十条，修改为：“生活垃圾应当采取下列方式进行分类处理：</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（一）可回收物应当采用资源化回收、利用方式处理；</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（二）有害垃圾应当按照有关规定进行无害化处理，其中属于危险废物的，按照危险废物管理；</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（三）厨余垃圾应当进行资源化、无害化处理。产生、收集厨余垃圾的单位和其他生产经营者，应当将厨余垃圾交由具备相应资质条件的单位进行无害化处理；</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（四）其他垃圾应当通过焚烧、填埋等方式实施无害化处理。”</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十二、将第四十一条改为第三十九条，修改为：“违反本条例第二十四条规定，未在指定的地点分类投放生活垃圾的，由市、县（市）区城市管理行政执法部门责令改正；情节严重的，对单位处五万元以上五十万元以下的罚款，对个人处一百元以上五百元以下罚款。”</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十三、将第四十四条改为第四十条，修改为：“违反本条例第二十九条规定，生活垃圾收集、运输单位在运输过程中沿途丢弃、遗撒生活垃圾的，由市、县（市）区城市管理行政执法部门责令改正，对单位处五万元以上五十万元以下罚款；对个人处一百元以上五百元以下罚款；有违法所得的，没收违法所得。”</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十四、将第四十六条改为第四十一条，修改为：“违反本条例规定，住房城乡建设主管部门或者其他有关部门的工作人员在生活垃圾分类管理工作中玩忽职守、滥用职权、徇私舞弊的，依法给予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十五、删除第四十条、四十二条、四十三条、四十五条。</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十六、删除第二十三条第二款，第一款增加“市、县（市）区”。</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十七、删除第二十六条第一款第（四）项中的“未实施物业管理的住宅区，居民委员会为责任人；”及第（五）项。</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十八、删除第三十二条第一款第（二）项。</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十九、将第二条、第七条、第八条、第十条、第二十四条、第三十条、第三十二条、第三十四条、第三十五条、第三十六条、第三十七条、第五章章名中的“处置”修改为“处理”。</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二十、删除第二条第一款“行政区域内”，删除第六条第四款“、落实”。</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二十一、将第九条中的“或”修改为“或者”。</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二十二、删除第三十条第一款第（六）项中的“或者滴漏污水”。</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二十三、删除第三十六条中的“（分类管理）”。</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二十四、删除第三十八条第一款“8890”。</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本决定自公布之日起施行。</w:t>
      </w:r>
    </w:p>
    <w:p>
      <w:pPr>
        <w:pStyle w:val="2"/>
        <w:keepNext w:val="0"/>
        <w:keepLines w:val="0"/>
        <w:pageBreakBefore w:val="0"/>
        <w:widowControl w:val="0"/>
        <w:kinsoku/>
        <w:wordWrap/>
        <w:overflowPunct/>
        <w:topLinePunct w:val="0"/>
        <w:autoSpaceDE/>
        <w:autoSpaceDN/>
        <w:bidi w:val="0"/>
        <w:adjustRightInd/>
        <w:snapToGrid/>
        <w:spacing w:after="0" w:afterLines="0" w:line="56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《鞍山市生活垃圾分类管理条例》根据本决定作相应修改，并对条文顺序作相应调整，重新公布。</w:t>
      </w:r>
    </w:p>
    <w:p>
      <w:pPr>
        <w:pStyle w:val="2"/>
        <w:rPr>
          <w:rFonts w:hint="eastAsia" w:ascii="仿宋_GB2312" w:hAnsi="Calibri" w:eastAsia="仿宋_GB2312" w:cs="Calibri"/>
          <w:kern w:val="2"/>
          <w:sz w:val="32"/>
          <w:szCs w:val="32"/>
          <w:lang w:val="en-US" w:eastAsia="zh-CN" w:bidi="ar-SA"/>
        </w:rPr>
      </w:pPr>
    </w:p>
    <w:p>
      <w:pPr>
        <w:pStyle w:val="2"/>
        <w:rPr>
          <w:rFonts w:hint="eastAsia" w:ascii="仿宋_GB2312" w:hAnsi="Calibri" w:eastAsia="仿宋_GB2312" w:cs="Calibri"/>
          <w:kern w:val="2"/>
          <w:sz w:val="32"/>
          <w:szCs w:val="32"/>
          <w:lang w:val="en-US" w:eastAsia="zh-CN" w:bidi="ar-SA"/>
        </w:rPr>
      </w:pPr>
    </w:p>
    <w:p>
      <w:pPr>
        <w:pStyle w:val="2"/>
        <w:rPr>
          <w:rFonts w:hint="eastAsia" w:ascii="仿宋_GB2312" w:hAnsi="Calibri" w:eastAsia="仿宋_GB2312" w:cs="Calibri"/>
          <w:kern w:val="2"/>
          <w:sz w:val="32"/>
          <w:szCs w:val="32"/>
          <w:lang w:val="en-US" w:eastAsia="zh-CN" w:bidi="ar-SA"/>
        </w:rPr>
      </w:pPr>
    </w:p>
    <w:p>
      <w:pPr>
        <w:pStyle w:val="2"/>
        <w:rPr>
          <w:rFonts w:hint="eastAsia" w:ascii="仿宋_GB2312" w:hAnsi="Calibri" w:eastAsia="仿宋_GB2312" w:cs="Calibri"/>
          <w:kern w:val="2"/>
          <w:sz w:val="32"/>
          <w:szCs w:val="32"/>
          <w:lang w:val="en-US" w:eastAsia="zh-CN" w:bidi="ar-SA"/>
        </w:rPr>
      </w:pPr>
    </w:p>
    <w:p>
      <w:pPr>
        <w:pStyle w:val="2"/>
        <w:rPr>
          <w:rFonts w:hint="eastAsia" w:ascii="仿宋_GB2312" w:hAnsi="Calibri" w:eastAsia="仿宋_GB2312" w:cs="Calibri"/>
          <w:kern w:val="2"/>
          <w:sz w:val="32"/>
          <w:szCs w:val="32"/>
          <w:lang w:val="en-US" w:eastAsia="zh-CN" w:bidi="ar-SA"/>
        </w:rPr>
      </w:pPr>
    </w:p>
    <w:p>
      <w:pPr>
        <w:pStyle w:val="2"/>
        <w:rPr>
          <w:rFonts w:hint="eastAsia" w:ascii="仿宋_GB2312" w:hAnsi="Calibri" w:eastAsia="仿宋_GB2312" w:cs="Calibri"/>
          <w:kern w:val="2"/>
          <w:sz w:val="32"/>
          <w:szCs w:val="32"/>
          <w:lang w:val="en-US" w:eastAsia="zh-CN" w:bidi="ar-SA"/>
        </w:rPr>
      </w:pPr>
    </w:p>
    <w:sectPr>
      <w:footerReference r:id="rId3" w:type="default"/>
      <w:pgSz w:w="11906" w:h="16838"/>
      <w:pgMar w:top="2098" w:right="1588" w:bottom="2098" w:left="1588" w:header="851" w:footer="1446" w:gutter="0"/>
      <w:cols w:space="0" w:num="1"/>
      <w:docGrid w:type="linesAndChars" w:linePitch="574"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cs="Times New Roman"/>
      </w:rPr>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ind w:left="420" w:leftChars="200" w:right="420" w:rightChars="200"/>
                            <w:rPr>
                              <w:rFonts w:cs="Times New Roman"/>
                            </w:rPr>
                          </w:pPr>
                          <w:r>
                            <w:rPr>
                              <w:rFonts w:ascii="宋体" w:hAnsi="宋体" w:cs="宋体"/>
                              <w:sz w:val="28"/>
                              <w:szCs w:val="28"/>
                            </w:rPr>
                            <w:t>—</w:t>
                          </w:r>
                          <w:r>
                            <w:rPr>
                              <w:rFonts w:hint="eastAsia" w:ascii="宋体" w:hAnsi="宋体" w:cs="宋体"/>
                              <w:sz w:val="28"/>
                              <w:szCs w:val="28"/>
                              <w:lang w:val="en-US" w:eastAsia="zh-CN"/>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18</w:t>
                          </w:r>
                          <w:r>
                            <w:rPr>
                              <w:rFonts w:ascii="宋体" w:hAnsi="宋体" w:cs="宋体"/>
                              <w:sz w:val="28"/>
                              <w:szCs w:val="28"/>
                            </w:rPr>
                            <w:fldChar w:fldCharType="end"/>
                          </w:r>
                          <w:r>
                            <w:rPr>
                              <w:rFonts w:ascii="宋体" w:hAnsi="宋体" w:cs="宋体"/>
                              <w:sz w:val="28"/>
                              <w:szCs w:val="28"/>
                            </w:rPr>
                            <w:t xml:space="preserve"> —</w:t>
                          </w:r>
                        </w:p>
                      </w:txbxContent>
                    </wps:txbx>
                    <wps:bodyPr wrap="none" lIns="0" tIns="0" rIns="0" bIns="0" upright="1">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bl05MgBAACZAwAADgAAAGRycy9lMm9Eb2MueG1srVPNjtMwEL4j8Q6W&#10;79RpD6iKmq4WVYuQECAtPIDr2I0l/8njNukLwBtw4sKd5+pzMHaS7rJc9rCXZDwz+eb7Pk82N4M1&#10;5CQjaO8aulxUlEgnfKvdoaHfvt69WVMCibuWG+9kQ88S6M329atNH2q58p03rYwEQRzUfWhol1Ko&#10;GQPRScth4YN0WFQ+Wp7wGA+sjbxHdGvYqqrest7HNkQvJABmd2ORTojxOYBeKS3kzoujlS6NqFEa&#10;nlASdDoA3Ra2SkmRPisFMhHTUFSayhOHYLzPT7bd8PoQeei0mCjw51B4osly7XDoFWrHEyfHqP+D&#10;slpED16lhfCWjUKKI6hiWT3x5r7jQRYtaDWEq+nwcrDi0+lLJLrFTaDEcYsXfvn54/Lrz+X3d7LK&#10;9vQBauy6D9iXhnd+yK1THjCZVQ8q2vxGPQTraO75aq4cEhH5o/Vqva6wJLA2HxCHPXweIqT30luS&#10;g4ZGvL1iKj99hDS2zi15mvN32hjM89q4fxKImTMscx855igN+2EivvftGfX0ePENdbjnlJgPDn3N&#10;OzIHcQ72c3AMUR86pLYsvCDcHhOSKNzyhBF2Gow3VtRN25VX4vG5dD38Ud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Bm5dOTIAQAAmQMAAA4AAAAAAAAAAQAgAAAAHgEAAGRycy9lMm9Eb2Mu&#10;eG1sUEsFBgAAAAAGAAYAWQEAAFgFAAAAAA==&#10;">
              <v:fill on="f" focussize="0,0"/>
              <v:stroke on="f"/>
              <v:imagedata o:title=""/>
              <o:lock v:ext="edit" aspectratio="f"/>
              <v:textbox inset="0mm,0mm,0mm,0mm" style="mso-fit-shape-to-text:t;">
                <w:txbxContent>
                  <w:p>
                    <w:pPr>
                      <w:pStyle w:val="6"/>
                      <w:ind w:left="420" w:leftChars="200" w:right="420" w:rightChars="200"/>
                      <w:rPr>
                        <w:rFonts w:cs="Times New Roman"/>
                      </w:rPr>
                    </w:pPr>
                    <w:r>
                      <w:rPr>
                        <w:rFonts w:ascii="宋体" w:hAnsi="宋体" w:cs="宋体"/>
                        <w:sz w:val="28"/>
                        <w:szCs w:val="28"/>
                      </w:rPr>
                      <w:t>—</w:t>
                    </w:r>
                    <w:r>
                      <w:rPr>
                        <w:rFonts w:hint="eastAsia" w:ascii="宋体" w:hAnsi="宋体" w:cs="宋体"/>
                        <w:sz w:val="28"/>
                        <w:szCs w:val="28"/>
                        <w:lang w:val="en-US" w:eastAsia="zh-CN"/>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18</w:t>
                    </w:r>
                    <w:r>
                      <w:rPr>
                        <w:rFonts w:ascii="宋体" w:hAnsi="宋体" w:cs="宋体"/>
                        <w:sz w:val="28"/>
                        <w:szCs w:val="28"/>
                      </w:rPr>
                      <w:fldChar w:fldCharType="end"/>
                    </w:r>
                    <w:r>
                      <w:rPr>
                        <w:rFonts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NotTrackMoves/>
  <w:documentProtection w:enforcement="0"/>
  <w:defaultTabStop w:val="420"/>
  <w:doNotHyphenateCaps/>
  <w:drawingGridHorizontalSpacing w:val="100"/>
  <w:drawingGridVerticalSpacing w:val="287"/>
  <w:displayHorizontalDrawingGridEvery w:val="2"/>
  <w:displayVerticalDrawingGridEvery w:val="2"/>
  <w:characterSpacingControl w:val="compressPunctuation"/>
  <w:noLineBreaksAfter w:lang="zh-CN" w:val="$([{£¥·‘“〈《「『【〔〖〝﹙﹛﹝＄（．［｛￡￥"/>
  <w:noLineBreaksBefore w:lang="zh-CN" w:val="!%),.:;&gt;?]}¢¨°·ˇˉ―‖’”…‰′″›℃∶、。〃〉》」』】〕〗〞︶︺︾﹀﹄﹚﹜﹞！＂％＇），．：；？］｀｜｝～￠"/>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3A18"/>
    <w:rsid w:val="00096C3C"/>
    <w:rsid w:val="00097351"/>
    <w:rsid w:val="000A36BE"/>
    <w:rsid w:val="000A39E9"/>
    <w:rsid w:val="000A3A68"/>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55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E7852"/>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B512C"/>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65EE"/>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2CF6"/>
    <w:rsid w:val="00816502"/>
    <w:rsid w:val="00817962"/>
    <w:rsid w:val="00825D44"/>
    <w:rsid w:val="00830818"/>
    <w:rsid w:val="008310B4"/>
    <w:rsid w:val="008339BE"/>
    <w:rsid w:val="0083624F"/>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29BC"/>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0212"/>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AF0845"/>
    <w:rsid w:val="00B11B25"/>
    <w:rsid w:val="00B222FD"/>
    <w:rsid w:val="00B223DD"/>
    <w:rsid w:val="00B24C42"/>
    <w:rsid w:val="00B268FC"/>
    <w:rsid w:val="00B27EBB"/>
    <w:rsid w:val="00B35704"/>
    <w:rsid w:val="00B4789A"/>
    <w:rsid w:val="00B514E3"/>
    <w:rsid w:val="00B53AB2"/>
    <w:rsid w:val="00B576FF"/>
    <w:rsid w:val="00B85EFC"/>
    <w:rsid w:val="00B92697"/>
    <w:rsid w:val="00B94120"/>
    <w:rsid w:val="00B94ACA"/>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978A6"/>
    <w:rsid w:val="00DA0981"/>
    <w:rsid w:val="00DA32A2"/>
    <w:rsid w:val="00DA4E6B"/>
    <w:rsid w:val="00DB7926"/>
    <w:rsid w:val="00DC2A8E"/>
    <w:rsid w:val="00DC4D27"/>
    <w:rsid w:val="00DD06ED"/>
    <w:rsid w:val="00DD5136"/>
    <w:rsid w:val="00DD572A"/>
    <w:rsid w:val="00DE3ED0"/>
    <w:rsid w:val="00E034C6"/>
    <w:rsid w:val="00E057C5"/>
    <w:rsid w:val="00E066D0"/>
    <w:rsid w:val="00E27597"/>
    <w:rsid w:val="00E32A99"/>
    <w:rsid w:val="00E33801"/>
    <w:rsid w:val="00E43C46"/>
    <w:rsid w:val="00E55F2B"/>
    <w:rsid w:val="00E56A97"/>
    <w:rsid w:val="00E853A3"/>
    <w:rsid w:val="00E85C51"/>
    <w:rsid w:val="00E86276"/>
    <w:rsid w:val="00E909CE"/>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75D8D"/>
    <w:rsid w:val="016F5C35"/>
    <w:rsid w:val="01853A99"/>
    <w:rsid w:val="01972D60"/>
    <w:rsid w:val="019F29FF"/>
    <w:rsid w:val="01B07530"/>
    <w:rsid w:val="01C93546"/>
    <w:rsid w:val="01E52564"/>
    <w:rsid w:val="022A532B"/>
    <w:rsid w:val="023F6945"/>
    <w:rsid w:val="025119FC"/>
    <w:rsid w:val="02590758"/>
    <w:rsid w:val="026057B5"/>
    <w:rsid w:val="02706198"/>
    <w:rsid w:val="02BB10C4"/>
    <w:rsid w:val="02E335AF"/>
    <w:rsid w:val="03411853"/>
    <w:rsid w:val="034E4A22"/>
    <w:rsid w:val="03500E46"/>
    <w:rsid w:val="037173F5"/>
    <w:rsid w:val="03984AE4"/>
    <w:rsid w:val="03E059D2"/>
    <w:rsid w:val="03F00B79"/>
    <w:rsid w:val="045007C8"/>
    <w:rsid w:val="046B7EF9"/>
    <w:rsid w:val="047562DE"/>
    <w:rsid w:val="04900C53"/>
    <w:rsid w:val="049722EE"/>
    <w:rsid w:val="04A15D3B"/>
    <w:rsid w:val="04B77AED"/>
    <w:rsid w:val="051A30BF"/>
    <w:rsid w:val="051B4077"/>
    <w:rsid w:val="053068BE"/>
    <w:rsid w:val="057C7341"/>
    <w:rsid w:val="05A91768"/>
    <w:rsid w:val="05BD3AEC"/>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834317"/>
    <w:rsid w:val="08935BC4"/>
    <w:rsid w:val="08B11146"/>
    <w:rsid w:val="08BC659E"/>
    <w:rsid w:val="08E64EDB"/>
    <w:rsid w:val="08F76E4E"/>
    <w:rsid w:val="08FC4485"/>
    <w:rsid w:val="091A30CD"/>
    <w:rsid w:val="09303886"/>
    <w:rsid w:val="094E2166"/>
    <w:rsid w:val="09545708"/>
    <w:rsid w:val="09B537A1"/>
    <w:rsid w:val="09D13761"/>
    <w:rsid w:val="0A5B5573"/>
    <w:rsid w:val="0A814961"/>
    <w:rsid w:val="0A8C3D2E"/>
    <w:rsid w:val="0A8F66BA"/>
    <w:rsid w:val="0AAD4A9B"/>
    <w:rsid w:val="0AF62434"/>
    <w:rsid w:val="0B183D49"/>
    <w:rsid w:val="0B201CF0"/>
    <w:rsid w:val="0B2B11EE"/>
    <w:rsid w:val="0B4724B0"/>
    <w:rsid w:val="0B5331CB"/>
    <w:rsid w:val="0B72272F"/>
    <w:rsid w:val="0B89495E"/>
    <w:rsid w:val="0BA2417D"/>
    <w:rsid w:val="0BAC149A"/>
    <w:rsid w:val="0BD31E53"/>
    <w:rsid w:val="0C320844"/>
    <w:rsid w:val="0C58755E"/>
    <w:rsid w:val="0C6E62A7"/>
    <w:rsid w:val="0CAD576F"/>
    <w:rsid w:val="0CCA3C1A"/>
    <w:rsid w:val="0CCF55A7"/>
    <w:rsid w:val="0D091E7E"/>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0FF54A46"/>
    <w:rsid w:val="101843A9"/>
    <w:rsid w:val="10627B38"/>
    <w:rsid w:val="107D7905"/>
    <w:rsid w:val="10836A79"/>
    <w:rsid w:val="10A646F2"/>
    <w:rsid w:val="10AA08E6"/>
    <w:rsid w:val="10BE7415"/>
    <w:rsid w:val="10C843FE"/>
    <w:rsid w:val="10F055B0"/>
    <w:rsid w:val="10FE2814"/>
    <w:rsid w:val="110F57F2"/>
    <w:rsid w:val="111E465C"/>
    <w:rsid w:val="113A565D"/>
    <w:rsid w:val="11574863"/>
    <w:rsid w:val="11A3282F"/>
    <w:rsid w:val="11BF194F"/>
    <w:rsid w:val="11CB0B43"/>
    <w:rsid w:val="11E526F8"/>
    <w:rsid w:val="11E564DB"/>
    <w:rsid w:val="12032FD1"/>
    <w:rsid w:val="121823E8"/>
    <w:rsid w:val="12270893"/>
    <w:rsid w:val="12501663"/>
    <w:rsid w:val="12921963"/>
    <w:rsid w:val="12976BF4"/>
    <w:rsid w:val="12EA1131"/>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471445"/>
    <w:rsid w:val="14572D96"/>
    <w:rsid w:val="145936C5"/>
    <w:rsid w:val="145B09AF"/>
    <w:rsid w:val="14725DF3"/>
    <w:rsid w:val="14991ABD"/>
    <w:rsid w:val="14BA20EB"/>
    <w:rsid w:val="14C7106E"/>
    <w:rsid w:val="14D82F44"/>
    <w:rsid w:val="14E4537D"/>
    <w:rsid w:val="14FB057E"/>
    <w:rsid w:val="15046010"/>
    <w:rsid w:val="1512325B"/>
    <w:rsid w:val="152A714F"/>
    <w:rsid w:val="155916EE"/>
    <w:rsid w:val="15642EBA"/>
    <w:rsid w:val="156A2CF3"/>
    <w:rsid w:val="156D2257"/>
    <w:rsid w:val="156E041E"/>
    <w:rsid w:val="157F541E"/>
    <w:rsid w:val="15883D87"/>
    <w:rsid w:val="158A4D68"/>
    <w:rsid w:val="15AE338E"/>
    <w:rsid w:val="15CA402E"/>
    <w:rsid w:val="15D26080"/>
    <w:rsid w:val="160C6692"/>
    <w:rsid w:val="163C18B2"/>
    <w:rsid w:val="166F2CEE"/>
    <w:rsid w:val="168439B6"/>
    <w:rsid w:val="168738C3"/>
    <w:rsid w:val="168C6C88"/>
    <w:rsid w:val="169C4C1E"/>
    <w:rsid w:val="16DE4F0A"/>
    <w:rsid w:val="17072161"/>
    <w:rsid w:val="171D4256"/>
    <w:rsid w:val="17305B1F"/>
    <w:rsid w:val="17D808C5"/>
    <w:rsid w:val="1829607D"/>
    <w:rsid w:val="183C6698"/>
    <w:rsid w:val="18526280"/>
    <w:rsid w:val="185D3EB2"/>
    <w:rsid w:val="18AD19C0"/>
    <w:rsid w:val="18F97311"/>
    <w:rsid w:val="19025465"/>
    <w:rsid w:val="192201FD"/>
    <w:rsid w:val="1930599F"/>
    <w:rsid w:val="194467B3"/>
    <w:rsid w:val="194739B0"/>
    <w:rsid w:val="194E1DDE"/>
    <w:rsid w:val="19A9569B"/>
    <w:rsid w:val="19AE2C34"/>
    <w:rsid w:val="19BE4516"/>
    <w:rsid w:val="19C8553A"/>
    <w:rsid w:val="19D52F23"/>
    <w:rsid w:val="19EF167F"/>
    <w:rsid w:val="1A017312"/>
    <w:rsid w:val="1A06776F"/>
    <w:rsid w:val="1A0B1E27"/>
    <w:rsid w:val="1A0C144B"/>
    <w:rsid w:val="1A21204B"/>
    <w:rsid w:val="1A234E77"/>
    <w:rsid w:val="1A2C240B"/>
    <w:rsid w:val="1A415ACB"/>
    <w:rsid w:val="1A456757"/>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E80529"/>
    <w:rsid w:val="1BF6420E"/>
    <w:rsid w:val="1C367E97"/>
    <w:rsid w:val="1C3E231F"/>
    <w:rsid w:val="1C5E3770"/>
    <w:rsid w:val="1C5F71DC"/>
    <w:rsid w:val="1C625228"/>
    <w:rsid w:val="1C6540F3"/>
    <w:rsid w:val="1CAC6918"/>
    <w:rsid w:val="1CB53191"/>
    <w:rsid w:val="1CD220F0"/>
    <w:rsid w:val="1CEB540E"/>
    <w:rsid w:val="1D015059"/>
    <w:rsid w:val="1D5E4B71"/>
    <w:rsid w:val="1D7C1444"/>
    <w:rsid w:val="1DFF5892"/>
    <w:rsid w:val="1E1B06B9"/>
    <w:rsid w:val="1E6C6F86"/>
    <w:rsid w:val="1EA164FC"/>
    <w:rsid w:val="1EBF613B"/>
    <w:rsid w:val="1EC36185"/>
    <w:rsid w:val="1ECB1820"/>
    <w:rsid w:val="1ED42985"/>
    <w:rsid w:val="1F1E576E"/>
    <w:rsid w:val="1F435EC9"/>
    <w:rsid w:val="1F503903"/>
    <w:rsid w:val="1F786767"/>
    <w:rsid w:val="1FA4765D"/>
    <w:rsid w:val="1FB16189"/>
    <w:rsid w:val="1FCF4B1D"/>
    <w:rsid w:val="1FD646DD"/>
    <w:rsid w:val="1FE2166B"/>
    <w:rsid w:val="1FEE415C"/>
    <w:rsid w:val="201D7FEC"/>
    <w:rsid w:val="20263347"/>
    <w:rsid w:val="20357325"/>
    <w:rsid w:val="204C24C3"/>
    <w:rsid w:val="205160B2"/>
    <w:rsid w:val="20702194"/>
    <w:rsid w:val="20836BD8"/>
    <w:rsid w:val="209E68F7"/>
    <w:rsid w:val="20D005C2"/>
    <w:rsid w:val="21553C7F"/>
    <w:rsid w:val="2196289F"/>
    <w:rsid w:val="21B46EA8"/>
    <w:rsid w:val="21E06AFD"/>
    <w:rsid w:val="222D2EDD"/>
    <w:rsid w:val="22320694"/>
    <w:rsid w:val="228E1A7C"/>
    <w:rsid w:val="22941ED8"/>
    <w:rsid w:val="22FD42DA"/>
    <w:rsid w:val="23087A91"/>
    <w:rsid w:val="230B5005"/>
    <w:rsid w:val="23471EE9"/>
    <w:rsid w:val="2352717F"/>
    <w:rsid w:val="23660A05"/>
    <w:rsid w:val="237041E3"/>
    <w:rsid w:val="237431B0"/>
    <w:rsid w:val="23876B4F"/>
    <w:rsid w:val="239A7398"/>
    <w:rsid w:val="23DF290E"/>
    <w:rsid w:val="242068A3"/>
    <w:rsid w:val="247316FD"/>
    <w:rsid w:val="24887EA6"/>
    <w:rsid w:val="248A17D3"/>
    <w:rsid w:val="249204FC"/>
    <w:rsid w:val="24C83D3A"/>
    <w:rsid w:val="24D25A92"/>
    <w:rsid w:val="24DE5DC5"/>
    <w:rsid w:val="251353A8"/>
    <w:rsid w:val="255911D0"/>
    <w:rsid w:val="25865479"/>
    <w:rsid w:val="259B1E7E"/>
    <w:rsid w:val="26014C59"/>
    <w:rsid w:val="265165AD"/>
    <w:rsid w:val="268F05CC"/>
    <w:rsid w:val="26AD20A2"/>
    <w:rsid w:val="26C61BA8"/>
    <w:rsid w:val="27411DBA"/>
    <w:rsid w:val="27544B9D"/>
    <w:rsid w:val="2770139F"/>
    <w:rsid w:val="277D11D6"/>
    <w:rsid w:val="27B71403"/>
    <w:rsid w:val="28144C54"/>
    <w:rsid w:val="284A4E31"/>
    <w:rsid w:val="28505BE9"/>
    <w:rsid w:val="28582A4D"/>
    <w:rsid w:val="2859370C"/>
    <w:rsid w:val="28803835"/>
    <w:rsid w:val="28AD7753"/>
    <w:rsid w:val="28CC55C8"/>
    <w:rsid w:val="28DC0C88"/>
    <w:rsid w:val="29070618"/>
    <w:rsid w:val="29E66142"/>
    <w:rsid w:val="2A024F82"/>
    <w:rsid w:val="2A251D94"/>
    <w:rsid w:val="2A5D5C10"/>
    <w:rsid w:val="2A76755E"/>
    <w:rsid w:val="2A7D5117"/>
    <w:rsid w:val="2AB252CF"/>
    <w:rsid w:val="2ADF3094"/>
    <w:rsid w:val="2B3A7F5D"/>
    <w:rsid w:val="2B4A014F"/>
    <w:rsid w:val="2B543BB6"/>
    <w:rsid w:val="2B6C5A5F"/>
    <w:rsid w:val="2B7647A2"/>
    <w:rsid w:val="2B7A4EFF"/>
    <w:rsid w:val="2B9076E2"/>
    <w:rsid w:val="2BCA5E6D"/>
    <w:rsid w:val="2BD9140F"/>
    <w:rsid w:val="2BE45E6D"/>
    <w:rsid w:val="2BF67D7D"/>
    <w:rsid w:val="2C237419"/>
    <w:rsid w:val="2C531703"/>
    <w:rsid w:val="2C5B2BB8"/>
    <w:rsid w:val="2C5C4FE6"/>
    <w:rsid w:val="2C69365C"/>
    <w:rsid w:val="2C8A703F"/>
    <w:rsid w:val="2CA624D2"/>
    <w:rsid w:val="2CAB2600"/>
    <w:rsid w:val="2CF24654"/>
    <w:rsid w:val="2CF6672E"/>
    <w:rsid w:val="2D1C3B68"/>
    <w:rsid w:val="2D31047D"/>
    <w:rsid w:val="2D89799F"/>
    <w:rsid w:val="2DEB50E8"/>
    <w:rsid w:val="2DED3F13"/>
    <w:rsid w:val="2DF70A60"/>
    <w:rsid w:val="2E2B3406"/>
    <w:rsid w:val="2E4A7336"/>
    <w:rsid w:val="2E4A7B35"/>
    <w:rsid w:val="2E6B578C"/>
    <w:rsid w:val="2EC7171D"/>
    <w:rsid w:val="2EE372C3"/>
    <w:rsid w:val="2EEB4AED"/>
    <w:rsid w:val="2F1A1FC9"/>
    <w:rsid w:val="2F943E4B"/>
    <w:rsid w:val="2FC7793C"/>
    <w:rsid w:val="2FF2314C"/>
    <w:rsid w:val="2FFB0F18"/>
    <w:rsid w:val="300D3841"/>
    <w:rsid w:val="3024185D"/>
    <w:rsid w:val="304A1A07"/>
    <w:rsid w:val="305E4F1F"/>
    <w:rsid w:val="30617443"/>
    <w:rsid w:val="30C5468C"/>
    <w:rsid w:val="30ED38FE"/>
    <w:rsid w:val="310A600B"/>
    <w:rsid w:val="31394B6D"/>
    <w:rsid w:val="31551730"/>
    <w:rsid w:val="318F3095"/>
    <w:rsid w:val="31D234F3"/>
    <w:rsid w:val="31FA2FBF"/>
    <w:rsid w:val="321F669A"/>
    <w:rsid w:val="322054E2"/>
    <w:rsid w:val="32283BC2"/>
    <w:rsid w:val="32696861"/>
    <w:rsid w:val="326C7A3A"/>
    <w:rsid w:val="32803FFD"/>
    <w:rsid w:val="32FD4595"/>
    <w:rsid w:val="33040922"/>
    <w:rsid w:val="335B5D3E"/>
    <w:rsid w:val="335D2947"/>
    <w:rsid w:val="3366636F"/>
    <w:rsid w:val="33907B65"/>
    <w:rsid w:val="33B15E67"/>
    <w:rsid w:val="33B77020"/>
    <w:rsid w:val="340269D0"/>
    <w:rsid w:val="342577F2"/>
    <w:rsid w:val="34412505"/>
    <w:rsid w:val="349174EF"/>
    <w:rsid w:val="34D53C58"/>
    <w:rsid w:val="350202EE"/>
    <w:rsid w:val="350A6E7E"/>
    <w:rsid w:val="350D0E7D"/>
    <w:rsid w:val="35365552"/>
    <w:rsid w:val="355213AF"/>
    <w:rsid w:val="35637DBC"/>
    <w:rsid w:val="35687CE4"/>
    <w:rsid w:val="356B2B08"/>
    <w:rsid w:val="35F641ED"/>
    <w:rsid w:val="3619122F"/>
    <w:rsid w:val="362324F6"/>
    <w:rsid w:val="362C35A8"/>
    <w:rsid w:val="364F58B6"/>
    <w:rsid w:val="3681181F"/>
    <w:rsid w:val="36911E77"/>
    <w:rsid w:val="36932EDB"/>
    <w:rsid w:val="36B46682"/>
    <w:rsid w:val="36D7373B"/>
    <w:rsid w:val="371B3C0C"/>
    <w:rsid w:val="37620260"/>
    <w:rsid w:val="3764581F"/>
    <w:rsid w:val="37A72B8A"/>
    <w:rsid w:val="37AD74D3"/>
    <w:rsid w:val="37BA5750"/>
    <w:rsid w:val="37CD16BE"/>
    <w:rsid w:val="37E9301C"/>
    <w:rsid w:val="38114365"/>
    <w:rsid w:val="38C01169"/>
    <w:rsid w:val="38C0367A"/>
    <w:rsid w:val="38D67C8C"/>
    <w:rsid w:val="38E6605F"/>
    <w:rsid w:val="39023EF6"/>
    <w:rsid w:val="39256A34"/>
    <w:rsid w:val="393458CB"/>
    <w:rsid w:val="39353471"/>
    <w:rsid w:val="39384C08"/>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8C4FBD"/>
    <w:rsid w:val="3B970652"/>
    <w:rsid w:val="3BB1360A"/>
    <w:rsid w:val="3C1057D6"/>
    <w:rsid w:val="3C63749C"/>
    <w:rsid w:val="3C6C6120"/>
    <w:rsid w:val="3C6C6A4A"/>
    <w:rsid w:val="3C734FE7"/>
    <w:rsid w:val="3C754F46"/>
    <w:rsid w:val="3C7C0AD9"/>
    <w:rsid w:val="3C7E79AD"/>
    <w:rsid w:val="3C9B16E5"/>
    <w:rsid w:val="3CA27920"/>
    <w:rsid w:val="3CAF6491"/>
    <w:rsid w:val="3CB25365"/>
    <w:rsid w:val="3CB66EDA"/>
    <w:rsid w:val="3CBE72C5"/>
    <w:rsid w:val="3CC61459"/>
    <w:rsid w:val="3D090FF5"/>
    <w:rsid w:val="3D2164AE"/>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02A68"/>
    <w:rsid w:val="411A6716"/>
    <w:rsid w:val="411F3664"/>
    <w:rsid w:val="41674852"/>
    <w:rsid w:val="41715365"/>
    <w:rsid w:val="417F330F"/>
    <w:rsid w:val="418774A7"/>
    <w:rsid w:val="41B36892"/>
    <w:rsid w:val="41CD5AEA"/>
    <w:rsid w:val="42305A6F"/>
    <w:rsid w:val="423D0E1A"/>
    <w:rsid w:val="4259540F"/>
    <w:rsid w:val="427A0EC3"/>
    <w:rsid w:val="427B4BB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CA5BA2"/>
    <w:rsid w:val="44D65C21"/>
    <w:rsid w:val="44DB62EF"/>
    <w:rsid w:val="45272B0A"/>
    <w:rsid w:val="455F48D6"/>
    <w:rsid w:val="45741C31"/>
    <w:rsid w:val="457B6D5D"/>
    <w:rsid w:val="457F1C35"/>
    <w:rsid w:val="45B17D82"/>
    <w:rsid w:val="45BD5D2A"/>
    <w:rsid w:val="45FE7DDA"/>
    <w:rsid w:val="46185497"/>
    <w:rsid w:val="46585AA9"/>
    <w:rsid w:val="465C21EF"/>
    <w:rsid w:val="46A94114"/>
    <w:rsid w:val="46D23591"/>
    <w:rsid w:val="46D30193"/>
    <w:rsid w:val="46ED053F"/>
    <w:rsid w:val="4747483B"/>
    <w:rsid w:val="4752024C"/>
    <w:rsid w:val="479D34DA"/>
    <w:rsid w:val="47AC7F44"/>
    <w:rsid w:val="48252E1B"/>
    <w:rsid w:val="48384FF9"/>
    <w:rsid w:val="483C191E"/>
    <w:rsid w:val="48771BED"/>
    <w:rsid w:val="48AB1CA7"/>
    <w:rsid w:val="48B2607D"/>
    <w:rsid w:val="48B4556B"/>
    <w:rsid w:val="48D15C4E"/>
    <w:rsid w:val="491A529B"/>
    <w:rsid w:val="494D0BC6"/>
    <w:rsid w:val="49741C41"/>
    <w:rsid w:val="4985592B"/>
    <w:rsid w:val="4A0B2CD5"/>
    <w:rsid w:val="4A312D13"/>
    <w:rsid w:val="4A431B58"/>
    <w:rsid w:val="4A642301"/>
    <w:rsid w:val="4AA9584E"/>
    <w:rsid w:val="4B1F35D3"/>
    <w:rsid w:val="4B2847BE"/>
    <w:rsid w:val="4B4C2CD2"/>
    <w:rsid w:val="4B697359"/>
    <w:rsid w:val="4B726BBC"/>
    <w:rsid w:val="4B991742"/>
    <w:rsid w:val="4B9D6FA7"/>
    <w:rsid w:val="4BB23436"/>
    <w:rsid w:val="4BC5027F"/>
    <w:rsid w:val="4BF55CF5"/>
    <w:rsid w:val="4C4654A4"/>
    <w:rsid w:val="4C4C1D0E"/>
    <w:rsid w:val="4C562BEC"/>
    <w:rsid w:val="4C95397E"/>
    <w:rsid w:val="4C9739DB"/>
    <w:rsid w:val="4C9A4880"/>
    <w:rsid w:val="4CAF2D12"/>
    <w:rsid w:val="4CB9174D"/>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C7D"/>
    <w:rsid w:val="4E877F54"/>
    <w:rsid w:val="4E8B296E"/>
    <w:rsid w:val="4EB1360B"/>
    <w:rsid w:val="4EF440F3"/>
    <w:rsid w:val="4EF56DB6"/>
    <w:rsid w:val="4F046634"/>
    <w:rsid w:val="4F314A3B"/>
    <w:rsid w:val="4F3C0534"/>
    <w:rsid w:val="4F5F3126"/>
    <w:rsid w:val="4F7D7854"/>
    <w:rsid w:val="4F7F7588"/>
    <w:rsid w:val="4FB833E5"/>
    <w:rsid w:val="4FB8418D"/>
    <w:rsid w:val="4FC90041"/>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1DF05AC"/>
    <w:rsid w:val="5212048B"/>
    <w:rsid w:val="52153B23"/>
    <w:rsid w:val="52234AFA"/>
    <w:rsid w:val="52503D47"/>
    <w:rsid w:val="52835868"/>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6E90ED2"/>
    <w:rsid w:val="5718670D"/>
    <w:rsid w:val="572D5056"/>
    <w:rsid w:val="578C6C30"/>
    <w:rsid w:val="579322BC"/>
    <w:rsid w:val="57D824E7"/>
    <w:rsid w:val="57DC07AC"/>
    <w:rsid w:val="581B7718"/>
    <w:rsid w:val="58250A7C"/>
    <w:rsid w:val="584F2333"/>
    <w:rsid w:val="585D0D73"/>
    <w:rsid w:val="5877287D"/>
    <w:rsid w:val="587E2B60"/>
    <w:rsid w:val="58890237"/>
    <w:rsid w:val="589C7904"/>
    <w:rsid w:val="58BF1CDD"/>
    <w:rsid w:val="59311537"/>
    <w:rsid w:val="5941789E"/>
    <w:rsid w:val="594B1977"/>
    <w:rsid w:val="597A5615"/>
    <w:rsid w:val="598067D5"/>
    <w:rsid w:val="59866208"/>
    <w:rsid w:val="59910BB9"/>
    <w:rsid w:val="59965ABB"/>
    <w:rsid w:val="59CC6296"/>
    <w:rsid w:val="59D62AC4"/>
    <w:rsid w:val="5A540295"/>
    <w:rsid w:val="5A7523CD"/>
    <w:rsid w:val="5ABF08CE"/>
    <w:rsid w:val="5AC874F0"/>
    <w:rsid w:val="5AD47F37"/>
    <w:rsid w:val="5AE56123"/>
    <w:rsid w:val="5AF06C9D"/>
    <w:rsid w:val="5B380045"/>
    <w:rsid w:val="5B407769"/>
    <w:rsid w:val="5B422CBB"/>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DF80FFA"/>
    <w:rsid w:val="5E2F6086"/>
    <w:rsid w:val="5E431810"/>
    <w:rsid w:val="5E652C90"/>
    <w:rsid w:val="5E654974"/>
    <w:rsid w:val="5E753816"/>
    <w:rsid w:val="5E822C64"/>
    <w:rsid w:val="5E8D2FE5"/>
    <w:rsid w:val="5E904AEC"/>
    <w:rsid w:val="5E9E2143"/>
    <w:rsid w:val="5EA14CF3"/>
    <w:rsid w:val="5EC76B45"/>
    <w:rsid w:val="5F2F4534"/>
    <w:rsid w:val="5F5B4B8F"/>
    <w:rsid w:val="5F767BF8"/>
    <w:rsid w:val="5F9E0A02"/>
    <w:rsid w:val="5FD5235B"/>
    <w:rsid w:val="5FF74ED1"/>
    <w:rsid w:val="602045A6"/>
    <w:rsid w:val="602C263E"/>
    <w:rsid w:val="60307729"/>
    <w:rsid w:val="60325BBE"/>
    <w:rsid w:val="60337945"/>
    <w:rsid w:val="606E5643"/>
    <w:rsid w:val="607A1087"/>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2F5275B"/>
    <w:rsid w:val="63194217"/>
    <w:rsid w:val="63305152"/>
    <w:rsid w:val="63550450"/>
    <w:rsid w:val="63B63C60"/>
    <w:rsid w:val="63BC4201"/>
    <w:rsid w:val="640F7137"/>
    <w:rsid w:val="64132B93"/>
    <w:rsid w:val="64347265"/>
    <w:rsid w:val="64426ECA"/>
    <w:rsid w:val="64450612"/>
    <w:rsid w:val="646A1271"/>
    <w:rsid w:val="646E44A6"/>
    <w:rsid w:val="64B044DC"/>
    <w:rsid w:val="65137C0F"/>
    <w:rsid w:val="656D328E"/>
    <w:rsid w:val="65883AB5"/>
    <w:rsid w:val="65F50F8E"/>
    <w:rsid w:val="66205FDD"/>
    <w:rsid w:val="66312549"/>
    <w:rsid w:val="66397A67"/>
    <w:rsid w:val="667B3592"/>
    <w:rsid w:val="66875EE0"/>
    <w:rsid w:val="66A35F39"/>
    <w:rsid w:val="66C435DD"/>
    <w:rsid w:val="66EA15D1"/>
    <w:rsid w:val="67C00163"/>
    <w:rsid w:val="67E2057C"/>
    <w:rsid w:val="67F355AC"/>
    <w:rsid w:val="68710EE3"/>
    <w:rsid w:val="6889698B"/>
    <w:rsid w:val="688D12C9"/>
    <w:rsid w:val="6891760E"/>
    <w:rsid w:val="6894097E"/>
    <w:rsid w:val="68B257B8"/>
    <w:rsid w:val="68DF7DA1"/>
    <w:rsid w:val="69405CFD"/>
    <w:rsid w:val="69650F89"/>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BF1608"/>
    <w:rsid w:val="6DE659AF"/>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27400"/>
    <w:rsid w:val="719E3EA6"/>
    <w:rsid w:val="71D13932"/>
    <w:rsid w:val="72713E3F"/>
    <w:rsid w:val="72863E4F"/>
    <w:rsid w:val="728B3C94"/>
    <w:rsid w:val="72A67657"/>
    <w:rsid w:val="72BD34D1"/>
    <w:rsid w:val="73000CF9"/>
    <w:rsid w:val="73126A27"/>
    <w:rsid w:val="733534AA"/>
    <w:rsid w:val="733F0F55"/>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02797"/>
    <w:rsid w:val="76AE4031"/>
    <w:rsid w:val="76B07C6D"/>
    <w:rsid w:val="76E45852"/>
    <w:rsid w:val="76E85991"/>
    <w:rsid w:val="771C79F5"/>
    <w:rsid w:val="771D24E8"/>
    <w:rsid w:val="771D706E"/>
    <w:rsid w:val="77435056"/>
    <w:rsid w:val="77464ED6"/>
    <w:rsid w:val="77674D01"/>
    <w:rsid w:val="77857276"/>
    <w:rsid w:val="77F5038A"/>
    <w:rsid w:val="77F55783"/>
    <w:rsid w:val="77FA36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7FDF4D"/>
    <w:rsid w:val="7A9B1178"/>
    <w:rsid w:val="7AFA6374"/>
    <w:rsid w:val="7B150CBE"/>
    <w:rsid w:val="7B407803"/>
    <w:rsid w:val="7B5E1802"/>
    <w:rsid w:val="7B6332DF"/>
    <w:rsid w:val="7B642DC3"/>
    <w:rsid w:val="7B6D7AE2"/>
    <w:rsid w:val="7B9E0270"/>
    <w:rsid w:val="7BBB3A1E"/>
    <w:rsid w:val="7BE729DC"/>
    <w:rsid w:val="7C25358F"/>
    <w:rsid w:val="7C2B5CBC"/>
    <w:rsid w:val="7C3C5811"/>
    <w:rsid w:val="7C442459"/>
    <w:rsid w:val="7C7B6F55"/>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B93433"/>
    <w:rsid w:val="7FBE5C1A"/>
    <w:rsid w:val="7FC53A36"/>
    <w:rsid w:val="7FDE3C9D"/>
    <w:rsid w:val="7FE54E46"/>
    <w:rsid w:val="7FF53094"/>
    <w:rsid w:val="BDC33465"/>
    <w:rsid w:val="EFFB68EF"/>
    <w:rsid w:val="F4940CE3"/>
    <w:rsid w:val="FBF24055"/>
    <w:rsid w:val="FFA762F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name="toc 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Calibri"/>
      <w:kern w:val="2"/>
      <w:sz w:val="21"/>
      <w:szCs w:val="21"/>
      <w:lang w:val="en-US" w:eastAsia="zh-CN" w:bidi="ar-SA"/>
    </w:rPr>
  </w:style>
  <w:style w:type="paragraph" w:styleId="3">
    <w:name w:val="heading 1"/>
    <w:basedOn w:val="1"/>
    <w:next w:val="1"/>
    <w:link w:val="13"/>
    <w:qFormat/>
    <w:uiPriority w:val="99"/>
    <w:pPr>
      <w:keepNext/>
      <w:keepLines/>
      <w:spacing w:line="560" w:lineRule="exact"/>
      <w:jc w:val="center"/>
      <w:outlineLvl w:val="0"/>
    </w:pPr>
    <w:rPr>
      <w:rFonts w:eastAsia="黑体"/>
      <w:kern w:val="44"/>
      <w:sz w:val="32"/>
      <w:szCs w:val="32"/>
    </w:rPr>
  </w:style>
  <w:style w:type="paragraph" w:styleId="4">
    <w:name w:val="heading 2"/>
    <w:basedOn w:val="1"/>
    <w:next w:val="1"/>
    <w:link w:val="14"/>
    <w:qFormat/>
    <w:uiPriority w:val="99"/>
    <w:pPr>
      <w:keepNext/>
      <w:keepLines/>
      <w:spacing w:line="560" w:lineRule="exact"/>
      <w:ind w:firstLine="640" w:firstLineChars="200"/>
      <w:outlineLvl w:val="1"/>
    </w:pPr>
    <w:rPr>
      <w:rFonts w:ascii="Arial" w:hAnsi="Arial" w:eastAsia="黑体" w:cs="Arial"/>
      <w:kern w:val="0"/>
      <w:sz w:val="32"/>
      <w:szCs w:val="32"/>
    </w:rPr>
  </w:style>
  <w:style w:type="paragraph" w:styleId="5">
    <w:name w:val="heading 3"/>
    <w:basedOn w:val="1"/>
    <w:next w:val="1"/>
    <w:link w:val="15"/>
    <w:qFormat/>
    <w:uiPriority w:val="99"/>
    <w:pPr>
      <w:keepNext/>
      <w:keepLines/>
      <w:spacing w:beforeLines="200" w:afterLines="100" w:line="560" w:lineRule="exact"/>
      <w:jc w:val="center"/>
      <w:outlineLvl w:val="2"/>
    </w:pPr>
    <w:rPr>
      <w:sz w:val="44"/>
      <w:szCs w:val="4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afterLines="0" w:afterAutospacing="0"/>
    </w:pPr>
  </w:style>
  <w:style w:type="paragraph" w:styleId="6">
    <w:name w:val="footer"/>
    <w:basedOn w:val="1"/>
    <w:link w:val="16"/>
    <w:qFormat/>
    <w:uiPriority w:val="99"/>
    <w:pPr>
      <w:tabs>
        <w:tab w:val="center" w:pos="4153"/>
        <w:tab w:val="right" w:pos="8306"/>
      </w:tabs>
      <w:snapToGrid w:val="0"/>
      <w:jc w:val="left"/>
    </w:pPr>
    <w:rPr>
      <w:sz w:val="18"/>
      <w:szCs w:val="18"/>
    </w:rPr>
  </w:style>
  <w:style w:type="paragraph" w:styleId="7">
    <w:name w:val="header"/>
    <w:basedOn w:val="1"/>
    <w:link w:val="1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8">
    <w:name w:val="toc 1"/>
    <w:basedOn w:val="1"/>
    <w:next w:val="1"/>
    <w:semiHidden/>
    <w:qFormat/>
    <w:uiPriority w:val="99"/>
    <w:pPr>
      <w:spacing w:line="560" w:lineRule="exact"/>
      <w:ind w:left="630" w:leftChars="300" w:right="630" w:rightChars="300"/>
    </w:pPr>
    <w:rPr>
      <w:rFonts w:eastAsia="楷体"/>
      <w:sz w:val="32"/>
      <w:szCs w:val="32"/>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2">
    <w:name w:val="Hyperlink"/>
    <w:basedOn w:val="11"/>
    <w:qFormat/>
    <w:uiPriority w:val="0"/>
    <w:rPr>
      <w:color w:val="333333"/>
      <w:u w:val="none"/>
    </w:rPr>
  </w:style>
  <w:style w:type="character" w:customStyle="1" w:styleId="13">
    <w:name w:val="标题 1 Char"/>
    <w:link w:val="3"/>
    <w:qFormat/>
    <w:locked/>
    <w:uiPriority w:val="99"/>
    <w:rPr>
      <w:rFonts w:ascii="Calibri" w:hAnsi="Calibri" w:eastAsia="黑体" w:cs="Calibri"/>
      <w:kern w:val="44"/>
      <w:sz w:val="32"/>
      <w:szCs w:val="32"/>
    </w:rPr>
  </w:style>
  <w:style w:type="character" w:customStyle="1" w:styleId="14">
    <w:name w:val="标题 2 Char"/>
    <w:link w:val="4"/>
    <w:qFormat/>
    <w:locked/>
    <w:uiPriority w:val="99"/>
    <w:rPr>
      <w:rFonts w:ascii="Arial" w:hAnsi="Arial" w:eastAsia="黑体" w:cs="Arial"/>
      <w:sz w:val="32"/>
      <w:szCs w:val="32"/>
    </w:rPr>
  </w:style>
  <w:style w:type="character" w:customStyle="1" w:styleId="15">
    <w:name w:val="标题 3 Char"/>
    <w:link w:val="5"/>
    <w:semiHidden/>
    <w:qFormat/>
    <w:uiPriority w:val="9"/>
    <w:rPr>
      <w:rFonts w:cs="Calibri"/>
      <w:b/>
      <w:bCs/>
      <w:sz w:val="32"/>
      <w:szCs w:val="32"/>
    </w:rPr>
  </w:style>
  <w:style w:type="character" w:customStyle="1" w:styleId="16">
    <w:name w:val="页脚 Char"/>
    <w:link w:val="6"/>
    <w:semiHidden/>
    <w:qFormat/>
    <w:uiPriority w:val="99"/>
    <w:rPr>
      <w:rFonts w:cs="Calibri"/>
      <w:sz w:val="18"/>
      <w:szCs w:val="18"/>
    </w:rPr>
  </w:style>
  <w:style w:type="character" w:customStyle="1" w:styleId="17">
    <w:name w:val="页眉 Char"/>
    <w:link w:val="7"/>
    <w:semiHidden/>
    <w:qFormat/>
    <w:uiPriority w:val="99"/>
    <w:rPr>
      <w:rFonts w:cs="Calibri"/>
      <w:sz w:val="18"/>
      <w:szCs w:val="18"/>
    </w:rPr>
  </w:style>
  <w:style w:type="paragraph" w:customStyle="1" w:styleId="18">
    <w:name w:val="目录"/>
    <w:basedOn w:val="1"/>
    <w:qFormat/>
    <w:uiPriority w:val="99"/>
    <w:pPr>
      <w:spacing w:line="560" w:lineRule="exact"/>
      <w:ind w:firstLine="640" w:firstLineChars="200"/>
    </w:pPr>
    <w:rPr>
      <w:rFonts w:eastAsia="楷体"/>
      <w:sz w:val="32"/>
      <w:szCs w:val="32"/>
    </w:rPr>
  </w:style>
  <w:style w:type="character" w:customStyle="1" w:styleId="19">
    <w:name w:val="Page Number1"/>
    <w:basedOn w:val="11"/>
    <w:qFormat/>
    <w:uiPriority w:val="99"/>
  </w:style>
  <w:style w:type="paragraph" w:customStyle="1" w:styleId="20">
    <w:name w:val="Normal New"/>
    <w:qFormat/>
    <w:uiPriority w:val="0"/>
    <w:pPr>
      <w:widowControl w:val="0"/>
      <w:jc w:val="both"/>
    </w:pPr>
    <w:rPr>
      <w:rFonts w:hint="eastAsia" w:ascii="Calibri" w:hAnsi="Calibri"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5</Pages>
  <Words>2228</Words>
  <Characters>2240</Characters>
  <Lines>77</Lines>
  <Paragraphs>21</Paragraphs>
  <TotalTime>3</TotalTime>
  <ScaleCrop>false</ScaleCrop>
  <LinksUpToDate>false</LinksUpToDate>
  <CharactersWithSpaces>2242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2020-05-11T22:47:00Z</dcterms:created>
  <dc:creator>Sky123.Org</dc:creator>
  <cp:lastModifiedBy>PC400</cp:lastModifiedBy>
  <cp:lastPrinted>2020-05-11T20:27:00Z</cp:lastPrinted>
  <dcterms:modified xsi:type="dcterms:W3CDTF">2022-06-13T06:24:38Z</dcterms:modified>
  <dc:title>鞍山市城市市容和环境卫生管理条例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71A47176ED9B4695BE5B5728AC75AA20</vt:lpwstr>
  </property>
</Properties>
</file>