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61D" w:rsidRPr="00E34070" w:rsidRDefault="002C661D" w:rsidP="00E34070">
      <w:pPr>
        <w:spacing w:line="600" w:lineRule="exact"/>
        <w:jc w:val="center"/>
        <w:rPr>
          <w:rFonts w:asciiTheme="majorEastAsia" w:eastAsiaTheme="majorEastAsia" w:hAnsiTheme="majorEastAsia" w:hint="eastAsia"/>
          <w:sz w:val="44"/>
          <w:szCs w:val="44"/>
        </w:rPr>
      </w:pPr>
    </w:p>
    <w:p w:rsidR="00E34070" w:rsidRPr="00E34070" w:rsidRDefault="00E34070" w:rsidP="00E34070">
      <w:pPr>
        <w:spacing w:line="600" w:lineRule="exact"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9642C3" w:rsidRPr="00E34070" w:rsidRDefault="00544162" w:rsidP="00E34070">
      <w:pPr>
        <w:spacing w:line="600" w:lineRule="exac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E34070">
        <w:rPr>
          <w:rFonts w:asciiTheme="majorEastAsia" w:eastAsiaTheme="majorEastAsia" w:hAnsiTheme="majorEastAsia" w:hint="eastAsia"/>
          <w:sz w:val="44"/>
          <w:szCs w:val="44"/>
        </w:rPr>
        <w:t>西安市人民代表大会常务委员会</w:t>
      </w:r>
    </w:p>
    <w:p w:rsidR="009642C3" w:rsidRPr="00E34070" w:rsidRDefault="00560F1E" w:rsidP="00E34070">
      <w:pPr>
        <w:spacing w:line="600" w:lineRule="exac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E34070">
        <w:rPr>
          <w:rFonts w:asciiTheme="majorEastAsia" w:eastAsiaTheme="majorEastAsia" w:hAnsiTheme="majorEastAsia" w:hint="eastAsia"/>
          <w:sz w:val="44"/>
          <w:szCs w:val="44"/>
        </w:rPr>
        <w:t>关于废止</w:t>
      </w:r>
      <w:r w:rsidR="00544162" w:rsidRPr="00E34070">
        <w:rPr>
          <w:rFonts w:asciiTheme="majorEastAsia" w:eastAsiaTheme="majorEastAsia" w:hAnsiTheme="majorEastAsia" w:hint="eastAsia"/>
          <w:sz w:val="44"/>
          <w:szCs w:val="44"/>
        </w:rPr>
        <w:t>《西安市预防职务犯罪条例》的决定</w:t>
      </w:r>
    </w:p>
    <w:p w:rsidR="009642C3" w:rsidRPr="007D0151" w:rsidRDefault="00544162" w:rsidP="00E34070">
      <w:pPr>
        <w:spacing w:line="600" w:lineRule="exact"/>
        <w:jc w:val="center"/>
        <w:rPr>
          <w:rFonts w:ascii="Times New Roman" w:eastAsia="楷体_GB2312"/>
          <w:sz w:val="32"/>
          <w:szCs w:val="32"/>
        </w:rPr>
      </w:pPr>
      <w:r w:rsidRPr="007D0151">
        <w:rPr>
          <w:rFonts w:ascii="Times New Roman" w:eastAsia="楷体_GB2312" w:hint="eastAsia"/>
          <w:sz w:val="32"/>
          <w:szCs w:val="32"/>
        </w:rPr>
        <w:t>（</w:t>
      </w:r>
      <w:r w:rsidRPr="007D0151">
        <w:rPr>
          <w:rFonts w:ascii="楷体_GB2312" w:eastAsia="楷体_GB2312" w:hint="eastAsia"/>
          <w:sz w:val="32"/>
          <w:szCs w:val="32"/>
        </w:rPr>
        <w:t>2020年10</w:t>
      </w:r>
      <w:r w:rsidRPr="007D0151">
        <w:rPr>
          <w:rFonts w:ascii="Times New Roman" w:eastAsia="楷体_GB2312" w:hint="eastAsia"/>
          <w:sz w:val="32"/>
          <w:szCs w:val="32"/>
        </w:rPr>
        <w:t>月</w:t>
      </w:r>
      <w:r w:rsidRPr="007D0151">
        <w:rPr>
          <w:rFonts w:ascii="楷体_GB2312" w:eastAsia="楷体_GB2312" w:hint="eastAsia"/>
          <w:sz w:val="32"/>
          <w:szCs w:val="32"/>
        </w:rPr>
        <w:t>21</w:t>
      </w:r>
      <w:r w:rsidRPr="007D0151">
        <w:rPr>
          <w:rFonts w:ascii="Times New Roman" w:eastAsia="楷体_GB2312" w:hint="eastAsia"/>
          <w:sz w:val="32"/>
          <w:szCs w:val="32"/>
        </w:rPr>
        <w:t>日西安市第十六届人民代表大会</w:t>
      </w:r>
    </w:p>
    <w:p w:rsidR="002C661D" w:rsidRDefault="00544162" w:rsidP="00E34070">
      <w:pPr>
        <w:spacing w:line="600" w:lineRule="exact"/>
        <w:jc w:val="center"/>
        <w:rPr>
          <w:rFonts w:eastAsia="楷体_GB2312"/>
          <w:sz w:val="32"/>
          <w:szCs w:val="32"/>
        </w:rPr>
      </w:pPr>
      <w:r w:rsidRPr="007D0151">
        <w:rPr>
          <w:rFonts w:ascii="Times New Roman" w:eastAsia="楷体_GB2312" w:hint="eastAsia"/>
          <w:sz w:val="32"/>
          <w:szCs w:val="32"/>
        </w:rPr>
        <w:t>常务委员会第三十七</w:t>
      </w:r>
      <w:r w:rsidRPr="007D0151">
        <w:rPr>
          <w:rFonts w:eastAsia="楷体_GB2312"/>
          <w:sz w:val="32"/>
          <w:szCs w:val="32"/>
        </w:rPr>
        <w:t>次会议通过</w:t>
      </w:r>
    </w:p>
    <w:p w:rsidR="002C661D" w:rsidRPr="002C661D" w:rsidRDefault="002C661D" w:rsidP="00E34070">
      <w:pPr>
        <w:spacing w:line="600" w:lineRule="exact"/>
        <w:jc w:val="center"/>
        <w:rPr>
          <w:rFonts w:ascii="楷体_GB2312" w:eastAsia="楷体_GB2312" w:hAnsi="宋体" w:cs="Times New Roman"/>
          <w:sz w:val="32"/>
          <w:szCs w:val="32"/>
        </w:rPr>
      </w:pPr>
      <w:r w:rsidRPr="002C661D">
        <w:rPr>
          <w:rFonts w:ascii="楷体_GB2312" w:eastAsia="楷体_GB2312" w:hAnsi="宋体" w:cs="Times New Roman" w:hint="eastAsia"/>
          <w:sz w:val="32"/>
          <w:szCs w:val="32"/>
        </w:rPr>
        <w:t>2020年11月26日陕西省第十三届人民代表大会</w:t>
      </w:r>
    </w:p>
    <w:p w:rsidR="009642C3" w:rsidRPr="007D0151" w:rsidRDefault="002C661D" w:rsidP="00E34070">
      <w:pPr>
        <w:spacing w:line="600" w:lineRule="exact"/>
        <w:jc w:val="center"/>
        <w:rPr>
          <w:rFonts w:eastAsia="楷体_GB2312"/>
          <w:sz w:val="32"/>
          <w:szCs w:val="32"/>
        </w:rPr>
      </w:pPr>
      <w:r w:rsidRPr="002C661D">
        <w:rPr>
          <w:rFonts w:ascii="楷体_GB2312" w:eastAsia="楷体_GB2312" w:hAnsi="宋体" w:cs="Times New Roman" w:hint="eastAsia"/>
          <w:sz w:val="32"/>
          <w:szCs w:val="32"/>
        </w:rPr>
        <w:t>常务委员会第二十三次会议批准</w:t>
      </w:r>
      <w:r w:rsidR="00544162" w:rsidRPr="007D0151">
        <w:rPr>
          <w:rFonts w:eastAsia="楷体_GB2312"/>
          <w:sz w:val="32"/>
          <w:szCs w:val="32"/>
        </w:rPr>
        <w:t>）</w:t>
      </w:r>
    </w:p>
    <w:p w:rsidR="009642C3" w:rsidRPr="007D0151" w:rsidRDefault="009642C3" w:rsidP="00E34070">
      <w:pPr>
        <w:spacing w:line="600" w:lineRule="exact"/>
        <w:jc w:val="center"/>
        <w:rPr>
          <w:rFonts w:eastAsia="楷体_GB2312"/>
          <w:sz w:val="32"/>
          <w:szCs w:val="32"/>
        </w:rPr>
      </w:pPr>
    </w:p>
    <w:p w:rsidR="009642C3" w:rsidRPr="007D0151" w:rsidRDefault="00544162" w:rsidP="00E34070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7D0151">
        <w:rPr>
          <w:rFonts w:ascii="仿宋_GB2312" w:eastAsia="仿宋_GB2312" w:hAnsi="仿宋_GB2312" w:cs="仿宋_GB2312" w:hint="eastAsia"/>
          <w:sz w:val="32"/>
          <w:szCs w:val="32"/>
        </w:rPr>
        <w:t>西安市第十六届人民代表大会常务委员会第三十七次会议决定：</w:t>
      </w:r>
    </w:p>
    <w:p w:rsidR="009642C3" w:rsidRPr="007D0151" w:rsidRDefault="00544162" w:rsidP="00E34070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7D0151">
        <w:rPr>
          <w:rFonts w:ascii="仿宋_GB2312" w:eastAsia="仿宋_GB2312" w:hAnsi="仿宋_GB2312" w:cs="仿宋_GB2312" w:hint="eastAsia"/>
          <w:sz w:val="32"/>
          <w:szCs w:val="32"/>
        </w:rPr>
        <w:t>废止《西安市预防职务犯罪条例》（2003年5月29日西安市第十三届人民代表大会常务委员会第七次会议通过　2003年9月28日陕西省第十届人民代表大会常务委员会第六次会议批准  根据2010年7月15日西安市第十四届人民代表大会常务委员会第二十三次会议通过　2010年9月29日陕西省第十一届人民代表大会常务委员会第十八次会议批准的《西安市人民代表大会常务委员会关于修改部分地方性法规的决定》修正）。</w:t>
      </w:r>
    </w:p>
    <w:p w:rsidR="009642C3" w:rsidRPr="007D0151" w:rsidRDefault="00544162" w:rsidP="00E34070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7D0151">
        <w:rPr>
          <w:rFonts w:ascii="仿宋_GB2312" w:eastAsia="仿宋_GB2312" w:hAnsi="仿宋_GB2312" w:cs="仿宋_GB2312" w:hint="eastAsia"/>
          <w:sz w:val="32"/>
          <w:szCs w:val="32"/>
        </w:rPr>
        <w:t>本决定自公布之日起施行。</w:t>
      </w:r>
    </w:p>
    <w:sectPr w:rsidR="009642C3" w:rsidRPr="007D0151" w:rsidSect="002F3472">
      <w:footerReference w:type="even" r:id="rId7"/>
      <w:pgSz w:w="11906" w:h="16838" w:code="9"/>
      <w:pgMar w:top="2041" w:right="1531" w:bottom="1588" w:left="1531" w:header="851" w:footer="136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85A" w:rsidRDefault="0033385A" w:rsidP="009642C3">
      <w:r>
        <w:separator/>
      </w:r>
    </w:p>
  </w:endnote>
  <w:endnote w:type="continuationSeparator" w:id="0">
    <w:p w:rsidR="0033385A" w:rsidRDefault="0033385A" w:rsidP="00964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5"/>
        <w:rFonts w:hint="eastAsia"/>
        <w:sz w:val="24"/>
      </w:rPr>
      <w:id w:val="23155394"/>
      <w:docPartObj>
        <w:docPartGallery w:val="Page Numbers (Bottom of Page)"/>
        <w:docPartUnique/>
      </w:docPartObj>
    </w:sdtPr>
    <w:sdtContent>
      <w:p w:rsidR="002F3472" w:rsidRDefault="002F3472" w:rsidP="002F3472">
        <w:pPr>
          <w:pStyle w:val="a3"/>
          <w:framePr w:wrap="around" w:vAnchor="text" w:hAnchor="page" w:x="2156" w:y="1"/>
          <w:rPr>
            <w:rStyle w:val="a5"/>
            <w:sz w:val="24"/>
          </w:rPr>
        </w:pPr>
        <w:r>
          <w:rPr>
            <w:rStyle w:val="a5"/>
            <w:rFonts w:hint="eastAsia"/>
            <w:sz w:val="24"/>
          </w:rPr>
          <w:t>—</w:t>
        </w:r>
        <w:r w:rsidRPr="0070373E">
          <w:rPr>
            <w:rStyle w:val="a5"/>
            <w:rFonts w:ascii="仿宋_GB2312" w:hint="eastAsia"/>
            <w:sz w:val="24"/>
          </w:rPr>
          <w:t xml:space="preserve"> </w:t>
        </w:r>
        <w:r w:rsidR="00093157" w:rsidRPr="002F3472">
          <w:rPr>
            <w:rStyle w:val="a5"/>
            <w:rFonts w:ascii="Times New Roman" w:hAnsi="Times New Roman" w:cs="Times New Roman"/>
            <w:sz w:val="24"/>
          </w:rPr>
          <w:fldChar w:fldCharType="begin"/>
        </w:r>
        <w:r w:rsidRPr="002F3472">
          <w:rPr>
            <w:rStyle w:val="a5"/>
            <w:rFonts w:ascii="Times New Roman" w:hAnsi="Times New Roman" w:cs="Times New Roman"/>
            <w:sz w:val="24"/>
          </w:rPr>
          <w:instrText xml:space="preserve">PAGE  </w:instrText>
        </w:r>
        <w:r w:rsidR="00093157" w:rsidRPr="002F3472">
          <w:rPr>
            <w:rStyle w:val="a5"/>
            <w:rFonts w:ascii="Times New Roman" w:hAnsi="Times New Roman" w:cs="Times New Roman"/>
            <w:sz w:val="24"/>
          </w:rPr>
          <w:fldChar w:fldCharType="separate"/>
        </w:r>
        <w:r w:rsidR="00E34070">
          <w:rPr>
            <w:rStyle w:val="a5"/>
            <w:rFonts w:ascii="Times New Roman" w:hAnsi="Times New Roman" w:cs="Times New Roman"/>
            <w:noProof/>
            <w:sz w:val="24"/>
          </w:rPr>
          <w:t>2</w:t>
        </w:r>
        <w:r w:rsidR="00093157" w:rsidRPr="002F3472">
          <w:rPr>
            <w:rStyle w:val="a5"/>
            <w:rFonts w:ascii="Times New Roman" w:hAnsi="Times New Roman" w:cs="Times New Roman"/>
            <w:sz w:val="24"/>
          </w:rPr>
          <w:fldChar w:fldCharType="end"/>
        </w:r>
        <w:r w:rsidRPr="0070373E">
          <w:rPr>
            <w:rStyle w:val="a5"/>
            <w:rFonts w:ascii="仿宋_GB2312" w:hint="eastAsia"/>
            <w:sz w:val="24"/>
          </w:rPr>
          <w:t xml:space="preserve"> </w:t>
        </w:r>
        <w:r>
          <w:rPr>
            <w:rStyle w:val="a5"/>
            <w:rFonts w:hint="eastAsia"/>
            <w:sz w:val="24"/>
          </w:rPr>
          <w:t>—</w:t>
        </w:r>
      </w:p>
    </w:sdtContent>
  </w:sdt>
  <w:p w:rsidR="002F3472" w:rsidRDefault="002F347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85A" w:rsidRDefault="0033385A" w:rsidP="009642C3">
      <w:r>
        <w:separator/>
      </w:r>
    </w:p>
  </w:footnote>
  <w:footnote w:type="continuationSeparator" w:id="0">
    <w:p w:rsidR="0033385A" w:rsidRDefault="0033385A" w:rsidP="009642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B5A"/>
    <w:rsid w:val="000700F5"/>
    <w:rsid w:val="00074288"/>
    <w:rsid w:val="000800A0"/>
    <w:rsid w:val="00093157"/>
    <w:rsid w:val="000D67A8"/>
    <w:rsid w:val="000F4628"/>
    <w:rsid w:val="00150AAE"/>
    <w:rsid w:val="001E737D"/>
    <w:rsid w:val="0023295C"/>
    <w:rsid w:val="002C661D"/>
    <w:rsid w:val="002F3472"/>
    <w:rsid w:val="002F4B6E"/>
    <w:rsid w:val="003332B9"/>
    <w:rsid w:val="0033385A"/>
    <w:rsid w:val="00370D70"/>
    <w:rsid w:val="003D6215"/>
    <w:rsid w:val="003E5D1D"/>
    <w:rsid w:val="00460DA9"/>
    <w:rsid w:val="004A0FB4"/>
    <w:rsid w:val="004A6117"/>
    <w:rsid w:val="004B531D"/>
    <w:rsid w:val="004C1C52"/>
    <w:rsid w:val="004C53E8"/>
    <w:rsid w:val="004D6229"/>
    <w:rsid w:val="00544162"/>
    <w:rsid w:val="00560F1E"/>
    <w:rsid w:val="005B40C4"/>
    <w:rsid w:val="005D1ADE"/>
    <w:rsid w:val="00672AEA"/>
    <w:rsid w:val="00692CDA"/>
    <w:rsid w:val="006E05AD"/>
    <w:rsid w:val="007838D3"/>
    <w:rsid w:val="007D0151"/>
    <w:rsid w:val="007E0B9C"/>
    <w:rsid w:val="008377BF"/>
    <w:rsid w:val="00911408"/>
    <w:rsid w:val="00925F60"/>
    <w:rsid w:val="009274A1"/>
    <w:rsid w:val="009642C3"/>
    <w:rsid w:val="009B184B"/>
    <w:rsid w:val="00AF5720"/>
    <w:rsid w:val="00B0136D"/>
    <w:rsid w:val="00B12146"/>
    <w:rsid w:val="00B8376E"/>
    <w:rsid w:val="00BB2D3C"/>
    <w:rsid w:val="00BF49C8"/>
    <w:rsid w:val="00C058CF"/>
    <w:rsid w:val="00C05D43"/>
    <w:rsid w:val="00C62300"/>
    <w:rsid w:val="00DA3C4F"/>
    <w:rsid w:val="00DA5E23"/>
    <w:rsid w:val="00E2189A"/>
    <w:rsid w:val="00E34070"/>
    <w:rsid w:val="00E55B5A"/>
    <w:rsid w:val="00EB223E"/>
    <w:rsid w:val="00EC21A0"/>
    <w:rsid w:val="00F25B18"/>
    <w:rsid w:val="00F77CDB"/>
    <w:rsid w:val="00F915FF"/>
    <w:rsid w:val="00F95C4A"/>
    <w:rsid w:val="00FC5C51"/>
    <w:rsid w:val="2F03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64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64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9642C3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642C3"/>
    <w:rPr>
      <w:sz w:val="18"/>
      <w:szCs w:val="18"/>
    </w:rPr>
  </w:style>
  <w:style w:type="character" w:styleId="a5">
    <w:name w:val="page number"/>
    <w:basedOn w:val="a0"/>
    <w:rsid w:val="002F347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54</Words>
  <Characters>309</Characters>
  <Application>Microsoft Office Word</Application>
  <DocSecurity>0</DocSecurity>
  <Lines>2</Lines>
  <Paragraphs>1</Paragraphs>
  <ScaleCrop>false</ScaleCrop>
  <Company>china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cp:lastPrinted>2021-01-04T09:21:00Z</cp:lastPrinted>
  <dcterms:created xsi:type="dcterms:W3CDTF">2020-09-23T07:49:00Z</dcterms:created>
  <dcterms:modified xsi:type="dcterms:W3CDTF">2021-01-05T07:35:00Z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