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94B" w:rsidRDefault="00B9094B"/>
    <w:p w:rsidR="00B9094B" w:rsidRDefault="00B9094B"/>
    <w:p w:rsidR="00B9094B" w:rsidRDefault="00973C31">
      <w:pPr>
        <w:jc w:val="center"/>
        <w:rPr>
          <w:rFonts w:ascii="宋体" w:eastAsia="宋体" w:hAnsi="宋体" w:cs="宋体"/>
          <w:sz w:val="44"/>
          <w:szCs w:val="44"/>
        </w:rPr>
      </w:pPr>
      <w:r>
        <w:rPr>
          <w:rFonts w:ascii="宋体" w:eastAsia="宋体" w:hAnsi="宋体" w:cs="宋体" w:hint="eastAsia"/>
          <w:sz w:val="44"/>
          <w:szCs w:val="44"/>
        </w:rPr>
        <w:t>果洛藏族自治州草原管理条例</w:t>
      </w:r>
    </w:p>
    <w:p w:rsidR="00B9094B" w:rsidRDefault="00B9094B"/>
    <w:p w:rsidR="00B9094B" w:rsidRDefault="00973C31">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（1994年4月25日果洛藏族自治州第九届人民代表大会第五次会议通过　1995年1月13日青海省第八届人民代表大会常务委员会第十四次会议批准　2009年4月23日果洛藏族自治州第十二届人民代表大会第五次会议修订　2009年5月22日青海省第十一届人民代表大会常务委员会第九次会议批准）</w:t>
      </w:r>
    </w:p>
    <w:p w:rsidR="00B9094B" w:rsidRDefault="00B9094B"/>
    <w:p w:rsidR="00B9094B" w:rsidRDefault="00973C31">
      <w:pPr>
        <w:jc w:val="center"/>
        <w:rPr>
          <w:rFonts w:ascii="黑体" w:eastAsia="黑体" w:hAnsi="黑体" w:cs="黑体"/>
        </w:rPr>
      </w:pPr>
      <w:r>
        <w:rPr>
          <w:rFonts w:ascii="黑体" w:eastAsia="黑体" w:hAnsi="黑体" w:cs="黑体" w:hint="eastAsia"/>
        </w:rPr>
        <w:t>第一章　总则</w:t>
      </w:r>
    </w:p>
    <w:p w:rsidR="00B9094B" w:rsidRDefault="00B9094B"/>
    <w:p w:rsidR="00B9094B" w:rsidRDefault="00973C31">
      <w:r>
        <w:rPr>
          <w:rFonts w:ascii="黑体" w:eastAsia="黑体" w:hAnsi="黑体" w:cs="黑体" w:hint="eastAsia"/>
        </w:rPr>
        <w:t xml:space="preserve">　　第一条　</w:t>
      </w:r>
      <w:r>
        <w:rPr>
          <w:rFonts w:hint="eastAsia"/>
        </w:rPr>
        <w:t>为了加强草原的保护、管理、建设和合理利用，改善生态环境，发展高原生态畜牧业，促进经济社会的可持续发展，根据《中华人民共和国草原法》等法律、法规的规定，结合自治州实际，制定本条例。</w:t>
      </w:r>
    </w:p>
    <w:p w:rsidR="00B9094B" w:rsidRDefault="00973C31">
      <w:r>
        <w:rPr>
          <w:rFonts w:ascii="黑体" w:eastAsia="黑体" w:hAnsi="黑体" w:cs="黑体" w:hint="eastAsia"/>
        </w:rPr>
        <w:t xml:space="preserve">　　第二条　</w:t>
      </w:r>
      <w:r>
        <w:rPr>
          <w:rFonts w:hint="eastAsia"/>
        </w:rPr>
        <w:t>州、县人民政府草原行政主管部门主管本行政区域内的草原监督管理工作，乡（镇）人民政府具体负责本行政区域内的草原管理工作，根据需要可以设专职或兼职人员负责草原监督检查工作。</w:t>
      </w:r>
    </w:p>
    <w:p w:rsidR="00B9094B" w:rsidRDefault="00973C31">
      <w:r>
        <w:rPr>
          <w:rFonts w:hint="eastAsia"/>
        </w:rPr>
        <w:t xml:space="preserve">　　林业、环保、水利、国土资源、发展改革、公安、气象、工</w:t>
      </w:r>
      <w:r>
        <w:rPr>
          <w:rFonts w:hint="eastAsia"/>
        </w:rPr>
        <w:lastRenderedPageBreak/>
        <w:t>商、建设、交通、旅游等有关部门应当按照各自职责做好草原保护和建设的相关工作。</w:t>
      </w:r>
    </w:p>
    <w:p w:rsidR="00B9094B" w:rsidRDefault="00973C31">
      <w:r>
        <w:rPr>
          <w:rFonts w:hint="eastAsia"/>
        </w:rPr>
        <w:t xml:space="preserve">　</w:t>
      </w:r>
      <w:r>
        <w:rPr>
          <w:rFonts w:ascii="黑体" w:eastAsia="黑体" w:hAnsi="黑体" w:cs="黑体" w:hint="eastAsia"/>
        </w:rPr>
        <w:t xml:space="preserve">　第三条</w:t>
      </w:r>
      <w:r>
        <w:rPr>
          <w:rFonts w:hint="eastAsia"/>
        </w:rPr>
        <w:t xml:space="preserve">　州、县、乡（镇）人民政府对在草原管理、保护、建设、利用和技术推广等工作中做出显著成绩的单位和个人，给予表彰奖励。</w:t>
      </w:r>
    </w:p>
    <w:p w:rsidR="00B9094B" w:rsidRDefault="00B9094B"/>
    <w:p w:rsidR="00B9094B" w:rsidRDefault="00973C31">
      <w:pPr>
        <w:jc w:val="center"/>
        <w:rPr>
          <w:rFonts w:ascii="黑体" w:eastAsia="黑体" w:hAnsi="黑体" w:cs="黑体"/>
        </w:rPr>
      </w:pPr>
      <w:r>
        <w:rPr>
          <w:rFonts w:ascii="黑体" w:eastAsia="黑体" w:hAnsi="黑体" w:cs="黑体" w:hint="eastAsia"/>
        </w:rPr>
        <w:t>第二章　草原权属</w:t>
      </w:r>
    </w:p>
    <w:p w:rsidR="00B9094B" w:rsidRDefault="00B9094B"/>
    <w:p w:rsidR="00B9094B" w:rsidRDefault="00973C31">
      <w:r>
        <w:rPr>
          <w:rFonts w:hint="eastAsia"/>
        </w:rPr>
        <w:t xml:space="preserve">　</w:t>
      </w:r>
      <w:r>
        <w:rPr>
          <w:rFonts w:ascii="黑体" w:eastAsia="黑体" w:hAnsi="黑体" w:cs="黑体" w:hint="eastAsia"/>
        </w:rPr>
        <w:t xml:space="preserve">　第四条</w:t>
      </w:r>
      <w:r>
        <w:rPr>
          <w:rFonts w:hint="eastAsia"/>
        </w:rPr>
        <w:t xml:space="preserve">　本州境内的天然草原（草山、草地、草坡及疏林草地、灌丛草地）和人工草地（改良草地和退牧还草地）属于国家所有，可以依法确定给全民所有制单位或者集体经济组织长期使用。</w:t>
      </w:r>
    </w:p>
    <w:p w:rsidR="00B9094B" w:rsidRDefault="00973C31">
      <w:r>
        <w:rPr>
          <w:rFonts w:hint="eastAsia"/>
        </w:rPr>
        <w:t xml:space="preserve">　　全民所有制单位使用的草原按隶属关系由县级以上人民政府确认使用权，核发证书，并在当地人民政府的监督下，依法进行经营、管理和建设。</w:t>
      </w:r>
    </w:p>
    <w:p w:rsidR="00B9094B" w:rsidRDefault="00973C31">
      <w:r>
        <w:rPr>
          <w:rFonts w:hint="eastAsia"/>
        </w:rPr>
        <w:t xml:space="preserve">　　依法确定给集体经济组织使用的草原，可以承包到家庭或者联户经营，乡或牧委会为发包方，家庭或者联户为承包方。</w:t>
      </w:r>
    </w:p>
    <w:p w:rsidR="00B9094B" w:rsidRDefault="00973C31">
      <w:r>
        <w:rPr>
          <w:rFonts w:hint="eastAsia"/>
        </w:rPr>
        <w:t xml:space="preserve">　　承包草原应当相对集中连片，留出牧道、饮水点及配种点等公用草原。</w:t>
      </w:r>
    </w:p>
    <w:p w:rsidR="00B9094B" w:rsidRDefault="00973C31">
      <w:r>
        <w:rPr>
          <w:rFonts w:hint="eastAsia"/>
        </w:rPr>
        <w:t xml:space="preserve">　</w:t>
      </w:r>
      <w:r>
        <w:rPr>
          <w:rFonts w:ascii="黑体" w:eastAsia="黑体" w:hAnsi="黑体" w:cs="黑体" w:hint="eastAsia"/>
        </w:rPr>
        <w:t xml:space="preserve">　第五条　</w:t>
      </w:r>
      <w:r>
        <w:rPr>
          <w:rFonts w:hint="eastAsia"/>
        </w:rPr>
        <w:t>在草原承包经营期内，不得对承包经营者承包的草原进行调整。</w:t>
      </w:r>
      <w:bookmarkStart w:id="0" w:name="_GoBack"/>
      <w:bookmarkEnd w:id="0"/>
      <w:r>
        <w:rPr>
          <w:rFonts w:hint="eastAsia"/>
        </w:rPr>
        <w:t>因自然灾害严重损毁承包草原等特殊情况，个别确需适当调整的，必须经本牧委会牧民会议三分之二以上牧民或者</w:t>
      </w:r>
      <w:r>
        <w:rPr>
          <w:rFonts w:hint="eastAsia"/>
        </w:rPr>
        <w:lastRenderedPageBreak/>
        <w:t>三分之二以上牧民代表的同意，并报乡（镇）人民政府和县人民政府草原行政主管部门批准。</w:t>
      </w:r>
    </w:p>
    <w:p w:rsidR="00B9094B" w:rsidRDefault="00973C31">
      <w:r>
        <w:rPr>
          <w:rFonts w:hint="eastAsia"/>
        </w:rPr>
        <w:t xml:space="preserve">　</w:t>
      </w:r>
      <w:r>
        <w:rPr>
          <w:rFonts w:ascii="黑体" w:eastAsia="黑体" w:hAnsi="黑体" w:cs="黑体" w:hint="eastAsia"/>
        </w:rPr>
        <w:t xml:space="preserve">　第六条</w:t>
      </w:r>
      <w:r>
        <w:rPr>
          <w:rFonts w:hint="eastAsia"/>
        </w:rPr>
        <w:t xml:space="preserve">　草原承包经营期限一般为五十年。承包经营草原，发包方与承包方必须签订合同，任何一方不得擅自变更或撤销。</w:t>
      </w:r>
    </w:p>
    <w:p w:rsidR="00B9094B" w:rsidRDefault="00973C31">
      <w:r>
        <w:rPr>
          <w:rFonts w:hint="eastAsia"/>
        </w:rPr>
        <w:t xml:space="preserve">　　承包经营者享有下列权利：</w:t>
      </w:r>
    </w:p>
    <w:p w:rsidR="00B9094B" w:rsidRDefault="00973C31">
      <w:r>
        <w:rPr>
          <w:rFonts w:hint="eastAsia"/>
        </w:rPr>
        <w:t xml:space="preserve">　　（一）依法使用草原、从事畜牧业生产的经营自主权；</w:t>
      </w:r>
    </w:p>
    <w:p w:rsidR="00B9094B" w:rsidRDefault="00973C31">
      <w:r>
        <w:rPr>
          <w:rFonts w:hint="eastAsia"/>
        </w:rPr>
        <w:t xml:space="preserve">　　（二）承包经营期内按有关规定享有对其草原上的国家二级保护和省重点保护野生植物（冬虫夏草、贝母、当归、大黄等）的采集及其收益权；</w:t>
      </w:r>
    </w:p>
    <w:p w:rsidR="00B9094B" w:rsidRDefault="00973C31">
      <w:r>
        <w:rPr>
          <w:rFonts w:hint="eastAsia"/>
        </w:rPr>
        <w:t xml:space="preserve">　　（三）接受国家生态补偿和草原建设资助的权利；按规划自筹资金自主建设草原的权利；</w:t>
      </w:r>
    </w:p>
    <w:p w:rsidR="00B9094B" w:rsidRDefault="00973C31">
      <w:r>
        <w:rPr>
          <w:rFonts w:hint="eastAsia"/>
        </w:rPr>
        <w:t xml:space="preserve">　　（四）承包草原被依法使用或受到人为破坏的，依法获得补偿和赔偿的权利；</w:t>
      </w:r>
    </w:p>
    <w:p w:rsidR="00B9094B" w:rsidRDefault="00973C31">
      <w:r>
        <w:rPr>
          <w:rFonts w:hint="eastAsia"/>
        </w:rPr>
        <w:t xml:space="preserve">　　（五）享有对违反草原法律法规、破坏草原的行为进行监督、检举和控告的权利，在承包经营权受到侵害时，请求处理及要求赔偿损失的权利；</w:t>
      </w:r>
    </w:p>
    <w:p w:rsidR="00B9094B" w:rsidRDefault="00973C31">
      <w:r>
        <w:rPr>
          <w:rFonts w:hint="eastAsia"/>
        </w:rPr>
        <w:t xml:space="preserve">　　（六）享有依法流转、法定继承人继承草原承包经营权的权利；承包期届满后，原承包经营者在同等条件下享有优先承包权；</w:t>
      </w:r>
    </w:p>
    <w:p w:rsidR="00B9094B" w:rsidRDefault="00973C31">
      <w:r>
        <w:rPr>
          <w:rFonts w:hint="eastAsia"/>
        </w:rPr>
        <w:t xml:space="preserve">　　（七）依照国家和省有关规定实施退牧还草、生态移民的草原承包权不变。</w:t>
      </w:r>
    </w:p>
    <w:p w:rsidR="00B9094B" w:rsidRDefault="00973C31">
      <w:r>
        <w:rPr>
          <w:rFonts w:hint="eastAsia"/>
        </w:rPr>
        <w:t xml:space="preserve">　　承包经营者应履行下列义务：</w:t>
      </w:r>
    </w:p>
    <w:p w:rsidR="00B9094B" w:rsidRDefault="00973C31">
      <w:r>
        <w:rPr>
          <w:rFonts w:hint="eastAsia"/>
        </w:rPr>
        <w:t xml:space="preserve">　　（一）遵守草原法律法规，自觉履行承包合同，坚持以草定</w:t>
      </w:r>
      <w:r>
        <w:rPr>
          <w:rFonts w:hint="eastAsia"/>
        </w:rPr>
        <w:lastRenderedPageBreak/>
        <w:t>畜，服从草原建设统一规划；</w:t>
      </w:r>
    </w:p>
    <w:p w:rsidR="00B9094B" w:rsidRDefault="00973C31">
      <w:r>
        <w:rPr>
          <w:rFonts w:hint="eastAsia"/>
        </w:rPr>
        <w:t xml:space="preserve">　　（二）严格执行州、县政府有关二级野生植物的采集规定，保护、建设和合理利用草原；</w:t>
      </w:r>
    </w:p>
    <w:p w:rsidR="00B9094B" w:rsidRDefault="00973C31">
      <w:r>
        <w:rPr>
          <w:rFonts w:hint="eastAsia"/>
        </w:rPr>
        <w:t xml:space="preserve">　　（三）接受草原监督管理机构的监督。</w:t>
      </w:r>
    </w:p>
    <w:p w:rsidR="00B9094B" w:rsidRDefault="00973C31">
      <w:r>
        <w:rPr>
          <w:rFonts w:hint="eastAsia"/>
        </w:rPr>
        <w:t xml:space="preserve">　　</w:t>
      </w:r>
      <w:r>
        <w:rPr>
          <w:rFonts w:ascii="黑体" w:eastAsia="黑体" w:hAnsi="黑体" w:cs="黑体" w:hint="eastAsia"/>
        </w:rPr>
        <w:t>第七条</w:t>
      </w:r>
      <w:r>
        <w:rPr>
          <w:rFonts w:hint="eastAsia"/>
        </w:rPr>
        <w:t xml:space="preserve">　草原承包经营权受法律保护，承包经营者因迁出、转产、牲畜大量减少或无力经营畜牧业生产的，经原承包方申请，发包方同意，可依法解除承包合同，或允许草原承包经营权流转。</w:t>
      </w:r>
    </w:p>
    <w:p w:rsidR="00B9094B" w:rsidRDefault="00973C31">
      <w:r>
        <w:rPr>
          <w:rFonts w:hint="eastAsia"/>
        </w:rPr>
        <w:t xml:space="preserve">　　草原承包经营权的流转可以采取转让、转包、出租、互换、入股等形式，应当遵循自愿、有偿、合法的原则。未实行承包的草原不得流转。</w:t>
      </w:r>
    </w:p>
    <w:p w:rsidR="00B9094B" w:rsidRDefault="00973C31">
      <w:r>
        <w:rPr>
          <w:rFonts w:hint="eastAsia"/>
        </w:rPr>
        <w:t xml:space="preserve">　　草原承包经营权流转优先在本集体经济组织内进行，由承包方和第三方共同向发包方提出申请，经发包方同意后，方可流转。本集体经济组织以外流转的，由承包方和第三方共同向发包方提出申请，经牧民会议三分之二以上成员或者三分之二以上牧民代表同意，并报乡（镇）人民政府批准，方可流转。采取转让形式流转的草原，需向县级人民政府申请办理权属变更登记手续。草原流转的期限，不能超过承包期的剩余期限。属于原承包方投入部分的草原设施，经原承包方与第三方共同协商，由第三方给予原承包方合理补偿。</w:t>
      </w:r>
    </w:p>
    <w:p w:rsidR="00B9094B" w:rsidRDefault="00973C31">
      <w:r>
        <w:rPr>
          <w:rFonts w:hint="eastAsia"/>
        </w:rPr>
        <w:t xml:space="preserve">　</w:t>
      </w:r>
      <w:r>
        <w:rPr>
          <w:rFonts w:ascii="黑体" w:eastAsia="黑体" w:hAnsi="黑体" w:cs="黑体" w:hint="eastAsia"/>
        </w:rPr>
        <w:t xml:space="preserve">　第八条</w:t>
      </w:r>
      <w:r>
        <w:rPr>
          <w:rFonts w:hint="eastAsia"/>
        </w:rPr>
        <w:t xml:space="preserve">　国家和集体投资修建的房屋、配种站、水井、水渠等草原设施由承包方管理、维护和使用，也可折价归承包方所有；由国家补助、承包方自筹资金建设的草原设施，归承包方所有。</w:t>
      </w:r>
    </w:p>
    <w:p w:rsidR="00B9094B" w:rsidRDefault="00973C31">
      <w:r>
        <w:rPr>
          <w:rFonts w:hint="eastAsia"/>
        </w:rPr>
        <w:lastRenderedPageBreak/>
        <w:t xml:space="preserve">　　</w:t>
      </w:r>
      <w:r>
        <w:rPr>
          <w:rFonts w:ascii="黑体" w:eastAsia="黑体" w:hAnsi="黑体" w:cs="黑体" w:hint="eastAsia"/>
        </w:rPr>
        <w:t>第九条</w:t>
      </w:r>
      <w:r>
        <w:rPr>
          <w:rFonts w:hint="eastAsia"/>
        </w:rPr>
        <w:t xml:space="preserve">　遇到自然灾害等特殊情况，需要临时调剂使用草原的，按照自愿互利的原则，由双方协商解决。需要跨行政区临时调剂使用草原的，由其上一级人民政府组织协商解决。</w:t>
      </w:r>
    </w:p>
    <w:p w:rsidR="00B9094B" w:rsidRDefault="00973C31">
      <w:r>
        <w:rPr>
          <w:rFonts w:hint="eastAsia"/>
        </w:rPr>
        <w:t xml:space="preserve">　　</w:t>
      </w:r>
      <w:r>
        <w:rPr>
          <w:rFonts w:ascii="黑体" w:eastAsia="黑体" w:hAnsi="黑体" w:cs="黑体" w:hint="eastAsia"/>
        </w:rPr>
        <w:t xml:space="preserve">第十条　</w:t>
      </w:r>
      <w:r>
        <w:rPr>
          <w:rFonts w:hint="eastAsia"/>
        </w:rPr>
        <w:t>草原权属发生争议时，由当事人协商解决，协商不成的，依法由有关人民政府处理。当事人对处理决定不服的，可以依法向人民法院起诉。在争议未解决之前，任何一方不得破坏草原及其设施，不得改变草原利用现状。</w:t>
      </w:r>
    </w:p>
    <w:p w:rsidR="00B9094B" w:rsidRDefault="00B9094B"/>
    <w:p w:rsidR="00B9094B" w:rsidRDefault="00973C31">
      <w:pPr>
        <w:jc w:val="center"/>
        <w:rPr>
          <w:rFonts w:ascii="黑体" w:eastAsia="黑体" w:hAnsi="黑体" w:cs="黑体"/>
        </w:rPr>
      </w:pPr>
      <w:r>
        <w:rPr>
          <w:rFonts w:ascii="黑体" w:eastAsia="黑体" w:hAnsi="黑体" w:cs="黑体" w:hint="eastAsia"/>
        </w:rPr>
        <w:t>第三章　草原保护</w:t>
      </w:r>
    </w:p>
    <w:p w:rsidR="00B9094B" w:rsidRDefault="00B9094B"/>
    <w:p w:rsidR="00B9094B" w:rsidRDefault="00973C31">
      <w:r>
        <w:rPr>
          <w:rFonts w:hint="eastAsia"/>
        </w:rPr>
        <w:t xml:space="preserve">　　</w:t>
      </w:r>
      <w:r>
        <w:rPr>
          <w:rFonts w:ascii="黑体" w:eastAsia="黑体" w:hAnsi="黑体" w:cs="黑体" w:hint="eastAsia"/>
        </w:rPr>
        <w:t>第十一条</w:t>
      </w:r>
      <w:r>
        <w:rPr>
          <w:rFonts w:hint="eastAsia"/>
        </w:rPr>
        <w:t xml:space="preserve">　自治州依法对本行政区域内草原实行禁牧、休牧或划区轮牧制度。县级人民政府应在具备治理措施、减畜补贴以及转移人员安置方案和后继产业配置等政策措施的条件下，确定禁牧、休牧的区域、期限和解除办法并予以公告。</w:t>
      </w:r>
    </w:p>
    <w:p w:rsidR="00B9094B" w:rsidRDefault="00973C31">
      <w:r>
        <w:rPr>
          <w:rFonts w:ascii="黑体" w:eastAsia="黑体" w:hAnsi="黑体" w:cs="黑体" w:hint="eastAsia"/>
        </w:rPr>
        <w:t xml:space="preserve">　　第十二条</w:t>
      </w:r>
      <w:r>
        <w:rPr>
          <w:rFonts w:hint="eastAsia"/>
        </w:rPr>
        <w:t xml:space="preserve">　禁止在禁牧、休牧的草原上进行畜牧业生产活动。县人民政府应当在禁牧、休牧区设立管护站点和公益性管理岗位，并优先安排原草原承包经营者从事管护工作。</w:t>
      </w:r>
    </w:p>
    <w:p w:rsidR="00B9094B" w:rsidRDefault="00973C31">
      <w:r>
        <w:rPr>
          <w:rFonts w:hint="eastAsia"/>
        </w:rPr>
        <w:t xml:space="preserve">　</w:t>
      </w:r>
      <w:r>
        <w:rPr>
          <w:rFonts w:ascii="黑体" w:eastAsia="黑体" w:hAnsi="黑体" w:cs="黑体" w:hint="eastAsia"/>
        </w:rPr>
        <w:t xml:space="preserve">　第十三条</w:t>
      </w:r>
      <w:r>
        <w:rPr>
          <w:rFonts w:hint="eastAsia"/>
        </w:rPr>
        <w:t xml:space="preserve">　禁止开垦草原。建立人工草地、饲草饲料基地应当在已垦草原或者在严重退化的草地上进行，并应当符合草原保护、建设、利用规划。</w:t>
      </w:r>
    </w:p>
    <w:p w:rsidR="00B9094B" w:rsidRDefault="00973C31">
      <w:r>
        <w:rPr>
          <w:rFonts w:hint="eastAsia"/>
        </w:rPr>
        <w:t xml:space="preserve">　　</w:t>
      </w:r>
      <w:r>
        <w:rPr>
          <w:rFonts w:ascii="黑体" w:eastAsia="黑体" w:hAnsi="黑体" w:cs="黑体" w:hint="eastAsia"/>
        </w:rPr>
        <w:t>第十四条</w:t>
      </w:r>
      <w:r>
        <w:rPr>
          <w:rFonts w:hint="eastAsia"/>
        </w:rPr>
        <w:t xml:space="preserve">　在草原上从事采土、采砂、采石等作业活动，应当报县人民政府草原行政主管部门批准，向草原承包经营者给予</w:t>
      </w:r>
      <w:r>
        <w:rPr>
          <w:rFonts w:hint="eastAsia"/>
        </w:rPr>
        <w:lastRenderedPageBreak/>
        <w:t>补偿；开采矿产资源的，并应当依法办理有关手续。作业活动结束后，应当限期恢复草原植被或者委托草原监督管理机构代为恢复。</w:t>
      </w:r>
    </w:p>
    <w:p w:rsidR="00B9094B" w:rsidRDefault="00973C31">
      <w:r>
        <w:rPr>
          <w:rFonts w:hint="eastAsia"/>
        </w:rPr>
        <w:t xml:space="preserve">　　</w:t>
      </w:r>
      <w:r>
        <w:rPr>
          <w:rFonts w:ascii="黑体" w:eastAsia="黑体" w:hAnsi="黑体" w:cs="黑体" w:hint="eastAsia"/>
        </w:rPr>
        <w:t>第十五条</w:t>
      </w:r>
      <w:r>
        <w:rPr>
          <w:rFonts w:hint="eastAsia"/>
        </w:rPr>
        <w:t xml:space="preserve">　在草原上开展经营性旅游活动，应当符合草原保护、建设、利用规划，经县级以上人民政府草原行政主管部门批准后，方可办理有关手续。不得侵犯草原承包经营者的合法权益，不得破坏草原植被。</w:t>
      </w:r>
    </w:p>
    <w:p w:rsidR="00B9094B" w:rsidRDefault="00973C31">
      <w:r>
        <w:rPr>
          <w:rFonts w:hint="eastAsia"/>
        </w:rPr>
        <w:t xml:space="preserve">　</w:t>
      </w:r>
      <w:r>
        <w:rPr>
          <w:rFonts w:ascii="黑体" w:eastAsia="黑体" w:hAnsi="黑体" w:cs="黑体" w:hint="eastAsia"/>
        </w:rPr>
        <w:t xml:space="preserve">　第十六条　</w:t>
      </w:r>
      <w:r>
        <w:rPr>
          <w:rFonts w:hint="eastAsia"/>
        </w:rPr>
        <w:t>采集国家二级保护和省重点保护草原野生植物，实行采集证制度。采集证由省草原行政主管部门统一印制，有效期限为一年，由县级人民政府草原行政主管部门或其授权的机构核发。</w:t>
      </w:r>
    </w:p>
    <w:p w:rsidR="00B9094B" w:rsidRDefault="00973C31">
      <w:r>
        <w:rPr>
          <w:rFonts w:hint="eastAsia"/>
        </w:rPr>
        <w:t xml:space="preserve">　　采集国家二级保护和省重点保护草原野生植物的人员，在向草原承包经营者支付草原补偿费，并向草原监督管理机构缴纳草原植被恢复费，办理采集证后，方可在规定的时间和指定的区域内采集。</w:t>
      </w:r>
    </w:p>
    <w:p w:rsidR="00B9094B" w:rsidRDefault="00973C31">
      <w:r>
        <w:rPr>
          <w:rFonts w:hint="eastAsia"/>
        </w:rPr>
        <w:t xml:space="preserve">　　</w:t>
      </w:r>
      <w:r>
        <w:rPr>
          <w:rFonts w:ascii="黑体" w:eastAsia="黑体" w:hAnsi="黑体" w:cs="黑体" w:hint="eastAsia"/>
        </w:rPr>
        <w:t>第十七条</w:t>
      </w:r>
      <w:r>
        <w:rPr>
          <w:rFonts w:hint="eastAsia"/>
        </w:rPr>
        <w:t xml:space="preserve">　自治州禁止外来人员在州境内采集国家二级保护和省重点保护草原野生植物，限制跨州行政区域采集。本州行政区域内，需跨县、乡（镇）采集的，在征得产区县人民政府和草原承包经营者同意后，有计划、有组织地进行保护性采集。禁止草原承包经营者私自招揽外来人员进行掠夺性采集。</w:t>
      </w:r>
    </w:p>
    <w:p w:rsidR="00B9094B" w:rsidRDefault="00973C31">
      <w:r>
        <w:rPr>
          <w:rFonts w:hint="eastAsia"/>
        </w:rPr>
        <w:t xml:space="preserve">　</w:t>
      </w:r>
      <w:r>
        <w:rPr>
          <w:rFonts w:ascii="黑体" w:eastAsia="黑体" w:hAnsi="黑体" w:cs="黑体" w:hint="eastAsia"/>
        </w:rPr>
        <w:t xml:space="preserve">　第十八条</w:t>
      </w:r>
      <w:r>
        <w:rPr>
          <w:rFonts w:hint="eastAsia"/>
        </w:rPr>
        <w:t xml:space="preserve">　经省人民政府批准，县级以上人民政府草原行政主管部门在野生植物采集期间，可在本行政区域内重点出入通道</w:t>
      </w:r>
      <w:r>
        <w:rPr>
          <w:rFonts w:hint="eastAsia"/>
        </w:rPr>
        <w:lastRenderedPageBreak/>
        <w:t>设立季节性临时检查站，检查、劝阻跨州行政区域采集国家二级保护和省重点保护草原野生植物的人员。</w:t>
      </w:r>
    </w:p>
    <w:p w:rsidR="00B9094B" w:rsidRDefault="00973C31">
      <w:r>
        <w:rPr>
          <w:rFonts w:hint="eastAsia"/>
        </w:rPr>
        <w:t xml:space="preserve">　</w:t>
      </w:r>
      <w:r>
        <w:rPr>
          <w:rFonts w:ascii="黑体" w:eastAsia="黑体" w:hAnsi="黑体" w:cs="黑体" w:hint="eastAsia"/>
        </w:rPr>
        <w:t xml:space="preserve">　第十九条</w:t>
      </w:r>
      <w:r>
        <w:rPr>
          <w:rFonts w:hint="eastAsia"/>
        </w:rPr>
        <w:t xml:space="preserve">　禁止非法捕杀、买卖和运输草原上的鹰、雕、隼、猫头鹰、沙狐、狐狸、猞猁、棕熊和鼬科等动物及其他益鸟、益兽、益虫等草原鼠虫害天敌。</w:t>
      </w:r>
    </w:p>
    <w:p w:rsidR="00B9094B" w:rsidRDefault="00973C31">
      <w:r>
        <w:rPr>
          <w:rFonts w:hint="eastAsia"/>
        </w:rPr>
        <w:t xml:space="preserve">　</w:t>
      </w:r>
      <w:r>
        <w:rPr>
          <w:rFonts w:ascii="黑体" w:eastAsia="黑体" w:hAnsi="黑体" w:cs="黑体" w:hint="eastAsia"/>
        </w:rPr>
        <w:t xml:space="preserve">　第二十条　</w:t>
      </w:r>
      <w:r>
        <w:rPr>
          <w:rFonts w:hint="eastAsia"/>
        </w:rPr>
        <w:t>县级以上人民政府建立健全草原生物灾害监测预报机构，加强草原鼠虫害、毒害草预测和防治工作。</w:t>
      </w:r>
    </w:p>
    <w:p w:rsidR="00B9094B" w:rsidRDefault="00973C31">
      <w:r>
        <w:rPr>
          <w:rFonts w:hint="eastAsia"/>
        </w:rPr>
        <w:t xml:space="preserve">　</w:t>
      </w:r>
      <w:r>
        <w:rPr>
          <w:rFonts w:ascii="黑体" w:eastAsia="黑体" w:hAnsi="黑体" w:cs="黑体" w:hint="eastAsia"/>
        </w:rPr>
        <w:t xml:space="preserve">　第二十一条　</w:t>
      </w:r>
      <w:r>
        <w:rPr>
          <w:rFonts w:hint="eastAsia"/>
        </w:rPr>
        <w:t>各级人民政府加强草原生态环境的保护和管理，防止废水、废气、废物污染源对草原环境的污染。禁止在草原上使用剧毒、高残留以及可能导致二次中毒的农药制剂。</w:t>
      </w:r>
    </w:p>
    <w:p w:rsidR="00B9094B" w:rsidRDefault="00973C31">
      <w:r>
        <w:rPr>
          <w:rFonts w:hint="eastAsia"/>
        </w:rPr>
        <w:t xml:space="preserve">　　造成草原污染的，当事人立即采取补救措施，并接受有关部门的调查处理。</w:t>
      </w:r>
    </w:p>
    <w:p w:rsidR="00B9094B" w:rsidRDefault="00973C31">
      <w:r>
        <w:rPr>
          <w:rFonts w:hint="eastAsia"/>
        </w:rPr>
        <w:t xml:space="preserve">　</w:t>
      </w:r>
      <w:r>
        <w:rPr>
          <w:rFonts w:ascii="黑体" w:eastAsia="黑体" w:hAnsi="黑体" w:cs="黑体" w:hint="eastAsia"/>
        </w:rPr>
        <w:t xml:space="preserve">　第二十二条</w:t>
      </w:r>
      <w:r>
        <w:rPr>
          <w:rFonts w:hint="eastAsia"/>
        </w:rPr>
        <w:t xml:space="preserve">　各级人民政府应当建立草原防火责任制，加强草原火情监测，提高火灾消防能力。每年</w:t>
      </w:r>
      <w:r>
        <w:rPr>
          <w:rFonts w:hint="eastAsia"/>
        </w:rPr>
        <w:t>9</w:t>
      </w:r>
      <w:r>
        <w:rPr>
          <w:rFonts w:hint="eastAsia"/>
        </w:rPr>
        <w:t>月</w:t>
      </w:r>
      <w:r>
        <w:rPr>
          <w:rFonts w:hint="eastAsia"/>
        </w:rPr>
        <w:t>15</w:t>
      </w:r>
      <w:r>
        <w:rPr>
          <w:rFonts w:hint="eastAsia"/>
        </w:rPr>
        <w:t>日至翌年</w:t>
      </w:r>
      <w:r>
        <w:rPr>
          <w:rFonts w:hint="eastAsia"/>
        </w:rPr>
        <w:t>6</w:t>
      </w:r>
      <w:r>
        <w:rPr>
          <w:rFonts w:hint="eastAsia"/>
        </w:rPr>
        <w:t>月</w:t>
      </w:r>
      <w:r>
        <w:rPr>
          <w:rFonts w:hint="eastAsia"/>
        </w:rPr>
        <w:t>15</w:t>
      </w:r>
      <w:r>
        <w:rPr>
          <w:rFonts w:hint="eastAsia"/>
        </w:rPr>
        <w:t>日为草原防火期。</w:t>
      </w:r>
    </w:p>
    <w:p w:rsidR="00B9094B" w:rsidRDefault="00B9094B"/>
    <w:p w:rsidR="00B9094B" w:rsidRDefault="00973C31">
      <w:pPr>
        <w:jc w:val="center"/>
        <w:rPr>
          <w:rFonts w:ascii="黑体" w:eastAsia="黑体" w:hAnsi="黑体" w:cs="黑体"/>
        </w:rPr>
      </w:pPr>
      <w:r>
        <w:rPr>
          <w:rFonts w:ascii="黑体" w:eastAsia="黑体" w:hAnsi="黑体" w:cs="黑体" w:hint="eastAsia"/>
        </w:rPr>
        <w:t>第四章　草原规划与建设</w:t>
      </w:r>
    </w:p>
    <w:p w:rsidR="00B9094B" w:rsidRDefault="00B9094B"/>
    <w:p w:rsidR="00B9094B" w:rsidRDefault="00973C31">
      <w:r>
        <w:rPr>
          <w:rFonts w:hint="eastAsia"/>
        </w:rPr>
        <w:t xml:space="preserve">　</w:t>
      </w:r>
      <w:r>
        <w:rPr>
          <w:rFonts w:ascii="黑体" w:eastAsia="黑体" w:hAnsi="黑体" w:cs="黑体" w:hint="eastAsia"/>
        </w:rPr>
        <w:t xml:space="preserve">　第二十三条</w:t>
      </w:r>
      <w:r>
        <w:rPr>
          <w:rFonts w:hint="eastAsia"/>
        </w:rPr>
        <w:t xml:space="preserve">　自治州对草原保护、建设和利用统一规划。县级人民政府编制本行政区域草原保护、建设、利用规划，报上一级人民政府批准后实施。</w:t>
      </w:r>
    </w:p>
    <w:p w:rsidR="00B9094B" w:rsidRDefault="00973C31">
      <w:r>
        <w:rPr>
          <w:rFonts w:hint="eastAsia"/>
        </w:rPr>
        <w:t xml:space="preserve">　　对严重退化的草原，应列为草原建设规划重点。</w:t>
      </w:r>
    </w:p>
    <w:p w:rsidR="00B9094B" w:rsidRDefault="00973C31">
      <w:r>
        <w:rPr>
          <w:rFonts w:hint="eastAsia"/>
        </w:rPr>
        <w:lastRenderedPageBreak/>
        <w:t xml:space="preserve">　</w:t>
      </w:r>
      <w:r>
        <w:rPr>
          <w:rFonts w:ascii="黑体" w:eastAsia="黑体" w:hAnsi="黑体" w:cs="黑体" w:hint="eastAsia"/>
        </w:rPr>
        <w:t xml:space="preserve">　第二十四条　</w:t>
      </w:r>
      <w:r>
        <w:rPr>
          <w:rFonts w:hint="eastAsia"/>
        </w:rPr>
        <w:t>自治州建立草原调查制度，完善草原生态监测预警系统。每五年进行一次草原生态及基本状况调查，及时为本级政府提供动态监测和预警信息服务。</w:t>
      </w:r>
    </w:p>
    <w:p w:rsidR="00B9094B" w:rsidRDefault="00973C31">
      <w:r>
        <w:rPr>
          <w:rFonts w:hint="eastAsia"/>
        </w:rPr>
        <w:t xml:space="preserve">　　草原承包经营者应当支持、配合草原调查，如实提供相关资料和数据。</w:t>
      </w:r>
    </w:p>
    <w:p w:rsidR="00B9094B" w:rsidRDefault="00973C31">
      <w:r>
        <w:rPr>
          <w:rFonts w:hint="eastAsia"/>
        </w:rPr>
        <w:t xml:space="preserve">　</w:t>
      </w:r>
      <w:r>
        <w:rPr>
          <w:rFonts w:ascii="黑体" w:eastAsia="黑体" w:hAnsi="黑体" w:cs="黑体" w:hint="eastAsia"/>
        </w:rPr>
        <w:t xml:space="preserve">　第二十五条</w:t>
      </w:r>
      <w:r>
        <w:rPr>
          <w:rFonts w:hint="eastAsia"/>
        </w:rPr>
        <w:t xml:space="preserve">　自治州鼓励、支持和引导农牧民进行以牧民定居、牲畜棚圈、饲草料基地、草原围栏和人畜饮水工程等为主要内容的草原基本建设。对自筹资金建设草原基础设施投资比例超过</w:t>
      </w:r>
      <w:r>
        <w:rPr>
          <w:rFonts w:hint="eastAsia"/>
        </w:rPr>
        <w:t>40%</w:t>
      </w:r>
      <w:r>
        <w:rPr>
          <w:rFonts w:hint="eastAsia"/>
        </w:rPr>
        <w:t>的个人，各级人民政府优先安排国家草原基础设施建设项目。</w:t>
      </w:r>
    </w:p>
    <w:p w:rsidR="00B9094B" w:rsidRDefault="00973C31">
      <w:r>
        <w:rPr>
          <w:rFonts w:hint="eastAsia"/>
        </w:rPr>
        <w:t xml:space="preserve">　　鼓励单位和个人采用免耕补播和草原施肥、灌溉等保护草原原生植被的方式改良草原。</w:t>
      </w:r>
    </w:p>
    <w:p w:rsidR="00B9094B" w:rsidRDefault="00973C31">
      <w:r>
        <w:rPr>
          <w:rFonts w:hint="eastAsia"/>
        </w:rPr>
        <w:t xml:space="preserve">　　支持和鼓励当地牧民参与草原生态项目建设，增加经济收入。</w:t>
      </w:r>
    </w:p>
    <w:p w:rsidR="00B9094B" w:rsidRDefault="00973C31">
      <w:r>
        <w:rPr>
          <w:rFonts w:hint="eastAsia"/>
        </w:rPr>
        <w:t xml:space="preserve">　　鼓励、支持公民、法人或其他经济组织投资保护、建设草原。保护投资者的合法权益。</w:t>
      </w:r>
    </w:p>
    <w:p w:rsidR="00B9094B" w:rsidRDefault="00B9094B"/>
    <w:p w:rsidR="00B9094B" w:rsidRDefault="00973C31">
      <w:pPr>
        <w:jc w:val="center"/>
        <w:rPr>
          <w:rFonts w:ascii="黑体" w:eastAsia="黑体" w:hAnsi="黑体" w:cs="黑体"/>
        </w:rPr>
      </w:pPr>
      <w:r>
        <w:rPr>
          <w:rFonts w:ascii="黑体" w:eastAsia="黑体" w:hAnsi="黑体" w:cs="黑体" w:hint="eastAsia"/>
        </w:rPr>
        <w:t>第五章　草原利用</w:t>
      </w:r>
    </w:p>
    <w:p w:rsidR="00B9094B" w:rsidRDefault="00B9094B"/>
    <w:p w:rsidR="00B9094B" w:rsidRDefault="00973C31">
      <w:r>
        <w:rPr>
          <w:rFonts w:hint="eastAsia"/>
        </w:rPr>
        <w:t xml:space="preserve">　</w:t>
      </w:r>
      <w:r>
        <w:rPr>
          <w:rFonts w:ascii="黑体" w:eastAsia="黑体" w:hAnsi="黑体" w:cs="黑体" w:hint="eastAsia"/>
        </w:rPr>
        <w:t xml:space="preserve">　第二十六条</w:t>
      </w:r>
      <w:r>
        <w:rPr>
          <w:rFonts w:hint="eastAsia"/>
        </w:rPr>
        <w:t xml:space="preserve">　草原承包经营者应合理利用草原，不得超过县级草原行政主管部门核定的草原载畜量，县级以上人民政府草原行政主管部门依据草原生物量科学、合理地核定草原载畜量。</w:t>
      </w:r>
    </w:p>
    <w:p w:rsidR="00B9094B" w:rsidRDefault="00973C31">
      <w:r>
        <w:rPr>
          <w:rFonts w:hint="eastAsia"/>
        </w:rPr>
        <w:t xml:space="preserve">　　草畜平衡的核定每五年一次，县级人民政府草原行政主管部</w:t>
      </w:r>
      <w:r>
        <w:rPr>
          <w:rFonts w:hint="eastAsia"/>
        </w:rPr>
        <w:lastRenderedPageBreak/>
        <w:t>门应当与草原承包经营者签订草畜平衡责任书。州、县草原监督管理机构每年</w:t>
      </w:r>
      <w:r>
        <w:rPr>
          <w:rFonts w:hint="eastAsia"/>
        </w:rPr>
        <w:t>11</w:t>
      </w:r>
      <w:r>
        <w:rPr>
          <w:rFonts w:hint="eastAsia"/>
        </w:rPr>
        <w:t>月</w:t>
      </w:r>
      <w:r>
        <w:rPr>
          <w:rFonts w:hint="eastAsia"/>
        </w:rPr>
        <w:t>15</w:t>
      </w:r>
      <w:r>
        <w:rPr>
          <w:rFonts w:hint="eastAsia"/>
        </w:rPr>
        <w:t>日至翌年</w:t>
      </w:r>
      <w:r>
        <w:rPr>
          <w:rFonts w:hint="eastAsia"/>
        </w:rPr>
        <w:t>5</w:t>
      </w:r>
      <w:r>
        <w:rPr>
          <w:rFonts w:hint="eastAsia"/>
        </w:rPr>
        <w:t>月</w:t>
      </w:r>
      <w:r>
        <w:rPr>
          <w:rFonts w:hint="eastAsia"/>
        </w:rPr>
        <w:t>15</w:t>
      </w:r>
      <w:r>
        <w:rPr>
          <w:rFonts w:hint="eastAsia"/>
        </w:rPr>
        <w:t>日进行草原载畜量抽查核定工作。</w:t>
      </w:r>
    </w:p>
    <w:p w:rsidR="00B9094B" w:rsidRDefault="00973C31">
      <w:r>
        <w:rPr>
          <w:rFonts w:ascii="黑体" w:eastAsia="黑体" w:hAnsi="黑体" w:cs="黑体" w:hint="eastAsia"/>
        </w:rPr>
        <w:t xml:space="preserve">　　第二十七条</w:t>
      </w:r>
      <w:r>
        <w:rPr>
          <w:rFonts w:hint="eastAsia"/>
        </w:rPr>
        <w:t xml:space="preserve">　牲畜饲养量超过核定的草原载畜量的，草原承包经营者应当采取种植人工饲草（料）和贮备饲料、舍饲圈养，加大牲畜出栏，优化畜群结构，依法进行草原使用权流转等措施，实现草畜平衡。</w:t>
      </w:r>
    </w:p>
    <w:p w:rsidR="00B9094B" w:rsidRDefault="00973C31">
      <w:r>
        <w:rPr>
          <w:rFonts w:hint="eastAsia"/>
        </w:rPr>
        <w:t xml:space="preserve">　　</w:t>
      </w:r>
      <w:r>
        <w:rPr>
          <w:rFonts w:ascii="黑体" w:eastAsia="黑体" w:hAnsi="黑体" w:cs="黑体" w:hint="eastAsia"/>
        </w:rPr>
        <w:t>第二十八条</w:t>
      </w:r>
      <w:r>
        <w:rPr>
          <w:rFonts w:hint="eastAsia"/>
        </w:rPr>
        <w:t xml:space="preserve">　草原承包经营者应合理配置畜群。严格按乡（镇）、牧委会规定的转场时间，统一转场，不得在冬春草原上长期滞留放牧，对草原进行掠夺式利用。</w:t>
      </w:r>
    </w:p>
    <w:p w:rsidR="00B9094B" w:rsidRDefault="00973C31">
      <w:r>
        <w:rPr>
          <w:rFonts w:hint="eastAsia"/>
        </w:rPr>
        <w:t xml:space="preserve">　</w:t>
      </w:r>
      <w:r>
        <w:rPr>
          <w:rFonts w:ascii="黑体" w:eastAsia="黑体" w:hAnsi="黑体" w:cs="黑体" w:hint="eastAsia"/>
        </w:rPr>
        <w:t xml:space="preserve">　第二十九条</w:t>
      </w:r>
      <w:r>
        <w:rPr>
          <w:rFonts w:hint="eastAsia"/>
        </w:rPr>
        <w:t xml:space="preserve">　疏林草原和灌丛草原承包经营者应遵守有关森林资源保护的规定，适时合理利用灌丛和疏林草原。</w:t>
      </w:r>
    </w:p>
    <w:p w:rsidR="00B9094B" w:rsidRDefault="00973C31">
      <w:r>
        <w:rPr>
          <w:rFonts w:hint="eastAsia"/>
        </w:rPr>
        <w:t xml:space="preserve">　</w:t>
      </w:r>
      <w:r>
        <w:rPr>
          <w:rFonts w:ascii="黑体" w:eastAsia="黑体" w:hAnsi="黑体" w:cs="黑体" w:hint="eastAsia"/>
        </w:rPr>
        <w:t xml:space="preserve">　第三十条　</w:t>
      </w:r>
      <w:r>
        <w:rPr>
          <w:rFonts w:hint="eastAsia"/>
        </w:rPr>
        <w:t>因建设使用草原的，应当依法办理草原使用审核审批手续，由用地单位向草原承包经营者支付草原补偿费和安置补助费，并向草原监督管理机构交纳草原植被恢复费。</w:t>
      </w:r>
    </w:p>
    <w:p w:rsidR="00B9094B" w:rsidRDefault="00973C31">
      <w:r>
        <w:rPr>
          <w:rFonts w:hint="eastAsia"/>
        </w:rPr>
        <w:t xml:space="preserve">　　草原植被恢复费专款专用，用于恢复草原植被。草原植被恢复费的征收、管理和使用，按省政府有关规定执行。</w:t>
      </w:r>
    </w:p>
    <w:p w:rsidR="00B9094B" w:rsidRDefault="00973C31">
      <w:r>
        <w:rPr>
          <w:rFonts w:ascii="黑体" w:eastAsia="黑体" w:hAnsi="黑体" w:cs="黑体" w:hint="eastAsia"/>
        </w:rPr>
        <w:t xml:space="preserve">　　第三十一条　</w:t>
      </w:r>
      <w:r>
        <w:rPr>
          <w:rFonts w:hint="eastAsia"/>
        </w:rPr>
        <w:t>修路、修筑地上地下工程、勘探、钻井、开辟便道等临时占用草原的，按审核审批权限办理，并按规定的时间、区域和作业方式进行。临时占用草原十公顷以上不足三十公顷的，由州人民政府草原行政主管部门审核同意；临时占用草原不足十公顷的，由县人民政府草原行政主管部门审核同意。</w:t>
      </w:r>
    </w:p>
    <w:p w:rsidR="00B9094B" w:rsidRDefault="00973C31">
      <w:r>
        <w:rPr>
          <w:rFonts w:hint="eastAsia"/>
        </w:rPr>
        <w:lastRenderedPageBreak/>
        <w:t xml:space="preserve">　　临时占用草原的单位，应给予草原承包经营者一次性补偿，并按照规定向草原监督管理机构交纳草原植被恢复费。</w:t>
      </w:r>
    </w:p>
    <w:p w:rsidR="00B9094B" w:rsidRDefault="00973C31">
      <w:r>
        <w:rPr>
          <w:rFonts w:hint="eastAsia"/>
        </w:rPr>
        <w:t xml:space="preserve">　　临时占用草原的期限不得超过两年，不得修建永久性建筑物和构筑物。占用期满，用地单位应当到原批准机关办理注销登记。</w:t>
      </w:r>
    </w:p>
    <w:p w:rsidR="00B9094B" w:rsidRDefault="00973C31">
      <w:r>
        <w:rPr>
          <w:rFonts w:hint="eastAsia"/>
        </w:rPr>
        <w:t xml:space="preserve">　</w:t>
      </w:r>
      <w:r>
        <w:rPr>
          <w:rFonts w:ascii="黑体" w:eastAsia="黑体" w:hAnsi="黑体" w:cs="黑体" w:hint="eastAsia"/>
        </w:rPr>
        <w:t xml:space="preserve">　第三十二条　</w:t>
      </w:r>
      <w:r>
        <w:rPr>
          <w:rFonts w:hint="eastAsia"/>
        </w:rPr>
        <w:t>在草原上修建直接为草原保护和畜牧业生产服务的工程设施，确需使用草原十公顷以上三十公顷以下的，由州人民政府草原行政主管部门审批；低于十公顷的，由县人民政府草原行政主管部门审批。</w:t>
      </w:r>
    </w:p>
    <w:p w:rsidR="00B9094B" w:rsidRDefault="00973C31">
      <w:r>
        <w:rPr>
          <w:rFonts w:hint="eastAsia"/>
        </w:rPr>
        <w:t xml:space="preserve">　　直接为保护草原和畜牧业生产服务的工程设施是指：</w:t>
      </w:r>
    </w:p>
    <w:p w:rsidR="00B9094B" w:rsidRDefault="00973C31">
      <w:r>
        <w:rPr>
          <w:rFonts w:hint="eastAsia"/>
        </w:rPr>
        <w:t xml:space="preserve">　　（一）生产、贮存草种和饲草饲料的设施；</w:t>
      </w:r>
    </w:p>
    <w:p w:rsidR="00B9094B" w:rsidRDefault="00973C31">
      <w:r>
        <w:rPr>
          <w:rFonts w:hint="eastAsia"/>
        </w:rPr>
        <w:t xml:space="preserve">　　（二）牲畜圈舍、配种点、剪毛点、药浴池、人畜饮水和乡村道路工程；</w:t>
      </w:r>
    </w:p>
    <w:p w:rsidR="00B9094B" w:rsidRDefault="00973C31">
      <w:r>
        <w:rPr>
          <w:rFonts w:hint="eastAsia"/>
        </w:rPr>
        <w:t xml:space="preserve">　　（三）用于草原生态保护、畜牧业生产发展方面的科研、试验示范基地；</w:t>
      </w:r>
    </w:p>
    <w:p w:rsidR="00B9094B" w:rsidRDefault="00973C31">
      <w:r>
        <w:rPr>
          <w:rFonts w:hint="eastAsia"/>
        </w:rPr>
        <w:t xml:space="preserve">　　（四）草原防火和灌溉设施。</w:t>
      </w:r>
    </w:p>
    <w:p w:rsidR="00B9094B" w:rsidRDefault="00B9094B"/>
    <w:p w:rsidR="00B9094B" w:rsidRDefault="00973C31">
      <w:pPr>
        <w:jc w:val="center"/>
        <w:rPr>
          <w:rFonts w:ascii="黑体" w:eastAsia="黑体" w:hAnsi="黑体" w:cs="黑体"/>
        </w:rPr>
      </w:pPr>
      <w:r>
        <w:rPr>
          <w:rFonts w:ascii="黑体" w:eastAsia="黑体" w:hAnsi="黑体" w:cs="黑体" w:hint="eastAsia"/>
        </w:rPr>
        <w:t>第六章　草原监督管理</w:t>
      </w:r>
    </w:p>
    <w:p w:rsidR="00B9094B" w:rsidRDefault="00B9094B"/>
    <w:p w:rsidR="00B9094B" w:rsidRDefault="00973C31">
      <w:r>
        <w:rPr>
          <w:rFonts w:hint="eastAsia"/>
        </w:rPr>
        <w:t xml:space="preserve">　</w:t>
      </w:r>
      <w:r>
        <w:rPr>
          <w:rFonts w:ascii="黑体" w:eastAsia="黑体" w:hAnsi="黑体" w:cs="黑体" w:hint="eastAsia"/>
        </w:rPr>
        <w:t xml:space="preserve">　第三十三条　</w:t>
      </w:r>
      <w:r>
        <w:rPr>
          <w:rFonts w:hint="eastAsia"/>
        </w:rPr>
        <w:t>县级以上人民政府草原行政主管部门应单独设立草原监督管理机构，其职责是：</w:t>
      </w:r>
    </w:p>
    <w:p w:rsidR="00B9094B" w:rsidRDefault="00973C31">
      <w:r>
        <w:rPr>
          <w:rFonts w:hint="eastAsia"/>
        </w:rPr>
        <w:t xml:space="preserve">　　（一）宣传贯彻草原法律、法规和规章，监督检查草原法律、法规和规章的贯彻执行；</w:t>
      </w:r>
    </w:p>
    <w:p w:rsidR="00B9094B" w:rsidRDefault="00973C31">
      <w:r>
        <w:rPr>
          <w:rFonts w:hint="eastAsia"/>
        </w:rPr>
        <w:lastRenderedPageBreak/>
        <w:t xml:space="preserve">　　（二）依法承担草原保护的执法工作，对违反草原法律、法规和规章的行为进行查处；</w:t>
      </w:r>
    </w:p>
    <w:p w:rsidR="00B9094B" w:rsidRDefault="00973C31">
      <w:r>
        <w:rPr>
          <w:rFonts w:hint="eastAsia"/>
        </w:rPr>
        <w:t xml:space="preserve">　　（三）受同级人民政府草原行政主管部门的委托，办理草原承包经营权、草原使用权的登记、造册和发证工作；</w:t>
      </w:r>
    </w:p>
    <w:p w:rsidR="00B9094B" w:rsidRDefault="00973C31">
      <w:r>
        <w:rPr>
          <w:rFonts w:hint="eastAsia"/>
        </w:rPr>
        <w:t xml:space="preserve">　　（四）负责草原权属争议的调解；</w:t>
      </w:r>
    </w:p>
    <w:p w:rsidR="00B9094B" w:rsidRDefault="00973C31">
      <w:r>
        <w:rPr>
          <w:rFonts w:hint="eastAsia"/>
        </w:rPr>
        <w:t xml:space="preserve">　　（五）负责草原动态监测工作，指导监督草畜平衡工作；</w:t>
      </w:r>
    </w:p>
    <w:p w:rsidR="00B9094B" w:rsidRDefault="00973C31">
      <w:r>
        <w:rPr>
          <w:rFonts w:hint="eastAsia"/>
        </w:rPr>
        <w:t xml:space="preserve">　　（六）协助有关部门做好草原防火的具体工作；</w:t>
      </w:r>
    </w:p>
    <w:p w:rsidR="00B9094B" w:rsidRDefault="00973C31">
      <w:r>
        <w:rPr>
          <w:rFonts w:hint="eastAsia"/>
        </w:rPr>
        <w:t xml:space="preserve">　　（七）办理其它有关草原监督管理事宜。</w:t>
      </w:r>
    </w:p>
    <w:p w:rsidR="00B9094B" w:rsidRDefault="00973C31">
      <w:r>
        <w:rPr>
          <w:rFonts w:ascii="黑体" w:eastAsia="黑体" w:hAnsi="黑体" w:cs="黑体" w:hint="eastAsia"/>
        </w:rPr>
        <w:t xml:space="preserve">　　第三十四条</w:t>
      </w:r>
      <w:r>
        <w:rPr>
          <w:rFonts w:hint="eastAsia"/>
        </w:rPr>
        <w:t xml:space="preserve">　草原监督检查人员履行监督检查职责时，有权采取下列措施：</w:t>
      </w:r>
    </w:p>
    <w:p w:rsidR="00B9094B" w:rsidRDefault="00973C31">
      <w:r>
        <w:rPr>
          <w:rFonts w:hint="eastAsia"/>
        </w:rPr>
        <w:t xml:space="preserve">　　（一）要求被检查单位或者个人提供相关的文件和资料，进行查阅或者复制；</w:t>
      </w:r>
    </w:p>
    <w:p w:rsidR="00B9094B" w:rsidRDefault="00973C31">
      <w:r>
        <w:rPr>
          <w:rFonts w:hint="eastAsia"/>
        </w:rPr>
        <w:t xml:space="preserve">　　（二）要求被检查单位或者个人对草原权属等问题作出说明；</w:t>
      </w:r>
    </w:p>
    <w:p w:rsidR="00B9094B" w:rsidRDefault="00973C31">
      <w:r>
        <w:rPr>
          <w:rFonts w:hint="eastAsia"/>
        </w:rPr>
        <w:t xml:space="preserve">　　（三）进入违法现场进行拍照、摄像和勘验；</w:t>
      </w:r>
    </w:p>
    <w:p w:rsidR="00B9094B" w:rsidRDefault="00973C31">
      <w:r>
        <w:rPr>
          <w:rFonts w:hint="eastAsia"/>
        </w:rPr>
        <w:t xml:space="preserve">　　（四）责令被检查单位或者个人停止违反草原法律、法规和规章的行为，履行法定义务。</w:t>
      </w:r>
    </w:p>
    <w:p w:rsidR="00B9094B" w:rsidRDefault="00973C31">
      <w:r>
        <w:rPr>
          <w:rFonts w:ascii="黑体" w:eastAsia="黑体" w:hAnsi="黑体" w:cs="黑体" w:hint="eastAsia"/>
        </w:rPr>
        <w:t xml:space="preserve">　　第三十五条</w:t>
      </w:r>
      <w:r>
        <w:rPr>
          <w:rFonts w:hint="eastAsia"/>
        </w:rPr>
        <w:t xml:space="preserve">　县级以上人民政府应当将草原监督管理机构的执法经费纳入同级财政预算。</w:t>
      </w:r>
    </w:p>
    <w:p w:rsidR="00B9094B" w:rsidRDefault="00973C31">
      <w:r>
        <w:rPr>
          <w:rFonts w:ascii="黑体" w:eastAsia="黑体" w:hAnsi="黑体" w:cs="黑体" w:hint="eastAsia"/>
        </w:rPr>
        <w:t xml:space="preserve">　　第三十六条　</w:t>
      </w:r>
      <w:r>
        <w:rPr>
          <w:rFonts w:hint="eastAsia"/>
        </w:rPr>
        <w:t>草原行政执法人员在履行监督检查工作时，应当出示行政执法证件。有关单位和个人应给予支持、配合，不得拒绝或阻碍草原行政执法人员依法执行公务。</w:t>
      </w:r>
    </w:p>
    <w:p w:rsidR="00B9094B" w:rsidRDefault="00973C31">
      <w:r>
        <w:rPr>
          <w:rFonts w:hint="eastAsia"/>
        </w:rPr>
        <w:t xml:space="preserve">　</w:t>
      </w:r>
      <w:r>
        <w:rPr>
          <w:rFonts w:ascii="黑体" w:eastAsia="黑体" w:hAnsi="黑体" w:cs="黑体" w:hint="eastAsia"/>
        </w:rPr>
        <w:t xml:space="preserve">　第三十七条</w:t>
      </w:r>
      <w:r>
        <w:rPr>
          <w:rFonts w:hint="eastAsia"/>
        </w:rPr>
        <w:t xml:space="preserve">　任何单位和个人都有保护草原及其基础设施的</w:t>
      </w:r>
      <w:r>
        <w:rPr>
          <w:rFonts w:hint="eastAsia"/>
        </w:rPr>
        <w:lastRenderedPageBreak/>
        <w:t>义务，享有对违反草原法律、法规和规章，破坏草原及基础设施的违法行为进行监督、检举和控告的权利。</w:t>
      </w:r>
    </w:p>
    <w:p w:rsidR="00B9094B" w:rsidRDefault="00B9094B"/>
    <w:p w:rsidR="00B9094B" w:rsidRDefault="00973C31">
      <w:pPr>
        <w:jc w:val="center"/>
        <w:rPr>
          <w:rFonts w:ascii="黑体" w:eastAsia="黑体" w:hAnsi="黑体" w:cs="黑体"/>
        </w:rPr>
      </w:pPr>
      <w:r>
        <w:rPr>
          <w:rFonts w:ascii="黑体" w:eastAsia="黑体" w:hAnsi="黑体" w:cs="黑体" w:hint="eastAsia"/>
        </w:rPr>
        <w:t>第七章　法律责任</w:t>
      </w:r>
    </w:p>
    <w:p w:rsidR="00B9094B" w:rsidRDefault="00B9094B"/>
    <w:p w:rsidR="00B9094B" w:rsidRDefault="00973C31">
      <w:r>
        <w:rPr>
          <w:rFonts w:ascii="黑体" w:eastAsia="黑体" w:hAnsi="黑体" w:cs="黑体" w:hint="eastAsia"/>
        </w:rPr>
        <w:t xml:space="preserve">　　第三十八条　</w:t>
      </w:r>
      <w:r>
        <w:rPr>
          <w:rFonts w:hint="eastAsia"/>
        </w:rPr>
        <w:t>各级草原行政主管部门和草原监督管理机构工作人员，玩忽职守、滥用职权，不依法履行监督管理职责，造成严重后果的，由有关部门或者所在单位给予行政处分；构成犯罪的，依法追究刑事责任。</w:t>
      </w:r>
    </w:p>
    <w:p w:rsidR="00B9094B" w:rsidRDefault="00973C31">
      <w:r>
        <w:rPr>
          <w:rFonts w:ascii="黑体" w:eastAsia="黑体" w:hAnsi="黑体" w:cs="黑体" w:hint="eastAsia"/>
        </w:rPr>
        <w:t xml:space="preserve">　　第三十九条　</w:t>
      </w:r>
      <w:r>
        <w:rPr>
          <w:rFonts w:hint="eastAsia"/>
        </w:rPr>
        <w:t>违反本条例规定，有下列行为之一的，依照有关规定处罚：</w:t>
      </w:r>
    </w:p>
    <w:p w:rsidR="00B9094B" w:rsidRDefault="00973C31">
      <w:r>
        <w:rPr>
          <w:rFonts w:hint="eastAsia"/>
        </w:rPr>
        <w:t xml:space="preserve">　　（一）买卖或者以其他形式非法流转草原的；</w:t>
      </w:r>
    </w:p>
    <w:p w:rsidR="00B9094B" w:rsidRDefault="00973C31">
      <w:r>
        <w:rPr>
          <w:rFonts w:hint="eastAsia"/>
        </w:rPr>
        <w:t xml:space="preserve">　　（二）未经批准或者采取欺骗手段骗取批准，非法使用草原的；</w:t>
      </w:r>
    </w:p>
    <w:p w:rsidR="00B9094B" w:rsidRDefault="00973C31">
      <w:r>
        <w:rPr>
          <w:rFonts w:hint="eastAsia"/>
        </w:rPr>
        <w:t xml:space="preserve">　　（三）非法开垦草原的；</w:t>
      </w:r>
    </w:p>
    <w:p w:rsidR="00B9094B" w:rsidRDefault="00973C31">
      <w:r>
        <w:rPr>
          <w:rFonts w:hint="eastAsia"/>
        </w:rPr>
        <w:t xml:space="preserve">　　（四）在生态脆弱和严重退化、盐碱化、荒漠化、水土流失的草原上采挖植物或者破坏草原植被的；</w:t>
      </w:r>
    </w:p>
    <w:p w:rsidR="00B9094B" w:rsidRDefault="00973C31">
      <w:r>
        <w:rPr>
          <w:rFonts w:hint="eastAsia"/>
        </w:rPr>
        <w:t xml:space="preserve">　　（五）未经批准或者未按规定的时间、区域和采挖方式在草原进行采土、采砂、采石、采矿等活动的；</w:t>
      </w:r>
    </w:p>
    <w:p w:rsidR="00B9094B" w:rsidRDefault="00973C31">
      <w:r>
        <w:rPr>
          <w:rFonts w:hint="eastAsia"/>
        </w:rPr>
        <w:t xml:space="preserve">　　（六）临时占用草原期届满，用地单位不予恢复草原植被的；</w:t>
      </w:r>
    </w:p>
    <w:p w:rsidR="00B9094B" w:rsidRDefault="00973C31">
      <w:r>
        <w:rPr>
          <w:rFonts w:hint="eastAsia"/>
        </w:rPr>
        <w:t xml:space="preserve">　　（七）未经批准，擅自改变草原保护、建设、利用规划的。</w:t>
      </w:r>
    </w:p>
    <w:p w:rsidR="00B9094B" w:rsidRDefault="00973C31">
      <w:r>
        <w:rPr>
          <w:rFonts w:hint="eastAsia"/>
        </w:rPr>
        <w:t xml:space="preserve">　　</w:t>
      </w:r>
      <w:r>
        <w:rPr>
          <w:rFonts w:ascii="黑体" w:eastAsia="黑体" w:hAnsi="黑体" w:cs="黑体" w:hint="eastAsia"/>
        </w:rPr>
        <w:t xml:space="preserve">第四十条　</w:t>
      </w:r>
      <w:r>
        <w:rPr>
          <w:rFonts w:hint="eastAsia"/>
        </w:rPr>
        <w:t>违反本条例第十二条在禁牧、休牧的草原上放牧</w:t>
      </w:r>
      <w:r>
        <w:rPr>
          <w:rFonts w:hint="eastAsia"/>
        </w:rPr>
        <w:lastRenderedPageBreak/>
        <w:t>的，由县级以上草原监督管理机构给予警告，并处以每只羊单位</w:t>
      </w:r>
      <w:r>
        <w:rPr>
          <w:rFonts w:hint="eastAsia"/>
        </w:rPr>
        <w:t>20</w:t>
      </w:r>
      <w:r>
        <w:rPr>
          <w:rFonts w:hint="eastAsia"/>
        </w:rPr>
        <w:t>元以上</w:t>
      </w:r>
      <w:r>
        <w:rPr>
          <w:rFonts w:hint="eastAsia"/>
        </w:rPr>
        <w:t>30</w:t>
      </w:r>
      <w:r>
        <w:rPr>
          <w:rFonts w:hint="eastAsia"/>
        </w:rPr>
        <w:t>元以下的罚款。</w:t>
      </w:r>
    </w:p>
    <w:p w:rsidR="00B9094B" w:rsidRDefault="00973C31">
      <w:r>
        <w:rPr>
          <w:rFonts w:hint="eastAsia"/>
        </w:rPr>
        <w:t xml:space="preserve">　</w:t>
      </w:r>
      <w:r>
        <w:rPr>
          <w:rFonts w:ascii="黑体" w:eastAsia="黑体" w:hAnsi="黑体" w:cs="黑体" w:hint="eastAsia"/>
        </w:rPr>
        <w:t xml:space="preserve">　第四十一条　</w:t>
      </w:r>
      <w:r>
        <w:rPr>
          <w:rFonts w:hint="eastAsia"/>
        </w:rPr>
        <w:t>违反本条例第十五条规定的，由县级以上人民政府草原行政主管部门依据职权责令停止违法行为，限期恢复植被，没收违法所得，可以并处违法所得一倍以上二倍以下的罚款；没有违法所得的，可以并处草原植被破坏前三年平均产值六倍以上十二倍以下罚款；给草原承包经营者造成损失的，依法承担赔偿责任。</w:t>
      </w:r>
    </w:p>
    <w:p w:rsidR="00B9094B" w:rsidRDefault="00973C31">
      <w:r>
        <w:rPr>
          <w:rFonts w:hint="eastAsia"/>
        </w:rPr>
        <w:t xml:space="preserve">　</w:t>
      </w:r>
      <w:r>
        <w:rPr>
          <w:rFonts w:ascii="黑体" w:eastAsia="黑体" w:hAnsi="黑体" w:cs="黑体" w:hint="eastAsia"/>
        </w:rPr>
        <w:t xml:space="preserve">　第四十二条</w:t>
      </w:r>
      <w:r>
        <w:rPr>
          <w:rFonts w:hint="eastAsia"/>
        </w:rPr>
        <w:t xml:space="preserve">　违反本条例第十六条规定的由县级以上草原行政主管部门或草原监督机构依据职权责令其停止违法行为，没收非法财物和违法所得，可以并处违法所得一倍以下的罚款；没有违法所得的，并处</w:t>
      </w:r>
      <w:r>
        <w:rPr>
          <w:rFonts w:hint="eastAsia"/>
        </w:rPr>
        <w:t>1</w:t>
      </w:r>
      <w:r>
        <w:rPr>
          <w:rFonts w:hint="eastAsia"/>
        </w:rPr>
        <w:t>万元以下的罚款；给草原使用者造成损失的，依法承担赔偿责任。</w:t>
      </w:r>
    </w:p>
    <w:p w:rsidR="00B9094B" w:rsidRDefault="00973C31">
      <w:r>
        <w:rPr>
          <w:rFonts w:hint="eastAsia"/>
        </w:rPr>
        <w:t xml:space="preserve">　</w:t>
      </w:r>
      <w:r>
        <w:rPr>
          <w:rFonts w:ascii="黑体" w:eastAsia="黑体" w:hAnsi="黑体" w:cs="黑体" w:hint="eastAsia"/>
        </w:rPr>
        <w:t xml:space="preserve">　第四十三条　</w:t>
      </w:r>
      <w:r>
        <w:rPr>
          <w:rFonts w:hint="eastAsia"/>
        </w:rPr>
        <w:t>违反本条例第十七条规定的承包经营者以出售、出租沟、滩、山等草原，私自招揽人员在草原上采挖国家二级保护和省重点保护草原野生植物或者严重破坏草原植被的，没收违法所得，可以并处违法所得的一倍以下的罚款；没有违法所得的可以处</w:t>
      </w:r>
      <w:r>
        <w:rPr>
          <w:rFonts w:hint="eastAsia"/>
        </w:rPr>
        <w:t>3</w:t>
      </w:r>
      <w:r>
        <w:rPr>
          <w:rFonts w:hint="eastAsia"/>
        </w:rPr>
        <w:t>万元以下罚款。</w:t>
      </w:r>
    </w:p>
    <w:p w:rsidR="00B9094B" w:rsidRDefault="00973C31">
      <w:r>
        <w:rPr>
          <w:rFonts w:hint="eastAsia"/>
        </w:rPr>
        <w:t xml:space="preserve">　</w:t>
      </w:r>
      <w:r>
        <w:rPr>
          <w:rFonts w:ascii="黑体" w:eastAsia="黑体" w:hAnsi="黑体" w:cs="黑体" w:hint="eastAsia"/>
        </w:rPr>
        <w:t xml:space="preserve">　第四十四条</w:t>
      </w:r>
      <w:r>
        <w:rPr>
          <w:rFonts w:hint="eastAsia"/>
        </w:rPr>
        <w:t xml:space="preserve">　违反本条例第十九条、第二十条、第二十一条规定的由县级以上草原监督管理机构配合有关行政主管部门依法处理。</w:t>
      </w:r>
    </w:p>
    <w:p w:rsidR="00B9094B" w:rsidRDefault="00973C31">
      <w:r>
        <w:rPr>
          <w:rFonts w:hint="eastAsia"/>
        </w:rPr>
        <w:t xml:space="preserve">　</w:t>
      </w:r>
      <w:r>
        <w:rPr>
          <w:rFonts w:ascii="黑体" w:eastAsia="黑体" w:hAnsi="黑体" w:cs="黑体" w:hint="eastAsia"/>
        </w:rPr>
        <w:t xml:space="preserve">　第四十五条　</w:t>
      </w:r>
      <w:r>
        <w:rPr>
          <w:rFonts w:hint="eastAsia"/>
        </w:rPr>
        <w:t>破坏草原基础设施的，由县级以上人民政府草</w:t>
      </w:r>
      <w:r>
        <w:rPr>
          <w:rFonts w:hint="eastAsia"/>
        </w:rPr>
        <w:lastRenderedPageBreak/>
        <w:t>原行政主管部门或者草原监督管理机构责令恢复原状，并处以</w:t>
      </w:r>
      <w:r>
        <w:rPr>
          <w:rFonts w:hint="eastAsia"/>
        </w:rPr>
        <w:t>100</w:t>
      </w:r>
      <w:r>
        <w:rPr>
          <w:rFonts w:hint="eastAsia"/>
        </w:rPr>
        <w:t>元以上</w:t>
      </w:r>
      <w:r>
        <w:rPr>
          <w:rFonts w:hint="eastAsia"/>
        </w:rPr>
        <w:t>2000</w:t>
      </w:r>
      <w:r>
        <w:rPr>
          <w:rFonts w:hint="eastAsia"/>
        </w:rPr>
        <w:t>元以下的罚款；给草原承包经营者造成损失的应当依法承担赔偿责任；构成犯罪的，依法追究刑事责任。</w:t>
      </w:r>
    </w:p>
    <w:p w:rsidR="00B9094B" w:rsidRDefault="00973C31">
      <w:r>
        <w:rPr>
          <w:rFonts w:hint="eastAsia"/>
        </w:rPr>
        <w:t xml:space="preserve">　　倒卖国家投资建设草原基础设施和物资的，由公安、工商部门配合草原监督管理机构依法查处，并处以草原设施和物资造价一至五倍的罚款；构成犯罪的，依法追究刑事责任。</w:t>
      </w:r>
    </w:p>
    <w:p w:rsidR="00B9094B" w:rsidRDefault="00973C31">
      <w:r>
        <w:rPr>
          <w:rFonts w:hint="eastAsia"/>
        </w:rPr>
        <w:t xml:space="preserve">　</w:t>
      </w:r>
      <w:r>
        <w:rPr>
          <w:rFonts w:ascii="黑体" w:eastAsia="黑体" w:hAnsi="黑体" w:cs="黑体" w:hint="eastAsia"/>
        </w:rPr>
        <w:t xml:space="preserve">　第四十六条</w:t>
      </w:r>
      <w:r>
        <w:rPr>
          <w:rFonts w:hint="eastAsia"/>
        </w:rPr>
        <w:t xml:space="preserve">　违反本条例第二十六条规定在草原载畜量核定期间超载放牧的，由县级人民政府草原行政主管部门或者草原监督管理机构责令限期改正，逾期未改正的按照下列规定进行处罚：</w:t>
      </w:r>
    </w:p>
    <w:p w:rsidR="00B9094B" w:rsidRDefault="00973C31">
      <w:r>
        <w:rPr>
          <w:rFonts w:hint="eastAsia"/>
        </w:rPr>
        <w:t xml:space="preserve">　　（一）超载不足</w:t>
      </w:r>
      <w:r>
        <w:rPr>
          <w:rFonts w:hint="eastAsia"/>
        </w:rPr>
        <w:t>30%</w:t>
      </w:r>
      <w:r>
        <w:rPr>
          <w:rFonts w:hint="eastAsia"/>
        </w:rPr>
        <w:t>的，每只超载羊单位处以</w:t>
      </w:r>
      <w:r>
        <w:rPr>
          <w:rFonts w:hint="eastAsia"/>
        </w:rPr>
        <w:t>10</w:t>
      </w:r>
      <w:r>
        <w:rPr>
          <w:rFonts w:hint="eastAsia"/>
        </w:rPr>
        <w:t>元的罚款；</w:t>
      </w:r>
    </w:p>
    <w:p w:rsidR="00B9094B" w:rsidRDefault="00973C31">
      <w:r>
        <w:rPr>
          <w:rFonts w:hint="eastAsia"/>
        </w:rPr>
        <w:t xml:space="preserve">　　（二）超载</w:t>
      </w:r>
      <w:r>
        <w:rPr>
          <w:rFonts w:hint="eastAsia"/>
        </w:rPr>
        <w:t>30%</w:t>
      </w:r>
      <w:r>
        <w:rPr>
          <w:rFonts w:hint="eastAsia"/>
        </w:rPr>
        <w:t>以上不足</w:t>
      </w:r>
      <w:r>
        <w:rPr>
          <w:rFonts w:hint="eastAsia"/>
        </w:rPr>
        <w:t>60%</w:t>
      </w:r>
      <w:r>
        <w:rPr>
          <w:rFonts w:hint="eastAsia"/>
        </w:rPr>
        <w:t>的，每只超载羊单位处以</w:t>
      </w:r>
      <w:r>
        <w:rPr>
          <w:rFonts w:hint="eastAsia"/>
        </w:rPr>
        <w:t>20</w:t>
      </w:r>
      <w:r>
        <w:rPr>
          <w:rFonts w:hint="eastAsia"/>
        </w:rPr>
        <w:t>元的罚款；</w:t>
      </w:r>
    </w:p>
    <w:p w:rsidR="00B9094B" w:rsidRDefault="00973C31">
      <w:r>
        <w:rPr>
          <w:rFonts w:hint="eastAsia"/>
        </w:rPr>
        <w:t xml:space="preserve">　　（三）超载</w:t>
      </w:r>
      <w:r>
        <w:rPr>
          <w:rFonts w:hint="eastAsia"/>
        </w:rPr>
        <w:t>60%</w:t>
      </w:r>
      <w:r>
        <w:rPr>
          <w:rFonts w:hint="eastAsia"/>
        </w:rPr>
        <w:t>以上的，每只超载羊单位处以</w:t>
      </w:r>
      <w:r>
        <w:rPr>
          <w:rFonts w:hint="eastAsia"/>
        </w:rPr>
        <w:t>30</w:t>
      </w:r>
      <w:r>
        <w:rPr>
          <w:rFonts w:hint="eastAsia"/>
        </w:rPr>
        <w:t>元的罚款。</w:t>
      </w:r>
    </w:p>
    <w:p w:rsidR="00B9094B" w:rsidRDefault="00973C31">
      <w:r>
        <w:rPr>
          <w:rFonts w:hint="eastAsia"/>
        </w:rPr>
        <w:t xml:space="preserve">　</w:t>
      </w:r>
      <w:r>
        <w:rPr>
          <w:rFonts w:ascii="黑体" w:eastAsia="黑体" w:hAnsi="黑体" w:cs="黑体" w:hint="eastAsia"/>
        </w:rPr>
        <w:t xml:space="preserve">　第四十七条　</w:t>
      </w:r>
      <w:r>
        <w:rPr>
          <w:rFonts w:hint="eastAsia"/>
        </w:rPr>
        <w:t>违反本条例第二十八条不按草畜平衡责任书规定时间转场的，由乡人民政府责令转场。对逾期不转场的草原承包经营者处以</w:t>
      </w:r>
      <w:r>
        <w:rPr>
          <w:rFonts w:hint="eastAsia"/>
        </w:rPr>
        <w:t>500</w:t>
      </w:r>
      <w:r>
        <w:rPr>
          <w:rFonts w:hint="eastAsia"/>
        </w:rPr>
        <w:t>元以下的罚款。</w:t>
      </w:r>
    </w:p>
    <w:p w:rsidR="00B9094B" w:rsidRDefault="00973C31">
      <w:r>
        <w:rPr>
          <w:rFonts w:hint="eastAsia"/>
        </w:rPr>
        <w:t xml:space="preserve">　　</w:t>
      </w:r>
      <w:r>
        <w:rPr>
          <w:rFonts w:ascii="黑体" w:eastAsia="黑体" w:hAnsi="黑体" w:cs="黑体" w:hint="eastAsia"/>
        </w:rPr>
        <w:t>第四十八条</w:t>
      </w:r>
      <w:r>
        <w:rPr>
          <w:rFonts w:hint="eastAsia"/>
        </w:rPr>
        <w:t xml:space="preserve">　违反本条例不按规定期限缴纳草原植被恢复费的，由县级以上人民政府草原行政主管部门或者草原监督管理机构责令限期补缴；逾期仍未缴纳的，每日加收</w:t>
      </w:r>
      <w:r>
        <w:rPr>
          <w:rFonts w:hint="eastAsia"/>
        </w:rPr>
        <w:t>3</w:t>
      </w:r>
      <w:r>
        <w:rPr>
          <w:rFonts w:hint="eastAsia"/>
        </w:rPr>
        <w:t>‰的滞纳金。</w:t>
      </w:r>
    </w:p>
    <w:p w:rsidR="00B9094B" w:rsidRDefault="00B9094B"/>
    <w:p w:rsidR="00B9094B" w:rsidRDefault="00973C31">
      <w:pPr>
        <w:jc w:val="center"/>
        <w:rPr>
          <w:rFonts w:ascii="黑体" w:eastAsia="黑体" w:hAnsi="黑体" w:cs="黑体"/>
        </w:rPr>
      </w:pPr>
      <w:r>
        <w:rPr>
          <w:rFonts w:ascii="黑体" w:eastAsia="黑体" w:hAnsi="黑体" w:cs="黑体" w:hint="eastAsia"/>
        </w:rPr>
        <w:t>第八章　附则</w:t>
      </w:r>
    </w:p>
    <w:p w:rsidR="00B9094B" w:rsidRDefault="00B9094B"/>
    <w:p w:rsidR="00B9094B" w:rsidRDefault="00973C31">
      <w:r>
        <w:rPr>
          <w:rFonts w:ascii="黑体" w:eastAsia="黑体" w:hAnsi="黑体" w:cs="黑体" w:hint="eastAsia"/>
        </w:rPr>
        <w:lastRenderedPageBreak/>
        <w:t xml:space="preserve">　　第四十九条　</w:t>
      </w:r>
      <w:r>
        <w:rPr>
          <w:rFonts w:hint="eastAsia"/>
        </w:rPr>
        <w:t>本条例应用中的具体问题由自治州人民政府负责解释。</w:t>
      </w:r>
    </w:p>
    <w:p w:rsidR="00B9094B" w:rsidRDefault="00973C31">
      <w:r>
        <w:rPr>
          <w:rFonts w:ascii="黑体" w:eastAsia="黑体" w:hAnsi="黑体" w:cs="黑体" w:hint="eastAsia"/>
        </w:rPr>
        <w:t xml:space="preserve">　　第五十条</w:t>
      </w:r>
      <w:r>
        <w:rPr>
          <w:rFonts w:hint="eastAsia"/>
        </w:rPr>
        <w:t xml:space="preserve">　本条例自</w:t>
      </w:r>
      <w:r>
        <w:rPr>
          <w:rFonts w:hint="eastAsia"/>
        </w:rPr>
        <w:t>2009</w:t>
      </w:r>
      <w:r>
        <w:rPr>
          <w:rFonts w:hint="eastAsia"/>
        </w:rPr>
        <w:t>年</w:t>
      </w:r>
      <w:r>
        <w:rPr>
          <w:rFonts w:hint="eastAsia"/>
        </w:rPr>
        <w:t>7</w:t>
      </w:r>
      <w:r>
        <w:rPr>
          <w:rFonts w:hint="eastAsia"/>
        </w:rPr>
        <w:t>月</w:t>
      </w:r>
      <w:r>
        <w:rPr>
          <w:rFonts w:hint="eastAsia"/>
        </w:rPr>
        <w:t>1</w:t>
      </w:r>
      <w:r>
        <w:rPr>
          <w:rFonts w:hint="eastAsia"/>
        </w:rPr>
        <w:t>日起施行。</w:t>
      </w:r>
    </w:p>
    <w:sectPr w:rsidR="00B9094B" w:rsidSect="00677CB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DF" w:rsidRDefault="004F1DDF" w:rsidP="00677CB8">
      <w:r>
        <w:separator/>
      </w:r>
    </w:p>
  </w:endnote>
  <w:endnote w:type="continuationSeparator" w:id="0">
    <w:p w:rsidR="004F1DDF" w:rsidRDefault="004F1DDF" w:rsidP="00677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954250"/>
      <w:docPartObj>
        <w:docPartGallery w:val="Page Numbers (Bottom of Page)"/>
        <w:docPartUnique/>
      </w:docPartObj>
    </w:sdtPr>
    <w:sdtEndPr>
      <w:rPr>
        <w:rFonts w:asciiTheme="minorEastAsia" w:eastAsiaTheme="minorEastAsia" w:hAnsiTheme="minorEastAsia"/>
        <w:sz w:val="28"/>
        <w:szCs w:val="28"/>
      </w:rPr>
    </w:sdtEndPr>
    <w:sdtContent>
      <w:p w:rsidR="00677CB8" w:rsidRPr="00A9319C" w:rsidRDefault="00677CB8">
        <w:pPr>
          <w:pStyle w:val="a4"/>
          <w:rPr>
            <w:rFonts w:asciiTheme="minorEastAsia" w:eastAsiaTheme="minorEastAsia" w:hAnsiTheme="minorEastAsia"/>
            <w:sz w:val="28"/>
            <w:szCs w:val="28"/>
          </w:rPr>
        </w:pPr>
        <w:r w:rsidRPr="00A9319C">
          <w:rPr>
            <w:rFonts w:asciiTheme="minorEastAsia" w:eastAsiaTheme="minorEastAsia" w:hAnsiTheme="minorEastAsia" w:hint="eastAsia"/>
            <w:sz w:val="28"/>
            <w:szCs w:val="28"/>
          </w:rPr>
          <w:t xml:space="preserve">　</w:t>
        </w:r>
        <w:r w:rsidRPr="00A9319C">
          <w:rPr>
            <w:rFonts w:asciiTheme="minorEastAsia" w:eastAsiaTheme="minorEastAsia" w:hAnsiTheme="minorEastAsia"/>
            <w:sz w:val="28"/>
            <w:szCs w:val="28"/>
          </w:rPr>
          <w:fldChar w:fldCharType="begin"/>
        </w:r>
        <w:r w:rsidRPr="00A9319C">
          <w:rPr>
            <w:rFonts w:asciiTheme="minorEastAsia" w:eastAsiaTheme="minorEastAsia" w:hAnsiTheme="minorEastAsia"/>
            <w:sz w:val="28"/>
            <w:szCs w:val="28"/>
          </w:rPr>
          <w:instrText>PAGE   \* MERGEFORMAT</w:instrText>
        </w:r>
        <w:r w:rsidRPr="00A9319C">
          <w:rPr>
            <w:rFonts w:asciiTheme="minorEastAsia" w:eastAsiaTheme="minorEastAsia" w:hAnsiTheme="minorEastAsia"/>
            <w:sz w:val="28"/>
            <w:szCs w:val="28"/>
          </w:rPr>
          <w:fldChar w:fldCharType="separate"/>
        </w:r>
        <w:r w:rsidR="00A9319C" w:rsidRPr="00A9319C">
          <w:rPr>
            <w:rFonts w:asciiTheme="minorEastAsia" w:eastAsiaTheme="minorEastAsia" w:hAnsiTheme="minorEastAsia"/>
            <w:noProof/>
            <w:sz w:val="28"/>
            <w:szCs w:val="28"/>
            <w:lang w:val="zh-CN"/>
          </w:rPr>
          <w:t>-</w:t>
        </w:r>
        <w:r w:rsidR="00A9319C">
          <w:rPr>
            <w:rFonts w:asciiTheme="minorEastAsia" w:eastAsiaTheme="minorEastAsia" w:hAnsiTheme="minorEastAsia"/>
            <w:noProof/>
            <w:sz w:val="28"/>
            <w:szCs w:val="28"/>
          </w:rPr>
          <w:t xml:space="preserve"> 14 -</w:t>
        </w:r>
        <w:r w:rsidRPr="00A9319C">
          <w:rPr>
            <w:rFonts w:asciiTheme="minorEastAsia" w:eastAsiaTheme="minorEastAsia" w:hAnsiTheme="minorEastAsia"/>
            <w:sz w:val="28"/>
            <w:szCs w:val="28"/>
          </w:rPr>
          <w:fldChar w:fldCharType="end"/>
        </w:r>
      </w:p>
    </w:sdtContent>
  </w:sdt>
  <w:p w:rsidR="00677CB8" w:rsidRDefault="00677C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068484"/>
      <w:docPartObj>
        <w:docPartGallery w:val="Page Numbers (Bottom of Page)"/>
        <w:docPartUnique/>
      </w:docPartObj>
    </w:sdtPr>
    <w:sdtEndPr>
      <w:rPr>
        <w:rFonts w:asciiTheme="minorEastAsia" w:eastAsiaTheme="minorEastAsia" w:hAnsiTheme="minorEastAsia"/>
        <w:sz w:val="28"/>
        <w:szCs w:val="28"/>
      </w:rPr>
    </w:sdtEndPr>
    <w:sdtContent>
      <w:p w:rsidR="00677CB8" w:rsidRPr="00A9319C" w:rsidRDefault="00677CB8" w:rsidP="00677CB8">
        <w:pPr>
          <w:pStyle w:val="a4"/>
          <w:ind w:right="360"/>
          <w:jc w:val="right"/>
          <w:rPr>
            <w:rFonts w:asciiTheme="minorEastAsia" w:eastAsiaTheme="minorEastAsia" w:hAnsiTheme="minorEastAsia"/>
            <w:sz w:val="28"/>
            <w:szCs w:val="28"/>
          </w:rPr>
        </w:pPr>
        <w:r w:rsidRPr="00A9319C">
          <w:rPr>
            <w:rFonts w:asciiTheme="minorEastAsia" w:eastAsiaTheme="minorEastAsia" w:hAnsiTheme="minorEastAsia"/>
            <w:sz w:val="28"/>
            <w:szCs w:val="28"/>
          </w:rPr>
          <w:fldChar w:fldCharType="begin"/>
        </w:r>
        <w:r w:rsidRPr="00A9319C">
          <w:rPr>
            <w:rFonts w:asciiTheme="minorEastAsia" w:eastAsiaTheme="minorEastAsia" w:hAnsiTheme="minorEastAsia"/>
            <w:sz w:val="28"/>
            <w:szCs w:val="28"/>
          </w:rPr>
          <w:instrText>PAGE   \* MERGEFORMAT</w:instrText>
        </w:r>
        <w:r w:rsidRPr="00A9319C">
          <w:rPr>
            <w:rFonts w:asciiTheme="minorEastAsia" w:eastAsiaTheme="minorEastAsia" w:hAnsiTheme="minorEastAsia"/>
            <w:sz w:val="28"/>
            <w:szCs w:val="28"/>
          </w:rPr>
          <w:fldChar w:fldCharType="separate"/>
        </w:r>
        <w:r w:rsidR="00A9319C" w:rsidRPr="00A9319C">
          <w:rPr>
            <w:rFonts w:asciiTheme="minorEastAsia" w:eastAsiaTheme="minorEastAsia" w:hAnsiTheme="minorEastAsia"/>
            <w:noProof/>
            <w:sz w:val="28"/>
            <w:szCs w:val="28"/>
            <w:lang w:val="zh-CN"/>
          </w:rPr>
          <w:t>-</w:t>
        </w:r>
        <w:r w:rsidR="00A9319C">
          <w:rPr>
            <w:rFonts w:asciiTheme="minorEastAsia" w:eastAsiaTheme="minorEastAsia" w:hAnsiTheme="minorEastAsia"/>
            <w:noProof/>
            <w:sz w:val="28"/>
            <w:szCs w:val="28"/>
          </w:rPr>
          <w:t xml:space="preserve"> 15 -</w:t>
        </w:r>
        <w:r w:rsidRPr="00A9319C">
          <w:rPr>
            <w:rFonts w:asciiTheme="minorEastAsia" w:eastAsiaTheme="minorEastAsia" w:hAnsiTheme="minorEastAsia"/>
            <w:sz w:val="28"/>
            <w:szCs w:val="28"/>
          </w:rPr>
          <w:fldChar w:fldCharType="end"/>
        </w:r>
        <w:r w:rsidRPr="00A9319C">
          <w:rPr>
            <w:rFonts w:asciiTheme="minorEastAsia" w:eastAsiaTheme="minorEastAsia" w:hAnsiTheme="minorEastAsia" w:hint="eastAsia"/>
            <w:sz w:val="28"/>
            <w:szCs w:val="28"/>
          </w:rPr>
          <w:t xml:space="preserve">　</w:t>
        </w:r>
      </w:p>
    </w:sdtContent>
  </w:sdt>
  <w:p w:rsidR="00677CB8" w:rsidRDefault="00677C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DF" w:rsidRDefault="004F1DDF" w:rsidP="00677CB8">
      <w:r>
        <w:separator/>
      </w:r>
    </w:p>
  </w:footnote>
  <w:footnote w:type="continuationSeparator" w:id="0">
    <w:p w:rsidR="004F1DDF" w:rsidRDefault="004F1DDF" w:rsidP="00677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D7"/>
    <w:rsid w:val="004F1DDF"/>
    <w:rsid w:val="00677CB8"/>
    <w:rsid w:val="00973C31"/>
    <w:rsid w:val="009811D7"/>
    <w:rsid w:val="00A9319C"/>
    <w:rsid w:val="00B9094B"/>
    <w:rsid w:val="00C62EA5"/>
    <w:rsid w:val="2255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521D65-C6C7-4CE8-9384-D5DEF7A5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77C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77CB8"/>
    <w:rPr>
      <w:kern w:val="2"/>
      <w:sz w:val="18"/>
      <w:szCs w:val="18"/>
    </w:rPr>
  </w:style>
  <w:style w:type="paragraph" w:styleId="a4">
    <w:name w:val="footer"/>
    <w:basedOn w:val="a"/>
    <w:link w:val="Char0"/>
    <w:uiPriority w:val="99"/>
    <w:rsid w:val="00677CB8"/>
    <w:pPr>
      <w:tabs>
        <w:tab w:val="center" w:pos="4153"/>
        <w:tab w:val="right" w:pos="8306"/>
      </w:tabs>
      <w:snapToGrid w:val="0"/>
      <w:jc w:val="left"/>
    </w:pPr>
    <w:rPr>
      <w:sz w:val="18"/>
      <w:szCs w:val="18"/>
    </w:rPr>
  </w:style>
  <w:style w:type="character" w:customStyle="1" w:styleId="Char0">
    <w:name w:val="页脚 Char"/>
    <w:basedOn w:val="a0"/>
    <w:link w:val="a4"/>
    <w:uiPriority w:val="99"/>
    <w:rsid w:val="00677C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1020</Words>
  <Characters>5818</Characters>
  <Application>Microsoft Office Word</Application>
  <DocSecurity>0</DocSecurity>
  <Lines>48</Lines>
  <Paragraphs>13</Paragraphs>
  <ScaleCrop>false</ScaleCrop>
  <Company>qhrd</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2017-02-13T11:30:00Z</dcterms:created>
  <dcterms:modified xsi:type="dcterms:W3CDTF">2017-02-14T00:56:00Z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