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53F" w:rsidRDefault="0066253F"/>
    <w:p w:rsidR="0066253F" w:rsidRDefault="0066253F"/>
    <w:p w:rsidR="0066253F" w:rsidRDefault="00D85461">
      <w:pPr>
        <w:jc w:val="center"/>
        <w:rPr>
          <w:rFonts w:ascii="宋体" w:eastAsia="宋体" w:hAnsi="宋体" w:cs="宋体"/>
          <w:sz w:val="44"/>
          <w:szCs w:val="44"/>
        </w:rPr>
      </w:pPr>
      <w:r>
        <w:rPr>
          <w:rFonts w:ascii="宋体" w:eastAsia="宋体" w:hAnsi="宋体" w:cs="宋体" w:hint="eastAsia"/>
          <w:sz w:val="44"/>
          <w:szCs w:val="44"/>
        </w:rPr>
        <w:t>门源回族自治县关于施行</w:t>
      </w:r>
    </w:p>
    <w:p w:rsidR="0066253F" w:rsidRDefault="00D85461">
      <w:pPr>
        <w:jc w:val="center"/>
        <w:rPr>
          <w:rFonts w:ascii="宋体" w:eastAsia="宋体" w:hAnsi="宋体" w:cs="宋体"/>
          <w:sz w:val="44"/>
          <w:szCs w:val="44"/>
        </w:rPr>
      </w:pPr>
      <w:r>
        <w:rPr>
          <w:rFonts w:ascii="宋体" w:eastAsia="宋体" w:hAnsi="宋体" w:cs="宋体" w:hint="eastAsia"/>
          <w:sz w:val="44"/>
          <w:szCs w:val="44"/>
        </w:rPr>
        <w:t>《中华人民共和国婚姻法》的补充规定</w:t>
      </w:r>
    </w:p>
    <w:p w:rsidR="0066253F" w:rsidRDefault="0066253F"/>
    <w:p w:rsidR="0066253F" w:rsidRDefault="00D85461">
      <w:pPr>
        <w:ind w:left="638" w:rightChars="203" w:right="641" w:hangingChars="202" w:hanging="638"/>
      </w:pPr>
      <w:r>
        <w:rPr>
          <w:rFonts w:hint="eastAsia"/>
        </w:rPr>
        <w:t xml:space="preserve">　　</w:t>
      </w:r>
      <w:r>
        <w:rPr>
          <w:rFonts w:ascii="楷体_GB2312" w:eastAsia="楷体_GB2312" w:hAnsi="楷体_GB2312" w:cs="楷体_GB2312" w:hint="eastAsia"/>
        </w:rPr>
        <w:t>（</w:t>
      </w:r>
      <w:r>
        <w:rPr>
          <w:rFonts w:ascii="楷体_GB2312" w:eastAsia="楷体_GB2312" w:hAnsi="楷体_GB2312" w:cs="楷体_GB2312" w:hint="eastAsia"/>
        </w:rPr>
        <w:t>1982</w:t>
      </w:r>
      <w:r>
        <w:rPr>
          <w:rFonts w:ascii="楷体_GB2312" w:eastAsia="楷体_GB2312" w:hAnsi="楷体_GB2312" w:cs="楷体_GB2312" w:hint="eastAsia"/>
        </w:rPr>
        <w:t>年</w:t>
      </w:r>
      <w:r>
        <w:rPr>
          <w:rFonts w:ascii="楷体_GB2312" w:eastAsia="楷体_GB2312" w:hAnsi="楷体_GB2312" w:cs="楷体_GB2312" w:hint="eastAsia"/>
        </w:rPr>
        <w:t>12</w:t>
      </w:r>
      <w:r>
        <w:rPr>
          <w:rFonts w:ascii="楷体_GB2312" w:eastAsia="楷体_GB2312" w:hAnsi="楷体_GB2312" w:cs="楷体_GB2312" w:hint="eastAsia"/>
        </w:rPr>
        <w:t>月</w:t>
      </w:r>
      <w:r>
        <w:rPr>
          <w:rFonts w:ascii="楷体_GB2312" w:eastAsia="楷体_GB2312" w:hAnsi="楷体_GB2312" w:cs="楷体_GB2312" w:hint="eastAsia"/>
        </w:rPr>
        <w:t>19</w:t>
      </w:r>
      <w:r>
        <w:rPr>
          <w:rFonts w:ascii="楷体_GB2312" w:eastAsia="楷体_GB2312" w:hAnsi="楷体_GB2312" w:cs="楷体_GB2312" w:hint="eastAsia"/>
        </w:rPr>
        <w:t xml:space="preserve">日门源回族自治县第八届人民代表大会第二次会议通过　</w:t>
      </w:r>
      <w:r>
        <w:rPr>
          <w:rFonts w:ascii="楷体_GB2312" w:eastAsia="楷体_GB2312" w:hAnsi="楷体_GB2312" w:cs="楷体_GB2312" w:hint="eastAsia"/>
        </w:rPr>
        <w:t>1983</w:t>
      </w:r>
      <w:r>
        <w:rPr>
          <w:rFonts w:ascii="楷体_GB2312" w:eastAsia="楷体_GB2312" w:hAnsi="楷体_GB2312" w:cs="楷体_GB2312" w:hint="eastAsia"/>
        </w:rPr>
        <w:t>年</w:t>
      </w:r>
      <w:r>
        <w:rPr>
          <w:rFonts w:ascii="楷体_GB2312" w:eastAsia="楷体_GB2312" w:hAnsi="楷体_GB2312" w:cs="楷体_GB2312" w:hint="eastAsia"/>
        </w:rPr>
        <w:t>3</w:t>
      </w:r>
      <w:r>
        <w:rPr>
          <w:rFonts w:ascii="楷体_GB2312" w:eastAsia="楷体_GB2312" w:hAnsi="楷体_GB2312" w:cs="楷体_GB2312" w:hint="eastAsia"/>
        </w:rPr>
        <w:t>月</w:t>
      </w:r>
      <w:r>
        <w:rPr>
          <w:rFonts w:ascii="楷体_GB2312" w:eastAsia="楷体_GB2312" w:hAnsi="楷体_GB2312" w:cs="楷体_GB2312" w:hint="eastAsia"/>
        </w:rPr>
        <w:t>16</w:t>
      </w:r>
      <w:r>
        <w:rPr>
          <w:rFonts w:ascii="楷体_GB2312" w:eastAsia="楷体_GB2312" w:hAnsi="楷体_GB2312" w:cs="楷体_GB2312" w:hint="eastAsia"/>
        </w:rPr>
        <w:t>日青海省第五届人民代表大会常务委员会第二十三次会议批准　根据</w:t>
      </w:r>
      <w:r>
        <w:rPr>
          <w:rFonts w:ascii="楷体_GB2312" w:eastAsia="楷体_GB2312" w:hAnsi="楷体_GB2312" w:cs="楷体_GB2312" w:hint="eastAsia"/>
        </w:rPr>
        <w:t>2011</w:t>
      </w:r>
      <w:r>
        <w:rPr>
          <w:rFonts w:ascii="楷体_GB2312" w:eastAsia="楷体_GB2312" w:hAnsi="楷体_GB2312" w:cs="楷体_GB2312" w:hint="eastAsia"/>
        </w:rPr>
        <w:t>年</w:t>
      </w:r>
      <w:r>
        <w:rPr>
          <w:rFonts w:ascii="楷体_GB2312" w:eastAsia="楷体_GB2312" w:hAnsi="楷体_GB2312" w:cs="楷体_GB2312" w:hint="eastAsia"/>
        </w:rPr>
        <w:t>1</w:t>
      </w:r>
      <w:r>
        <w:rPr>
          <w:rFonts w:ascii="楷体_GB2312" w:eastAsia="楷体_GB2312" w:hAnsi="楷体_GB2312" w:cs="楷体_GB2312" w:hint="eastAsia"/>
        </w:rPr>
        <w:t>月</w:t>
      </w:r>
      <w:r>
        <w:rPr>
          <w:rFonts w:ascii="楷体_GB2312" w:eastAsia="楷体_GB2312" w:hAnsi="楷体_GB2312" w:cs="楷体_GB2312" w:hint="eastAsia"/>
        </w:rPr>
        <w:t>13</w:t>
      </w:r>
      <w:r>
        <w:rPr>
          <w:rFonts w:ascii="楷体_GB2312" w:eastAsia="楷体_GB2312" w:hAnsi="楷体_GB2312" w:cs="楷体_GB2312" w:hint="eastAsia"/>
        </w:rPr>
        <w:t xml:space="preserve">日门源回族自治县第十五届人民代表大会第六次会议关于修改《门源回族自治县施行〈中华人民共和国婚姻法〉的补充规定》的决定修正　</w:t>
      </w:r>
      <w:r>
        <w:rPr>
          <w:rFonts w:ascii="楷体_GB2312" w:eastAsia="楷体_GB2312" w:hAnsi="楷体_GB2312" w:cs="楷体_GB2312" w:hint="eastAsia"/>
        </w:rPr>
        <w:t>2011</w:t>
      </w:r>
      <w:r>
        <w:rPr>
          <w:rFonts w:ascii="楷体_GB2312" w:eastAsia="楷体_GB2312" w:hAnsi="楷体_GB2312" w:cs="楷体_GB2312" w:hint="eastAsia"/>
        </w:rPr>
        <w:t>年</w:t>
      </w:r>
      <w:r>
        <w:rPr>
          <w:rFonts w:ascii="楷体_GB2312" w:eastAsia="楷体_GB2312" w:hAnsi="楷体_GB2312" w:cs="楷体_GB2312" w:hint="eastAsia"/>
        </w:rPr>
        <w:t>11</w:t>
      </w:r>
      <w:r>
        <w:rPr>
          <w:rFonts w:ascii="楷体_GB2312" w:eastAsia="楷体_GB2312" w:hAnsi="楷体_GB2312" w:cs="楷体_GB2312" w:hint="eastAsia"/>
        </w:rPr>
        <w:t>月</w:t>
      </w:r>
      <w:r>
        <w:rPr>
          <w:rFonts w:ascii="楷体_GB2312" w:eastAsia="楷体_GB2312" w:hAnsi="楷体_GB2312" w:cs="楷体_GB2312" w:hint="eastAsia"/>
        </w:rPr>
        <w:t>24</w:t>
      </w:r>
      <w:r>
        <w:rPr>
          <w:rFonts w:ascii="楷体_GB2312" w:eastAsia="楷体_GB2312" w:hAnsi="楷体_GB2312" w:cs="楷体_GB2312" w:hint="eastAsia"/>
        </w:rPr>
        <w:t>日青海省第十一届人民代表大会常务委员会第二十六次会议批准</w:t>
      </w:r>
      <w:r>
        <w:rPr>
          <w:rFonts w:ascii="楷体_GB2312" w:eastAsia="楷体_GB2312" w:hAnsi="楷体_GB2312" w:cs="楷体_GB2312" w:hint="eastAsia"/>
        </w:rPr>
        <w:t>）</w:t>
      </w:r>
    </w:p>
    <w:p w:rsidR="0066253F" w:rsidRDefault="0066253F"/>
    <w:p w:rsidR="0066253F" w:rsidRDefault="00D85461">
      <w:r>
        <w:rPr>
          <w:rFonts w:hint="eastAsia"/>
        </w:rPr>
        <w:t xml:space="preserve">　　</w:t>
      </w:r>
      <w:r>
        <w:rPr>
          <w:rFonts w:ascii="黑体" w:eastAsia="黑体" w:hAnsi="黑体" w:cs="黑体" w:hint="eastAsia"/>
        </w:rPr>
        <w:t>第一条</w:t>
      </w:r>
      <w:r>
        <w:rPr>
          <w:rFonts w:hint="eastAsia"/>
        </w:rPr>
        <w:t xml:space="preserve">　根据《中华人民共和国婚姻法》相关规定，特制定本补充规定。</w:t>
      </w:r>
    </w:p>
    <w:p w:rsidR="0066253F" w:rsidRDefault="00D85461">
      <w:r>
        <w:rPr>
          <w:rFonts w:hint="eastAsia"/>
        </w:rPr>
        <w:t xml:space="preserve">　　</w:t>
      </w:r>
      <w:r>
        <w:rPr>
          <w:rFonts w:ascii="黑体" w:eastAsia="黑体" w:hAnsi="黑体" w:cs="黑体" w:hint="eastAsia"/>
        </w:rPr>
        <w:t>第二条</w:t>
      </w:r>
      <w:r>
        <w:rPr>
          <w:rFonts w:hint="eastAsia"/>
        </w:rPr>
        <w:t xml:space="preserve">　结婚年龄，男不得早于二十周岁，女不得早于十八周岁。鼓励晚婚晚育，实行计划生育。</w:t>
      </w:r>
    </w:p>
    <w:p w:rsidR="0066253F" w:rsidRDefault="00D85461">
      <w:r>
        <w:rPr>
          <w:rFonts w:hint="eastAsia"/>
        </w:rPr>
        <w:t xml:space="preserve">　　</w:t>
      </w:r>
      <w:r>
        <w:rPr>
          <w:rFonts w:ascii="黑体" w:eastAsia="黑体" w:hAnsi="黑体" w:cs="黑体" w:hint="eastAsia"/>
        </w:rPr>
        <w:t>第三条</w:t>
      </w:r>
      <w:r>
        <w:rPr>
          <w:rFonts w:hint="eastAsia"/>
        </w:rPr>
        <w:t xml:space="preserve">　结婚必须男女双方自愿，任何人不得强迫、包办、干涉。</w:t>
      </w:r>
    </w:p>
    <w:p w:rsidR="0066253F" w:rsidRDefault="00D85461">
      <w:r>
        <w:rPr>
          <w:rFonts w:hint="eastAsia"/>
        </w:rPr>
        <w:t xml:space="preserve">　　</w:t>
      </w:r>
      <w:r>
        <w:rPr>
          <w:rFonts w:ascii="黑体" w:eastAsia="黑体" w:hAnsi="黑体" w:cs="黑体" w:hint="eastAsia"/>
        </w:rPr>
        <w:t>第四条</w:t>
      </w:r>
      <w:r>
        <w:rPr>
          <w:rFonts w:hint="eastAsia"/>
        </w:rPr>
        <w:t xml:space="preserve">　结婚、离婚必须履行法律手续，不准以宗教仪式代替法定的婚姻手续。</w:t>
      </w:r>
    </w:p>
    <w:p w:rsidR="0066253F" w:rsidRDefault="00D85461">
      <w:r>
        <w:rPr>
          <w:rFonts w:hint="eastAsia"/>
        </w:rPr>
        <w:lastRenderedPageBreak/>
        <w:t xml:space="preserve">　　</w:t>
      </w:r>
      <w:r>
        <w:rPr>
          <w:rFonts w:ascii="黑体" w:eastAsia="黑体" w:hAnsi="黑体" w:cs="黑体" w:hint="eastAsia"/>
        </w:rPr>
        <w:t>第五条</w:t>
      </w:r>
      <w:r>
        <w:rPr>
          <w:rFonts w:hint="eastAsia"/>
        </w:rPr>
        <w:t xml:space="preserve">　不同民族的男女结婚，受国家法律保护。</w:t>
      </w:r>
    </w:p>
    <w:p w:rsidR="0066253F" w:rsidRDefault="00D85461">
      <w:r>
        <w:rPr>
          <w:rFonts w:hint="eastAsia"/>
        </w:rPr>
        <w:t xml:space="preserve">　　</w:t>
      </w:r>
      <w:r>
        <w:rPr>
          <w:rFonts w:ascii="黑体" w:eastAsia="黑体" w:hAnsi="黑体" w:cs="黑体" w:hint="eastAsia"/>
        </w:rPr>
        <w:t>第六条</w:t>
      </w:r>
      <w:r>
        <w:rPr>
          <w:rFonts w:hint="eastAsia"/>
        </w:rPr>
        <w:t xml:space="preserve">　本规定只适用于本县农牧民中的各少数民族群众。国家职工、城镇居民中的少数民族和农牧区的汉族群众均按《中华人民共和国婚姻法》的规定执行。</w:t>
      </w:r>
    </w:p>
    <w:p w:rsidR="0066253F" w:rsidRDefault="00D85461">
      <w:r>
        <w:rPr>
          <w:rFonts w:hint="eastAsia"/>
        </w:rPr>
        <w:t xml:space="preserve">　　</w:t>
      </w:r>
      <w:r>
        <w:rPr>
          <w:rFonts w:ascii="黑体" w:eastAsia="黑体" w:hAnsi="黑体" w:cs="黑体" w:hint="eastAsia"/>
        </w:rPr>
        <w:t>第七条</w:t>
      </w:r>
      <w:r>
        <w:rPr>
          <w:rFonts w:hint="eastAsia"/>
        </w:rPr>
        <w:t xml:space="preserve">　本规定报请青海省人民代表大会常务委员会批准后施行。</w:t>
      </w:r>
      <w:bookmarkStart w:id="0" w:name="_GoBack"/>
      <w:bookmarkEnd w:id="0"/>
    </w:p>
    <w:sectPr w:rsidR="0066253F" w:rsidSect="001F7E3B">
      <w:footerReference w:type="even" r:id="rId7"/>
      <w:footerReference w:type="default" r:id="rId8"/>
      <w:pgSz w:w="11906" w:h="16838"/>
      <w:pgMar w:top="2041" w:right="1531" w:bottom="2041" w:left="1531" w:header="851" w:footer="992" w:gutter="0"/>
      <w:pgNumType w:fmt="numberInDash"/>
      <w:cols w:space="0"/>
      <w:docGrid w:type="linesAndChars" w:linePitch="579" w:charSpace="-8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461" w:rsidRDefault="00D85461" w:rsidP="001F7E3B">
      <w:r>
        <w:separator/>
      </w:r>
    </w:p>
  </w:endnote>
  <w:endnote w:type="continuationSeparator" w:id="0">
    <w:p w:rsidR="00D85461" w:rsidRDefault="00D85461" w:rsidP="001F7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7E3B" w:rsidRPr="001F7E3B" w:rsidRDefault="001F7E3B">
    <w:pPr>
      <w:pStyle w:val="a4"/>
      <w:rPr>
        <w:rFonts w:asciiTheme="minorEastAsia" w:eastAsiaTheme="minorEastAsia" w:hAnsiTheme="minorEastAsia"/>
        <w:sz w:val="28"/>
        <w:szCs w:val="28"/>
      </w:rPr>
    </w:pPr>
    <w:r w:rsidRPr="001F7E3B">
      <w:rPr>
        <w:rFonts w:asciiTheme="minorEastAsia" w:eastAsiaTheme="minorEastAsia" w:hAnsiTheme="minorEastAsia" w:hint="eastAsia"/>
        <w:sz w:val="28"/>
        <w:szCs w:val="28"/>
      </w:rPr>
      <w:t xml:space="preserve">　</w:t>
    </w:r>
    <w:sdt>
      <w:sdtPr>
        <w:rPr>
          <w:rFonts w:asciiTheme="minorEastAsia" w:eastAsiaTheme="minorEastAsia" w:hAnsiTheme="minorEastAsia"/>
          <w:sz w:val="28"/>
          <w:szCs w:val="28"/>
        </w:rPr>
        <w:id w:val="1511722441"/>
        <w:docPartObj>
          <w:docPartGallery w:val="Page Numbers (Bottom of Page)"/>
          <w:docPartUnique/>
        </w:docPartObj>
      </w:sdtPr>
      <w:sdtContent>
        <w:r w:rsidRPr="001F7E3B">
          <w:rPr>
            <w:rFonts w:asciiTheme="minorEastAsia" w:eastAsiaTheme="minorEastAsia" w:hAnsiTheme="minorEastAsia"/>
            <w:sz w:val="28"/>
            <w:szCs w:val="28"/>
          </w:rPr>
          <w:fldChar w:fldCharType="begin"/>
        </w:r>
        <w:r w:rsidRPr="001F7E3B">
          <w:rPr>
            <w:rFonts w:asciiTheme="minorEastAsia" w:eastAsiaTheme="minorEastAsia" w:hAnsiTheme="minorEastAsia"/>
            <w:sz w:val="28"/>
            <w:szCs w:val="28"/>
          </w:rPr>
          <w:instrText>PAGE   \* MERGEFORMAT</w:instrText>
        </w:r>
        <w:r w:rsidRPr="001F7E3B">
          <w:rPr>
            <w:rFonts w:asciiTheme="minorEastAsia" w:eastAsiaTheme="minorEastAsia" w:hAnsiTheme="minorEastAsia"/>
            <w:sz w:val="28"/>
            <w:szCs w:val="28"/>
          </w:rPr>
          <w:fldChar w:fldCharType="separate"/>
        </w:r>
        <w:r w:rsidRPr="001F7E3B">
          <w:rPr>
            <w:rFonts w:asciiTheme="minorEastAsia" w:eastAsiaTheme="minorEastAsia" w:hAnsiTheme="minorEastAsia"/>
            <w:noProof/>
            <w:sz w:val="28"/>
            <w:szCs w:val="28"/>
            <w:lang w:val="zh-CN"/>
          </w:rPr>
          <w:t>-</w:t>
        </w:r>
        <w:r>
          <w:rPr>
            <w:rFonts w:asciiTheme="minorEastAsia" w:eastAsiaTheme="minorEastAsia" w:hAnsiTheme="minorEastAsia"/>
            <w:noProof/>
            <w:sz w:val="28"/>
            <w:szCs w:val="28"/>
          </w:rPr>
          <w:t xml:space="preserve"> 2 -</w:t>
        </w:r>
        <w:r w:rsidRPr="001F7E3B">
          <w:rPr>
            <w:rFonts w:asciiTheme="minorEastAsia" w:eastAsiaTheme="minorEastAsia" w:hAnsiTheme="minorEastAsia"/>
            <w:sz w:val="28"/>
            <w:szCs w:val="28"/>
          </w:rPr>
          <w:fldChar w:fldCharType="end"/>
        </w:r>
      </w:sdtContent>
    </w:sdt>
  </w:p>
  <w:p w:rsidR="001F7E3B" w:rsidRDefault="001F7E3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3281742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  <w:sz w:val="28"/>
        <w:szCs w:val="28"/>
      </w:rPr>
    </w:sdtEndPr>
    <w:sdtContent>
      <w:p w:rsidR="001F7E3B" w:rsidRPr="001F7E3B" w:rsidRDefault="001F7E3B" w:rsidP="001F7E3B">
        <w:pPr>
          <w:pStyle w:val="a4"/>
          <w:ind w:right="360"/>
          <w:jc w:val="right"/>
          <w:rPr>
            <w:rFonts w:asciiTheme="minorEastAsia" w:eastAsiaTheme="minorEastAsia" w:hAnsiTheme="minorEastAsia"/>
            <w:sz w:val="28"/>
            <w:szCs w:val="28"/>
          </w:rPr>
        </w:pPr>
        <w:r w:rsidRPr="001F7E3B">
          <w:rPr>
            <w:rFonts w:asciiTheme="minorEastAsia" w:eastAsiaTheme="minorEastAsia" w:hAnsiTheme="minorEastAsia"/>
            <w:sz w:val="28"/>
            <w:szCs w:val="28"/>
          </w:rPr>
          <w:fldChar w:fldCharType="begin"/>
        </w:r>
        <w:r w:rsidRPr="001F7E3B">
          <w:rPr>
            <w:rFonts w:asciiTheme="minorEastAsia" w:eastAsiaTheme="minorEastAsia" w:hAnsiTheme="minorEastAsia"/>
            <w:sz w:val="28"/>
            <w:szCs w:val="28"/>
          </w:rPr>
          <w:instrText>PAGE   \* MERGEFORMAT</w:instrText>
        </w:r>
        <w:r w:rsidRPr="001F7E3B">
          <w:rPr>
            <w:rFonts w:asciiTheme="minorEastAsia" w:eastAsiaTheme="minorEastAsia" w:hAnsiTheme="minorEastAsia"/>
            <w:sz w:val="28"/>
            <w:szCs w:val="28"/>
          </w:rPr>
          <w:fldChar w:fldCharType="separate"/>
        </w:r>
        <w:r w:rsidRPr="001F7E3B">
          <w:rPr>
            <w:rFonts w:asciiTheme="minorEastAsia" w:eastAsiaTheme="minorEastAsia" w:hAnsiTheme="minorEastAsia"/>
            <w:noProof/>
            <w:sz w:val="28"/>
            <w:szCs w:val="28"/>
            <w:lang w:val="zh-CN"/>
          </w:rPr>
          <w:t>-</w:t>
        </w:r>
        <w:r>
          <w:rPr>
            <w:rFonts w:asciiTheme="minorEastAsia" w:eastAsiaTheme="minorEastAsia" w:hAnsiTheme="minorEastAsia"/>
            <w:noProof/>
            <w:sz w:val="28"/>
            <w:szCs w:val="28"/>
          </w:rPr>
          <w:t xml:space="preserve"> 1 -</w:t>
        </w:r>
        <w:r w:rsidRPr="001F7E3B">
          <w:rPr>
            <w:rFonts w:asciiTheme="minorEastAsia" w:eastAsiaTheme="minorEastAsia" w:hAnsiTheme="minorEastAsia"/>
            <w:sz w:val="28"/>
            <w:szCs w:val="28"/>
          </w:rPr>
          <w:fldChar w:fldCharType="end"/>
        </w:r>
        <w:r w:rsidRPr="001F7E3B">
          <w:rPr>
            <w:rFonts w:asciiTheme="minorEastAsia" w:eastAsiaTheme="minorEastAsia" w:hAnsiTheme="minorEastAsia" w:hint="eastAsia"/>
            <w:sz w:val="28"/>
            <w:szCs w:val="28"/>
          </w:rPr>
          <w:t xml:space="preserve">　</w:t>
        </w:r>
      </w:p>
    </w:sdtContent>
  </w:sdt>
  <w:p w:rsidR="001F7E3B" w:rsidRDefault="001F7E3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461" w:rsidRDefault="00D85461" w:rsidP="001F7E3B">
      <w:r>
        <w:separator/>
      </w:r>
    </w:p>
  </w:footnote>
  <w:footnote w:type="continuationSeparator" w:id="0">
    <w:p w:rsidR="00D85461" w:rsidRDefault="00D85461" w:rsidP="001F7E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evenAndOddHeaders/>
  <w:drawingGridHorizontalSpacing w:val="158"/>
  <w:drawingGridVerticalSpacing w:val="579"/>
  <w:displayHorizont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F6A"/>
    <w:rsid w:val="001F7E3B"/>
    <w:rsid w:val="0066253F"/>
    <w:rsid w:val="00C62EA5"/>
    <w:rsid w:val="00D85461"/>
    <w:rsid w:val="00F17F6A"/>
    <w:rsid w:val="66C8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846704C-5ABA-4A9E-ADE2-1CFB558AA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仿宋_GB2312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32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F7E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Char">
    <w:name w:val="页眉 Char"/>
    <w:basedOn w:val="a0"/>
    <w:link w:val="a3"/>
    <w:rsid w:val="001F7E3B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1F7E3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0">
    <w:name w:val="页脚 Char"/>
    <w:basedOn w:val="a0"/>
    <w:link w:val="a4"/>
    <w:uiPriority w:val="99"/>
    <w:rsid w:val="001F7E3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</Words>
  <Characters>428</Characters>
  <Application>Microsoft Office Word</Application>
  <DocSecurity>0</DocSecurity>
  <Lines>3</Lines>
  <Paragraphs>1</Paragraphs>
  <ScaleCrop>false</ScaleCrop>
  <Company>qhrd</Company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冯玉林</dc:creator>
  <cp:lastModifiedBy>冯玉林</cp:lastModifiedBy>
  <cp:revision>2</cp:revision>
  <dcterms:created xsi:type="dcterms:W3CDTF">2017-02-16T02:28:00Z</dcterms:created>
  <dcterms:modified xsi:type="dcterms:W3CDTF">2017-02-16T02:31:00Z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