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5D" w:rsidRPr="009C5B0C" w:rsidRDefault="00901A5D" w:rsidP="00901A5D">
      <w:pPr>
        <w:jc w:val="center"/>
      </w:pPr>
    </w:p>
    <w:p w:rsidR="00BA6609" w:rsidRPr="001C5062" w:rsidRDefault="00BA6609" w:rsidP="00BA6609">
      <w:pPr>
        <w:snapToGrid w:val="0"/>
        <w:spacing w:line="590" w:lineRule="exact"/>
        <w:jc w:val="center"/>
        <w:rPr>
          <w:rFonts w:ascii="宋体" w:eastAsia="宋体" w:hAnsi="宋体" w:cs="方正小标宋简体"/>
          <w:sz w:val="44"/>
          <w:szCs w:val="44"/>
        </w:rPr>
      </w:pPr>
      <w:r w:rsidRPr="001C5062">
        <w:rPr>
          <w:rFonts w:ascii="宋体" w:eastAsia="宋体" w:hAnsi="宋体" w:cs="方正小标宋简体" w:hint="eastAsia"/>
          <w:sz w:val="44"/>
          <w:szCs w:val="44"/>
        </w:rPr>
        <w:t>哈尔滨市人民代表大会常务委员会</w:t>
      </w:r>
    </w:p>
    <w:p w:rsidR="00BA6609" w:rsidRPr="001C5062" w:rsidRDefault="00BA6609" w:rsidP="00BA6609">
      <w:pPr>
        <w:snapToGrid w:val="0"/>
        <w:spacing w:line="590" w:lineRule="exact"/>
        <w:jc w:val="center"/>
        <w:rPr>
          <w:rFonts w:ascii="宋体" w:eastAsia="宋体" w:hAnsi="宋体" w:cs="方正小标宋简体"/>
          <w:sz w:val="44"/>
          <w:szCs w:val="44"/>
        </w:rPr>
      </w:pPr>
      <w:r w:rsidRPr="001C5062">
        <w:rPr>
          <w:rFonts w:ascii="宋体" w:eastAsia="宋体" w:hAnsi="宋体" w:cs="方正小标宋简体" w:hint="eastAsia"/>
          <w:sz w:val="44"/>
          <w:szCs w:val="44"/>
        </w:rPr>
        <w:t>关于哈尔滨市亚布力滑雪旅游度假区</w:t>
      </w:r>
    </w:p>
    <w:p w:rsidR="00BA6609" w:rsidRPr="001C5062" w:rsidRDefault="00BA6609" w:rsidP="00BA6609">
      <w:pPr>
        <w:snapToGrid w:val="0"/>
        <w:spacing w:line="590" w:lineRule="exact"/>
        <w:jc w:val="center"/>
        <w:rPr>
          <w:rFonts w:ascii="宋体" w:eastAsia="宋体" w:hAnsi="宋体" w:cs="方正小标宋简体"/>
          <w:sz w:val="44"/>
          <w:szCs w:val="44"/>
        </w:rPr>
      </w:pPr>
      <w:r w:rsidRPr="001C5062">
        <w:rPr>
          <w:rFonts w:ascii="宋体" w:eastAsia="宋体" w:hAnsi="宋体" w:cs="方正小标宋简体" w:hint="eastAsia"/>
          <w:sz w:val="44"/>
          <w:szCs w:val="44"/>
        </w:rPr>
        <w:t>行政管理有关事项的决定</w:t>
      </w:r>
    </w:p>
    <w:p w:rsidR="00BA6609" w:rsidRDefault="00BA6609" w:rsidP="00BA6609">
      <w:pPr>
        <w:snapToGrid w:val="0"/>
        <w:spacing w:line="590" w:lineRule="exact"/>
        <w:jc w:val="center"/>
        <w:rPr>
          <w:rFonts w:ascii="楷体_GB2312" w:eastAsia="楷体_GB2312" w:hAnsi="仿宋_GB2312" w:cs="仿宋_GB2312"/>
        </w:rPr>
      </w:pPr>
    </w:p>
    <w:p w:rsidR="00BA6609" w:rsidRPr="00FD4FB7" w:rsidRDefault="00BA6609" w:rsidP="00BA6609">
      <w:pPr>
        <w:ind w:firstLineChars="200" w:firstLine="640"/>
        <w:jc w:val="left"/>
        <w:rPr>
          <w:rFonts w:ascii="楷体_GB2312" w:eastAsia="楷体_GB2312"/>
        </w:rPr>
      </w:pPr>
      <w:r w:rsidRPr="00FD4FB7">
        <w:rPr>
          <w:rFonts w:ascii="楷体_GB2312" w:eastAsia="楷体_GB2312" w:hint="eastAsia"/>
        </w:rPr>
        <w:t>（20</w:t>
      </w:r>
      <w:r w:rsidR="008D7A20" w:rsidRPr="00FD4FB7">
        <w:rPr>
          <w:rFonts w:ascii="楷体_GB2312" w:eastAsia="楷体_GB2312" w:hint="eastAsia"/>
        </w:rPr>
        <w:t>20</w:t>
      </w:r>
      <w:r w:rsidRPr="00FD4FB7">
        <w:rPr>
          <w:rFonts w:ascii="楷体_GB2312" w:eastAsia="楷体_GB2312" w:hint="eastAsia"/>
        </w:rPr>
        <w:t>年8月</w:t>
      </w:r>
      <w:r w:rsidR="008D7A20" w:rsidRPr="00FD4FB7">
        <w:rPr>
          <w:rFonts w:ascii="楷体_GB2312" w:eastAsia="楷体_GB2312" w:hint="eastAsia"/>
        </w:rPr>
        <w:t>27</w:t>
      </w:r>
      <w:r w:rsidRPr="00FD4FB7">
        <w:rPr>
          <w:rFonts w:ascii="楷体_GB2312" w:eastAsia="楷体_GB2312" w:hint="eastAsia"/>
        </w:rPr>
        <w:t>日哈尔滨市第十五届人民代表大会常务委员会第</w:t>
      </w:r>
      <w:r w:rsidR="008D7A20" w:rsidRPr="00FD4FB7">
        <w:rPr>
          <w:rFonts w:ascii="楷体_GB2312" w:eastAsia="楷体_GB2312" w:hint="eastAsia"/>
        </w:rPr>
        <w:t>三十二</w:t>
      </w:r>
      <w:r w:rsidRPr="00FD4FB7">
        <w:rPr>
          <w:rFonts w:ascii="楷体_GB2312" w:eastAsia="楷体_GB2312" w:hint="eastAsia"/>
        </w:rPr>
        <w:t>次会议通过  20</w:t>
      </w:r>
      <w:r w:rsidR="008D7A20" w:rsidRPr="00FD4FB7">
        <w:rPr>
          <w:rFonts w:ascii="楷体_GB2312" w:eastAsia="楷体_GB2312" w:hint="eastAsia"/>
        </w:rPr>
        <w:t>20</w:t>
      </w:r>
      <w:r w:rsidRPr="00FD4FB7">
        <w:rPr>
          <w:rFonts w:ascii="楷体_GB2312" w:eastAsia="楷体_GB2312" w:hint="eastAsia"/>
        </w:rPr>
        <w:t>年10月2</w:t>
      </w:r>
      <w:r w:rsidR="008D7A20" w:rsidRPr="00FD4FB7">
        <w:rPr>
          <w:rFonts w:ascii="楷体_GB2312" w:eastAsia="楷体_GB2312" w:hint="eastAsia"/>
        </w:rPr>
        <w:t>2</w:t>
      </w:r>
      <w:r w:rsidRPr="00FD4FB7">
        <w:rPr>
          <w:rFonts w:ascii="楷体_GB2312" w:eastAsia="楷体_GB2312" w:hint="eastAsia"/>
        </w:rPr>
        <w:t>日黑龙省第十三届人民代表大会常务委员会第</w:t>
      </w:r>
      <w:r w:rsidR="008D7A20" w:rsidRPr="00FD4FB7">
        <w:rPr>
          <w:rFonts w:ascii="楷体_GB2312" w:eastAsia="楷体_GB2312" w:hint="eastAsia"/>
        </w:rPr>
        <w:t>二十一</w:t>
      </w:r>
      <w:r w:rsidRPr="00FD4FB7">
        <w:rPr>
          <w:rFonts w:ascii="楷体_GB2312" w:eastAsia="楷体_GB2312" w:hint="eastAsia"/>
        </w:rPr>
        <w:t>次会议批准）</w:t>
      </w:r>
    </w:p>
    <w:p w:rsidR="00BA6609" w:rsidRDefault="00BA6609" w:rsidP="00BA6609">
      <w:pPr>
        <w:snapToGrid w:val="0"/>
        <w:spacing w:line="590" w:lineRule="exact"/>
        <w:jc w:val="center"/>
        <w:rPr>
          <w:rFonts w:ascii="楷体_GB2312" w:eastAsia="楷体_GB2312" w:hAnsi="仿宋_GB2312" w:cs="仿宋_GB2312"/>
        </w:rPr>
      </w:pPr>
    </w:p>
    <w:p w:rsidR="00BA6609" w:rsidRPr="00946376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>
        <w:rPr>
          <w:rFonts w:ascii="仿宋_GB2312" w:hAnsi="仿宋_GB2312" w:cs="仿宋_GB2312" w:hint="eastAsia"/>
        </w:rPr>
        <w:t>为了规范哈尔滨市亚布力滑雪旅游度假区（以下</w:t>
      </w:r>
      <w:r w:rsidRPr="00946376">
        <w:rPr>
          <w:rFonts w:ascii="仿宋_GB2312" w:hAnsi="仿宋_GB2312" w:cs="仿宋_GB2312" w:hint="eastAsia"/>
        </w:rPr>
        <w:t>称度假区）</w:t>
      </w:r>
      <w:r>
        <w:rPr>
          <w:rFonts w:ascii="仿宋_GB2312" w:hAnsi="仿宋_GB2312" w:cs="仿宋_GB2312" w:hint="eastAsia"/>
        </w:rPr>
        <w:t>行政管理，促进</w:t>
      </w:r>
      <w:r w:rsidRPr="00946376">
        <w:rPr>
          <w:rFonts w:ascii="仿宋_GB2312" w:hAnsi="仿宋_GB2312" w:cs="仿宋_GB2312" w:hint="eastAsia"/>
        </w:rPr>
        <w:t>度假区科学发展，根据有关法律、法规的规定，结合本市实际，现就度假区行政管理有关事项决定如下：</w:t>
      </w:r>
    </w:p>
    <w:p w:rsidR="00BA6609" w:rsidRPr="00594BF8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>
        <w:rPr>
          <w:rFonts w:ascii="仿宋_GB2312" w:hAnsi="仿宋_GB2312" w:cs="仿宋_GB2312" w:hint="eastAsia"/>
        </w:rPr>
        <w:t>一、哈尔滨市亚布力管理委员会（以下</w:t>
      </w:r>
      <w:r w:rsidRPr="00946376">
        <w:rPr>
          <w:rFonts w:ascii="仿宋_GB2312" w:hAnsi="仿宋_GB2312" w:cs="仿宋_GB2312" w:hint="eastAsia"/>
        </w:rPr>
        <w:t>称亚布力管委会）是</w:t>
      </w:r>
      <w:r>
        <w:rPr>
          <w:rFonts w:ascii="仿宋_GB2312" w:hAnsi="仿宋_GB2312" w:cs="仿宋_GB2312" w:hint="eastAsia"/>
        </w:rPr>
        <w:t>哈尔滨</w:t>
      </w:r>
      <w:r w:rsidRPr="00946376">
        <w:rPr>
          <w:rFonts w:ascii="仿宋_GB2312" w:hAnsi="仿宋_GB2312" w:cs="仿宋_GB2312" w:hint="eastAsia"/>
        </w:rPr>
        <w:t>市人民政府的派出机构，对度假区实行统一管理，履行市级、县级部分行政管理职能。</w:t>
      </w:r>
    </w:p>
    <w:p w:rsidR="00BA6609" w:rsidRPr="002426EB" w:rsidRDefault="00BA6609" w:rsidP="00BA6609">
      <w:pPr>
        <w:snapToGrid w:val="0"/>
        <w:spacing w:line="590" w:lineRule="exact"/>
        <w:ind w:firstLineChars="200" w:firstLine="640"/>
        <w:rPr>
          <w:rFonts w:ascii="黑体" w:eastAsia="黑体" w:hAnsi="黑体" w:cs="仿宋_GB2312"/>
        </w:rPr>
      </w:pPr>
      <w:r w:rsidRPr="00946376">
        <w:rPr>
          <w:rFonts w:ascii="仿宋_GB2312" w:hAnsi="仿宋_GB2312" w:cs="仿宋_GB2312" w:hint="eastAsia"/>
        </w:rPr>
        <w:t>二、</w:t>
      </w:r>
      <w:r w:rsidRPr="00045796">
        <w:rPr>
          <w:rFonts w:ascii="仿宋_GB2312" w:hAnsi="仿宋_GB2312" w:cs="仿宋_GB2312" w:hint="eastAsia"/>
        </w:rPr>
        <w:t>本决定所称</w:t>
      </w:r>
      <w:r w:rsidRPr="00946376">
        <w:rPr>
          <w:rFonts w:ascii="仿宋_GB2312" w:hAnsi="仿宋_GB2312" w:cs="仿宋_GB2312" w:hint="eastAsia"/>
        </w:rPr>
        <w:t>度假区</w:t>
      </w:r>
      <w:r>
        <w:rPr>
          <w:rFonts w:ascii="仿宋_GB2312" w:hAnsi="仿宋_GB2312" w:cs="仿宋_GB2312" w:hint="eastAsia"/>
        </w:rPr>
        <w:t>，</w:t>
      </w:r>
      <w:r w:rsidRPr="00D81DF8">
        <w:rPr>
          <w:rFonts w:ascii="仿宋_GB2312" w:hAnsi="仿宋_GB2312" w:cs="仿宋_GB2312" w:hint="eastAsia"/>
        </w:rPr>
        <w:t>是指</w:t>
      </w:r>
      <w:r w:rsidRPr="00045796">
        <w:rPr>
          <w:rFonts w:ascii="仿宋_GB2312" w:hAnsi="仿宋_GB2312" w:cs="仿宋_GB2312" w:hint="eastAsia"/>
        </w:rPr>
        <w:t>经</w:t>
      </w:r>
      <w:r w:rsidRPr="00D81DF8">
        <w:rPr>
          <w:rFonts w:ascii="仿宋_GB2312" w:hAnsi="仿宋_GB2312" w:cs="仿宋_GB2312" w:hint="eastAsia"/>
        </w:rPr>
        <w:t>省</w:t>
      </w:r>
      <w:r>
        <w:rPr>
          <w:rFonts w:ascii="仿宋_GB2312" w:hAnsi="仿宋_GB2312" w:cs="仿宋_GB2312" w:hint="eastAsia"/>
        </w:rPr>
        <w:t>人民</w:t>
      </w:r>
      <w:r w:rsidRPr="00045796">
        <w:rPr>
          <w:rFonts w:ascii="仿宋_GB2312" w:hAnsi="仿宋_GB2312" w:cs="仿宋_GB2312" w:hint="eastAsia"/>
        </w:rPr>
        <w:t>政府批准的</w:t>
      </w:r>
      <w:r w:rsidRPr="00D81DF8">
        <w:rPr>
          <w:rFonts w:ascii="仿宋_GB2312" w:hAnsi="仿宋_GB2312" w:cs="仿宋_GB2312" w:hint="eastAsia"/>
        </w:rPr>
        <w:t>，</w:t>
      </w:r>
      <w:r w:rsidRPr="00045796">
        <w:rPr>
          <w:rFonts w:ascii="仿宋_GB2312" w:hAnsi="仿宋_GB2312" w:cs="仿宋_GB2312" w:hint="eastAsia"/>
        </w:rPr>
        <w:t>位于大锅盔山、二锅盔山、三锅盔山东麓，亚布力林业局青云林场、苇河林业局兴安林场、亚布力镇大青山村合围的区域，总面积21.17平方公里。</w:t>
      </w:r>
    </w:p>
    <w:p w:rsidR="00BA6609" w:rsidRPr="00946376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 w:rsidRPr="00946376">
        <w:rPr>
          <w:rFonts w:ascii="仿宋_GB2312" w:hAnsi="仿宋_GB2312" w:cs="仿宋_GB2312" w:hint="eastAsia"/>
        </w:rPr>
        <w:t>三、亚布力管委会负责度假区的保护、开发、利用、规划、建设和管理，履行下列行政管理职责：</w:t>
      </w:r>
    </w:p>
    <w:p w:rsidR="00BA6609" w:rsidRPr="00946376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 w:rsidRPr="00946376">
        <w:rPr>
          <w:rFonts w:ascii="仿宋_GB2312" w:hAnsi="仿宋_GB2312" w:cs="仿宋_GB2312" w:hint="eastAsia"/>
        </w:rPr>
        <w:t>（一）贯彻执行有关法律、法规和规章；</w:t>
      </w:r>
    </w:p>
    <w:p w:rsidR="00BA6609" w:rsidRPr="00946376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 w:rsidRPr="00946376">
        <w:rPr>
          <w:rFonts w:ascii="仿宋_GB2312" w:hAnsi="仿宋_GB2312" w:cs="仿宋_GB2312" w:hint="eastAsia"/>
        </w:rPr>
        <w:t>（二）组织编制、修订</w:t>
      </w:r>
      <w:r w:rsidRPr="00045796">
        <w:rPr>
          <w:rFonts w:ascii="仿宋_GB2312" w:hAnsi="仿宋_GB2312" w:cs="仿宋_GB2312" w:hint="eastAsia"/>
        </w:rPr>
        <w:t>度假区的有关</w:t>
      </w:r>
      <w:r w:rsidRPr="00946376">
        <w:rPr>
          <w:rFonts w:ascii="仿宋_GB2312" w:hAnsi="仿宋_GB2312" w:cs="仿宋_GB2312" w:hint="eastAsia"/>
        </w:rPr>
        <w:t>规划，依照法定程序经</w:t>
      </w:r>
      <w:r w:rsidRPr="00946376">
        <w:rPr>
          <w:rFonts w:ascii="仿宋_GB2312" w:hAnsi="仿宋_GB2312" w:cs="仿宋_GB2312" w:hint="eastAsia"/>
        </w:rPr>
        <w:lastRenderedPageBreak/>
        <w:t>批准后实施；</w:t>
      </w:r>
    </w:p>
    <w:p w:rsidR="00BA6609" w:rsidRPr="00594BF8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 w:rsidRPr="00946376">
        <w:rPr>
          <w:rFonts w:ascii="仿宋_GB2312" w:hAnsi="仿宋_GB2312" w:cs="仿宋_GB2312" w:hint="eastAsia"/>
        </w:rPr>
        <w:t xml:space="preserve">（三）制定并组织实施度假区有关管理制度。                                                                 </w:t>
      </w:r>
    </w:p>
    <w:p w:rsidR="00BA6609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 w:rsidRPr="00045796">
        <w:rPr>
          <w:rFonts w:ascii="仿宋_GB2312" w:hAnsi="仿宋_GB2312" w:cs="仿宋_GB2312" w:hint="eastAsia"/>
        </w:rPr>
        <w:t>四、</w:t>
      </w:r>
      <w:r w:rsidRPr="00946376">
        <w:rPr>
          <w:rFonts w:ascii="仿宋_GB2312" w:hAnsi="仿宋_GB2312" w:cs="仿宋_GB2312" w:hint="eastAsia"/>
        </w:rPr>
        <w:t>亚布力管委会行使的行政管理职权、具体管理事项由</w:t>
      </w:r>
      <w:r>
        <w:rPr>
          <w:rFonts w:ascii="仿宋_GB2312" w:hAnsi="仿宋_GB2312" w:cs="仿宋_GB2312" w:hint="eastAsia"/>
        </w:rPr>
        <w:t>哈尔滨</w:t>
      </w:r>
      <w:r w:rsidRPr="00946376">
        <w:rPr>
          <w:rFonts w:ascii="仿宋_GB2312" w:hAnsi="仿宋_GB2312" w:cs="仿宋_GB2312" w:hint="eastAsia"/>
        </w:rPr>
        <w:t>市人民政府确定。</w:t>
      </w:r>
    </w:p>
    <w:p w:rsidR="00BA6609" w:rsidRPr="00045796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>
        <w:rPr>
          <w:rFonts w:ascii="仿宋_GB2312" w:hAnsi="仿宋_GB2312" w:cs="仿宋_GB2312" w:hint="eastAsia"/>
        </w:rPr>
        <w:t>哈尔滨</w:t>
      </w:r>
      <w:r w:rsidRPr="00045796">
        <w:rPr>
          <w:rFonts w:ascii="仿宋_GB2312" w:hAnsi="仿宋_GB2312" w:cs="仿宋_GB2312" w:hint="eastAsia"/>
        </w:rPr>
        <w:t>市人民政府</w:t>
      </w:r>
      <w:r>
        <w:rPr>
          <w:rFonts w:ascii="仿宋_GB2312" w:hAnsi="仿宋_GB2312" w:cs="仿宋_GB2312" w:hint="eastAsia"/>
        </w:rPr>
        <w:t>对亚布力管委会行使行政管理权</w:t>
      </w:r>
      <w:r w:rsidRPr="00045796">
        <w:rPr>
          <w:rFonts w:ascii="仿宋_GB2312" w:hAnsi="仿宋_GB2312" w:cs="仿宋_GB2312" w:hint="eastAsia"/>
        </w:rPr>
        <w:t>进行监督管理，并根据实际情况，适时调整亚布力管委会的行政管理职权、具体管理事项。</w:t>
      </w:r>
    </w:p>
    <w:p w:rsidR="00BA6609" w:rsidRDefault="00BA6609" w:rsidP="00BA6609">
      <w:pPr>
        <w:spacing w:line="590" w:lineRule="exact"/>
        <w:ind w:firstLineChars="200" w:firstLine="640"/>
        <w:rPr>
          <w:rFonts w:ascii="仿宋_GB2312" w:hAnsi="仿宋_GB2312" w:cs="仿宋_GB2312"/>
        </w:rPr>
      </w:pPr>
      <w:r w:rsidRPr="0085631C">
        <w:rPr>
          <w:rFonts w:ascii="仿宋_GB2312" w:hAnsi="仿宋_GB2312" w:cs="仿宋_GB2312" w:hint="eastAsia"/>
        </w:rPr>
        <w:t>经确定由亚布力管委会行使行政管理权的事项，</w:t>
      </w:r>
      <w:r>
        <w:rPr>
          <w:rFonts w:ascii="仿宋_GB2312" w:hAnsi="仿宋_GB2312" w:cs="仿宋_GB2312" w:hint="eastAsia"/>
        </w:rPr>
        <w:t>哈尔滨</w:t>
      </w:r>
      <w:r w:rsidRPr="00F34EBD">
        <w:rPr>
          <w:rFonts w:ascii="仿宋_GB2312" w:hAnsi="仿宋_GB2312" w:cs="仿宋_GB2312" w:hint="eastAsia"/>
        </w:rPr>
        <w:t>市人民政府</w:t>
      </w:r>
      <w:r w:rsidRPr="00045796">
        <w:rPr>
          <w:rFonts w:ascii="仿宋_GB2312" w:hAnsi="仿宋_GB2312" w:cs="仿宋_GB2312" w:hint="eastAsia"/>
        </w:rPr>
        <w:t>有关主管部门</w:t>
      </w:r>
      <w:r>
        <w:rPr>
          <w:rFonts w:ascii="仿宋_GB2312" w:hAnsi="仿宋_GB2312" w:cs="仿宋_GB2312" w:hint="eastAsia"/>
        </w:rPr>
        <w:t>、</w:t>
      </w:r>
      <w:r w:rsidRPr="00F34EBD">
        <w:rPr>
          <w:rFonts w:ascii="仿宋_GB2312" w:hAnsi="仿宋_GB2312" w:cs="仿宋_GB2312" w:hint="eastAsia"/>
        </w:rPr>
        <w:t>尚志市人民政府</w:t>
      </w:r>
      <w:r w:rsidRPr="00045796">
        <w:rPr>
          <w:rFonts w:ascii="仿宋_GB2312" w:hAnsi="仿宋_GB2312" w:cs="仿宋_GB2312" w:hint="eastAsia"/>
        </w:rPr>
        <w:t>及其</w:t>
      </w:r>
      <w:r w:rsidRPr="0085631C">
        <w:rPr>
          <w:rFonts w:ascii="仿宋_GB2312" w:hAnsi="仿宋_GB2312" w:cs="仿宋_GB2312" w:hint="eastAsia"/>
        </w:rPr>
        <w:t>有关主管部门在度假区管理范围内不再履行相关行政管理职能。</w:t>
      </w:r>
    </w:p>
    <w:p w:rsidR="00BA6609" w:rsidRPr="00594BF8" w:rsidRDefault="00BA6609" w:rsidP="00BA6609">
      <w:pPr>
        <w:snapToGrid w:val="0"/>
        <w:spacing w:line="590" w:lineRule="exact"/>
        <w:ind w:firstLineChars="200" w:firstLine="640"/>
        <w:rPr>
          <w:rFonts w:ascii="仿宋_GB2312" w:hAnsi="仿宋_GB2312" w:cs="仿宋_GB2312"/>
        </w:rPr>
      </w:pPr>
      <w:r w:rsidRPr="00045796">
        <w:rPr>
          <w:rFonts w:ascii="仿宋_GB2312" w:hAnsi="仿宋_GB2312" w:cs="仿宋_GB2312" w:hint="eastAsia"/>
        </w:rPr>
        <w:t>五</w:t>
      </w:r>
      <w:r w:rsidRPr="00946376">
        <w:rPr>
          <w:rFonts w:ascii="仿宋_GB2312" w:hAnsi="仿宋_GB2312" w:cs="仿宋_GB2312" w:hint="eastAsia"/>
        </w:rPr>
        <w:t>、本决定自公布之日起施行。</w:t>
      </w:r>
    </w:p>
    <w:p w:rsidR="00BA6609" w:rsidRPr="00EF6B78" w:rsidRDefault="00BA6609" w:rsidP="00BA6609">
      <w:pPr>
        <w:spacing w:line="620" w:lineRule="exact"/>
        <w:jc w:val="center"/>
        <w:rPr>
          <w:rFonts w:ascii="宋体" w:eastAsia="宋体" w:hAnsi="宋体"/>
          <w:sz w:val="44"/>
          <w:szCs w:val="44"/>
        </w:rPr>
      </w:pPr>
    </w:p>
    <w:p w:rsidR="00901A5D" w:rsidRPr="00E82D8F" w:rsidRDefault="00901A5D"/>
    <w:sectPr w:rsidR="00901A5D" w:rsidRPr="00E82D8F" w:rsidSect="002E474F">
      <w:headerReference w:type="default" r:id="rId6"/>
      <w:footerReference w:type="default" r:id="rId7"/>
      <w:pgSz w:w="11906" w:h="16838"/>
      <w:pgMar w:top="1531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59F" w:rsidRDefault="006F659F" w:rsidP="00E82D8F">
      <w:r>
        <w:separator/>
      </w:r>
    </w:p>
  </w:endnote>
  <w:endnote w:type="continuationSeparator" w:id="0">
    <w:p w:rsidR="006F659F" w:rsidRDefault="006F659F" w:rsidP="00E8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auto"/>
    <w:pitch w:val="variable"/>
    <w:sig w:usb0="00000000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07D" w:rsidRDefault="00113070">
    <w:pPr>
      <w:pStyle w:val="a4"/>
      <w:jc w:val="center"/>
    </w:pPr>
    <w:r>
      <w:fldChar w:fldCharType="begin"/>
    </w:r>
    <w:r w:rsidR="003365DC">
      <w:instrText xml:space="preserve"> PAGE   \* MERGEFORMAT </w:instrText>
    </w:r>
    <w:r>
      <w:fldChar w:fldCharType="separate"/>
    </w:r>
    <w:r w:rsidR="000C3810" w:rsidRPr="000C3810">
      <w:rPr>
        <w:noProof/>
        <w:lang w:val="zh-CN"/>
      </w:rPr>
      <w:t>1</w:t>
    </w:r>
    <w:r>
      <w:fldChar w:fldCharType="end"/>
    </w:r>
  </w:p>
  <w:p w:rsidR="0063707D" w:rsidRDefault="006F65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59F" w:rsidRDefault="006F659F" w:rsidP="00E82D8F">
      <w:r>
        <w:separator/>
      </w:r>
    </w:p>
  </w:footnote>
  <w:footnote w:type="continuationSeparator" w:id="0">
    <w:p w:rsidR="006F659F" w:rsidRDefault="006F659F" w:rsidP="00E82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C5F" w:rsidRDefault="006F659F" w:rsidP="009552A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D8F"/>
    <w:rsid w:val="00034636"/>
    <w:rsid w:val="00096CC4"/>
    <w:rsid w:val="000C3810"/>
    <w:rsid w:val="00113070"/>
    <w:rsid w:val="001C3FAB"/>
    <w:rsid w:val="00293A1B"/>
    <w:rsid w:val="003365DC"/>
    <w:rsid w:val="004E4D82"/>
    <w:rsid w:val="00571D58"/>
    <w:rsid w:val="006A131A"/>
    <w:rsid w:val="006F659F"/>
    <w:rsid w:val="00740891"/>
    <w:rsid w:val="0083519D"/>
    <w:rsid w:val="00842B2D"/>
    <w:rsid w:val="008D7A20"/>
    <w:rsid w:val="00901A5D"/>
    <w:rsid w:val="00964326"/>
    <w:rsid w:val="009A66A3"/>
    <w:rsid w:val="009D6556"/>
    <w:rsid w:val="00BA51FC"/>
    <w:rsid w:val="00BA6609"/>
    <w:rsid w:val="00BB59AC"/>
    <w:rsid w:val="00D66FAE"/>
    <w:rsid w:val="00D85FAB"/>
    <w:rsid w:val="00DE083B"/>
    <w:rsid w:val="00E36192"/>
    <w:rsid w:val="00E82D8F"/>
    <w:rsid w:val="00F21D9B"/>
    <w:rsid w:val="00F516C2"/>
    <w:rsid w:val="00FD11A8"/>
    <w:rsid w:val="00FD1E32"/>
    <w:rsid w:val="00FD4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D8F"/>
    <w:pPr>
      <w:widowControl w:val="0"/>
      <w:jc w:val="both"/>
    </w:pPr>
    <w:rPr>
      <w:rFonts w:ascii="Times New Roman" w:eastAsia="仿宋_GB2312" w:hAnsi="Times New Roman" w:cs="Times New Roman"/>
      <w:sz w:val="32"/>
      <w:szCs w:val="32"/>
    </w:rPr>
  </w:style>
  <w:style w:type="paragraph" w:styleId="1">
    <w:name w:val="heading 1"/>
    <w:basedOn w:val="a"/>
    <w:link w:val="1Char"/>
    <w:qFormat/>
    <w:rsid w:val="00E82D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D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D8F"/>
    <w:rPr>
      <w:sz w:val="18"/>
      <w:szCs w:val="18"/>
    </w:rPr>
  </w:style>
  <w:style w:type="character" w:customStyle="1" w:styleId="1Char">
    <w:name w:val="标题 1 Char"/>
    <w:basedOn w:val="a0"/>
    <w:link w:val="1"/>
    <w:rsid w:val="00E82D8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>srd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</dc:creator>
  <cp:lastModifiedBy>Administrator</cp:lastModifiedBy>
  <cp:revision>2</cp:revision>
  <cp:lastPrinted>2020-10-22T07:37:00Z</cp:lastPrinted>
  <dcterms:created xsi:type="dcterms:W3CDTF">2020-10-27T08:29:00Z</dcterms:created>
  <dcterms:modified xsi:type="dcterms:W3CDTF">2020-10-27T08:29:00Z</dcterms:modified>
</cp:coreProperties>
</file>