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06F3A">
      <w:pPr>
        <w:spacing w:line="590" w:lineRule="exact"/>
        <w:ind w:firstLine="645"/>
        <w:rPr>
          <w:rFonts w:hint="eastAsia"/>
          <w:szCs w:val="32"/>
        </w:rPr>
      </w:pPr>
    </w:p>
    <w:p w:rsidR="00000000" w:rsidRDefault="00A06F3A">
      <w:pPr>
        <w:spacing w:line="590" w:lineRule="exact"/>
        <w:jc w:val="center"/>
        <w:rPr>
          <w:rFonts w:ascii="宋体" w:hint="eastAsia"/>
          <w:sz w:val="44"/>
        </w:rPr>
      </w:pPr>
    </w:p>
    <w:p w:rsidR="00000000" w:rsidRDefault="00A06F3A">
      <w:pPr>
        <w:spacing w:line="590" w:lineRule="exact"/>
        <w:jc w:val="center"/>
        <w:rPr>
          <w:rFonts w:ascii="宋体" w:eastAsia="宋体" w:hAnsi="宋体" w:hint="eastAsia"/>
          <w:szCs w:val="32"/>
        </w:rPr>
      </w:pPr>
      <w:r>
        <w:rPr>
          <w:rFonts w:ascii="宋体" w:eastAsia="宋体" w:hAnsi="宋体" w:hint="eastAsia"/>
          <w:sz w:val="44"/>
        </w:rPr>
        <w:t>哈尔滨市科学技术进步条例</w:t>
      </w:r>
    </w:p>
    <w:p w:rsidR="00000000" w:rsidRDefault="00A06F3A">
      <w:pPr>
        <w:spacing w:line="590" w:lineRule="exact"/>
        <w:jc w:val="center"/>
        <w:rPr>
          <w:rFonts w:ascii="宋体"/>
          <w:szCs w:val="32"/>
        </w:rPr>
      </w:pPr>
    </w:p>
    <w:p w:rsidR="00000000" w:rsidRDefault="001E718E">
      <w:pPr>
        <w:pStyle w:val="HTML"/>
        <w:spacing w:line="590" w:lineRule="exact"/>
        <w:ind w:leftChars="200" w:left="640" w:rightChars="200" w:right="640" w:firstLineChars="204" w:firstLine="653"/>
        <w:jc w:val="both"/>
        <w:rPr>
          <w:rFonts w:ascii="楷体_GB2312" w:eastAsia="楷体_GB2312"/>
          <w:sz w:val="32"/>
          <w:szCs w:val="32"/>
        </w:rPr>
      </w:pPr>
      <w:r>
        <w:rPr>
          <w:rFonts w:ascii="楷体_GB2312" w:eastAsia="楷体_GB2312"/>
          <w:sz w:val="32"/>
          <w:szCs w:val="32"/>
        </w:rPr>
        <w:t>（1995年10月26日哈尔滨市第十届人民代表大会常务委员会第十八次会议通过，1995年12月15日黑龙江省第八届人民代表大会常务委员会第十九次会议批准  根据2002年12月17日哈尔滨市第十一届人民代表大会常务委员会第三十七次会议通过，2003年4月15日黑龙江省第十届人民代表大会常务委员会第二次会议批准的《关于修改&lt;哈尔滨市科学技术进步条例&gt;的决定》第一次修正  根据2004年10月21日哈尔滨市第十二届人民代表大会常务委员会第十二次会议通过，2004年12月18日黑龙江省第十届人民代表大会常务委员会第十二次会议批准的《关于修改〈哈尔滨高新技术产业开发区条例〉等十六部地方性法规的决定》第二次修正）</w:t>
      </w:r>
    </w:p>
    <w:p w:rsidR="00000000" w:rsidRDefault="00A06F3A">
      <w:pPr>
        <w:pStyle w:val="HTML"/>
        <w:spacing w:line="590" w:lineRule="exact"/>
        <w:ind w:firstLine="15"/>
        <w:rPr>
          <w:rFonts w:ascii="楷体_GB2312" w:eastAsia="楷体_GB2312"/>
          <w:sz w:val="32"/>
          <w:szCs w:val="32"/>
        </w:rPr>
      </w:pPr>
    </w:p>
    <w:p w:rsidR="00000000" w:rsidRDefault="00A06F3A">
      <w:pPr>
        <w:pStyle w:val="HTML"/>
        <w:spacing w:line="590" w:lineRule="exact"/>
        <w:ind w:firstLine="15"/>
        <w:jc w:val="center"/>
        <w:rPr>
          <w:rFonts w:ascii="楷体_GB2312" w:eastAsia="楷体_GB2312"/>
          <w:sz w:val="32"/>
          <w:szCs w:val="32"/>
        </w:rPr>
      </w:pPr>
      <w:r>
        <w:rPr>
          <w:rFonts w:ascii="楷体_GB2312" w:eastAsia="楷体_GB2312"/>
          <w:sz w:val="32"/>
          <w:szCs w:val="32"/>
        </w:rPr>
        <w:t>目</w:t>
      </w:r>
      <w:r>
        <w:rPr>
          <w:rFonts w:ascii="楷体_GB2312" w:eastAsia="楷体_GB2312"/>
          <w:sz w:val="32"/>
          <w:szCs w:val="32"/>
        </w:rPr>
        <w:t xml:space="preserve">    </w:t>
      </w:r>
      <w:r>
        <w:rPr>
          <w:rFonts w:ascii="楷体_GB2312" w:eastAsia="楷体_GB2312"/>
          <w:sz w:val="32"/>
          <w:szCs w:val="32"/>
        </w:rPr>
        <w:t>录</w:t>
      </w:r>
    </w:p>
    <w:p w:rsidR="00000000" w:rsidRDefault="00A06F3A">
      <w:pPr>
        <w:spacing w:line="590" w:lineRule="exact"/>
        <w:ind w:firstLineChars="200" w:firstLine="640"/>
        <w:rPr>
          <w:rFonts w:ascii="楷体_GB2312" w:eastAsia="楷体_GB2312" w:hint="eastAsia"/>
          <w:szCs w:val="32"/>
        </w:rPr>
      </w:pPr>
      <w:r>
        <w:rPr>
          <w:rFonts w:ascii="楷体_GB2312" w:eastAsia="楷体_GB2312" w:hint="eastAsia"/>
          <w:szCs w:val="32"/>
        </w:rPr>
        <w:t>第一章</w:t>
      </w:r>
      <w:r>
        <w:rPr>
          <w:rFonts w:ascii="楷体_GB2312" w:eastAsia="楷体_GB2312" w:hint="eastAsia"/>
          <w:szCs w:val="32"/>
        </w:rPr>
        <w:t xml:space="preserve">  </w:t>
      </w:r>
      <w:r>
        <w:rPr>
          <w:rFonts w:ascii="楷体_GB2312" w:eastAsia="楷体_GB2312" w:hint="eastAsia"/>
          <w:szCs w:val="32"/>
        </w:rPr>
        <w:t>总则</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第二章</w:t>
      </w:r>
      <w:r>
        <w:rPr>
          <w:rFonts w:ascii="楷体_GB2312" w:eastAsia="楷体_GB2312" w:hint="eastAsia"/>
          <w:szCs w:val="32"/>
        </w:rPr>
        <w:t xml:space="preserve">  </w:t>
      </w:r>
      <w:r>
        <w:rPr>
          <w:rFonts w:ascii="楷体_GB2312" w:eastAsia="楷体_GB2312" w:hint="eastAsia"/>
          <w:szCs w:val="32"/>
        </w:rPr>
        <w:t>企业科学技术进步</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第三章</w:t>
      </w:r>
      <w:r>
        <w:rPr>
          <w:rFonts w:ascii="楷体_GB2312" w:eastAsia="楷体_GB2312" w:hint="eastAsia"/>
          <w:szCs w:val="32"/>
        </w:rPr>
        <w:t xml:space="preserve">  </w:t>
      </w:r>
      <w:r>
        <w:rPr>
          <w:rFonts w:ascii="楷体_GB2312" w:eastAsia="楷体_GB2312" w:hint="eastAsia"/>
          <w:szCs w:val="32"/>
        </w:rPr>
        <w:t>农业科学技术进步</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lastRenderedPageBreak/>
        <w:t>第四章</w:t>
      </w:r>
      <w:r>
        <w:rPr>
          <w:rFonts w:ascii="楷体_GB2312" w:eastAsia="楷体_GB2312" w:hint="eastAsia"/>
          <w:szCs w:val="32"/>
        </w:rPr>
        <w:t xml:space="preserve">  </w:t>
      </w:r>
      <w:r>
        <w:rPr>
          <w:rFonts w:ascii="楷体_GB2312" w:eastAsia="楷体_GB2312" w:hint="eastAsia"/>
          <w:szCs w:val="32"/>
        </w:rPr>
        <w:t>社会事业科学技术进步</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第五章</w:t>
      </w:r>
      <w:r>
        <w:rPr>
          <w:rFonts w:ascii="楷体_GB2312" w:eastAsia="楷体_GB2312" w:hint="eastAsia"/>
          <w:szCs w:val="32"/>
        </w:rPr>
        <w:t xml:space="preserve">  </w:t>
      </w:r>
      <w:r>
        <w:rPr>
          <w:rFonts w:ascii="楷体_GB2312" w:eastAsia="楷体_GB2312" w:hint="eastAsia"/>
          <w:szCs w:val="32"/>
        </w:rPr>
        <w:t>高新技术研究和高新技术产业</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第六章</w:t>
      </w:r>
      <w:r>
        <w:rPr>
          <w:rFonts w:ascii="楷体_GB2312" w:eastAsia="楷体_GB2312" w:hint="eastAsia"/>
          <w:szCs w:val="32"/>
        </w:rPr>
        <w:t xml:space="preserve">  </w:t>
      </w:r>
      <w:r>
        <w:rPr>
          <w:rFonts w:ascii="楷体_GB2312" w:eastAsia="楷体_GB2312" w:hint="eastAsia"/>
          <w:szCs w:val="32"/>
        </w:rPr>
        <w:t>研究开发机构</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第七章</w:t>
      </w:r>
      <w:r>
        <w:rPr>
          <w:rFonts w:ascii="楷体_GB2312" w:eastAsia="楷体_GB2312" w:hint="eastAsia"/>
          <w:szCs w:val="32"/>
        </w:rPr>
        <w:t xml:space="preserve">  </w:t>
      </w:r>
      <w:r>
        <w:rPr>
          <w:rFonts w:ascii="楷体_GB2312" w:eastAsia="楷体_GB2312" w:hint="eastAsia"/>
          <w:szCs w:val="32"/>
        </w:rPr>
        <w:t>民营科技企业</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第八章</w:t>
      </w:r>
      <w:r>
        <w:rPr>
          <w:rFonts w:ascii="楷体_GB2312" w:eastAsia="楷体_GB2312" w:hint="eastAsia"/>
          <w:szCs w:val="32"/>
        </w:rPr>
        <w:t xml:space="preserve">  </w:t>
      </w:r>
      <w:r>
        <w:rPr>
          <w:rFonts w:ascii="楷体_GB2312" w:eastAsia="楷体_GB2312" w:hint="eastAsia"/>
          <w:szCs w:val="32"/>
        </w:rPr>
        <w:t>科学技术工作者</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第九章</w:t>
      </w:r>
      <w:r>
        <w:rPr>
          <w:rFonts w:ascii="楷体_GB2312" w:eastAsia="楷体_GB2312" w:hint="eastAsia"/>
          <w:szCs w:val="32"/>
        </w:rPr>
        <w:t xml:space="preserve">  </w:t>
      </w:r>
      <w:r>
        <w:rPr>
          <w:rFonts w:ascii="楷体_GB2312" w:eastAsia="楷体_GB2312" w:hint="eastAsia"/>
          <w:szCs w:val="32"/>
        </w:rPr>
        <w:t>科学技术合作与交流</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第十章</w:t>
      </w:r>
      <w:r>
        <w:rPr>
          <w:rFonts w:ascii="楷体_GB2312" w:eastAsia="楷体_GB2312" w:hint="eastAsia"/>
          <w:szCs w:val="32"/>
        </w:rPr>
        <w:t xml:space="preserve">  </w:t>
      </w:r>
      <w:r>
        <w:rPr>
          <w:rFonts w:ascii="楷体_GB2312" w:eastAsia="楷体_GB2312" w:hint="eastAsia"/>
          <w:szCs w:val="32"/>
        </w:rPr>
        <w:t>科学技术资金投入</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第十一章</w:t>
      </w:r>
      <w:r>
        <w:rPr>
          <w:rFonts w:ascii="楷体_GB2312" w:eastAsia="楷体_GB2312" w:hint="eastAsia"/>
          <w:szCs w:val="32"/>
        </w:rPr>
        <w:t xml:space="preserve">  </w:t>
      </w:r>
      <w:r>
        <w:rPr>
          <w:rFonts w:ascii="楷体_GB2312" w:eastAsia="楷体_GB2312" w:hint="eastAsia"/>
          <w:szCs w:val="32"/>
        </w:rPr>
        <w:t>奖励与处罚</w:t>
      </w:r>
    </w:p>
    <w:p w:rsidR="00000000" w:rsidRDefault="00A06F3A">
      <w:pPr>
        <w:spacing w:line="590" w:lineRule="exact"/>
        <w:ind w:firstLineChars="200" w:firstLine="640"/>
        <w:jc w:val="left"/>
        <w:rPr>
          <w:rFonts w:ascii="楷体_GB2312" w:eastAsia="楷体_GB2312" w:hint="eastAsia"/>
          <w:szCs w:val="32"/>
        </w:rPr>
      </w:pPr>
      <w:r>
        <w:rPr>
          <w:rFonts w:ascii="楷体_GB2312" w:eastAsia="楷体_GB2312" w:hint="eastAsia"/>
          <w:szCs w:val="32"/>
        </w:rPr>
        <w:t>第十二章</w:t>
      </w:r>
      <w:r>
        <w:rPr>
          <w:rFonts w:ascii="楷体_GB2312" w:eastAsia="楷体_GB2312" w:hint="eastAsia"/>
          <w:szCs w:val="32"/>
        </w:rPr>
        <w:t xml:space="preserve">  </w:t>
      </w:r>
      <w:r>
        <w:rPr>
          <w:rFonts w:ascii="楷体_GB2312" w:eastAsia="楷体_GB2312" w:hint="eastAsia"/>
          <w:szCs w:val="32"/>
        </w:rPr>
        <w:t>附则</w:t>
      </w:r>
    </w:p>
    <w:p w:rsidR="00000000" w:rsidRDefault="00A06F3A">
      <w:pPr>
        <w:spacing w:line="590" w:lineRule="exact"/>
        <w:jc w:val="center"/>
        <w:rPr>
          <w:rFonts w:ascii="黑体" w:eastAsia="黑体"/>
          <w:szCs w:val="32"/>
        </w:rPr>
      </w:pPr>
    </w:p>
    <w:p w:rsidR="00000000" w:rsidRDefault="00A06F3A">
      <w:pPr>
        <w:spacing w:line="590" w:lineRule="exact"/>
        <w:jc w:val="center"/>
        <w:rPr>
          <w:rFonts w:ascii="黑体" w:eastAsia="黑体"/>
          <w:szCs w:val="32"/>
        </w:rPr>
      </w:pPr>
      <w:r>
        <w:rPr>
          <w:rFonts w:ascii="黑体" w:eastAsia="黑体" w:hint="eastAsia"/>
          <w:szCs w:val="32"/>
        </w:rPr>
        <w:t>第一章</w:t>
      </w:r>
      <w:r>
        <w:rPr>
          <w:rFonts w:ascii="黑体" w:eastAsia="黑体" w:hint="eastAsia"/>
          <w:szCs w:val="32"/>
        </w:rPr>
        <w:t xml:space="preserve">  </w:t>
      </w:r>
      <w:r>
        <w:rPr>
          <w:rFonts w:ascii="黑体" w:eastAsia="黑体" w:hint="eastAsia"/>
          <w:szCs w:val="32"/>
        </w:rPr>
        <w:t>总则</w:t>
      </w:r>
    </w:p>
    <w:p w:rsidR="00000000" w:rsidRDefault="00A06F3A">
      <w:pPr>
        <w:spacing w:line="590" w:lineRule="exact"/>
        <w:rPr>
          <w:szCs w:val="32"/>
        </w:rPr>
      </w:pPr>
    </w:p>
    <w:p w:rsidR="00000000" w:rsidRDefault="00A06F3A">
      <w:pPr>
        <w:spacing w:line="590" w:lineRule="exact"/>
        <w:ind w:firstLineChars="200" w:firstLine="640"/>
        <w:rPr>
          <w:rFonts w:hint="eastAsia"/>
          <w:szCs w:val="32"/>
        </w:rPr>
      </w:pPr>
      <w:r>
        <w:rPr>
          <w:rFonts w:ascii="黑体" w:eastAsia="黑体" w:hint="eastAsia"/>
          <w:szCs w:val="32"/>
        </w:rPr>
        <w:t>第一条</w:t>
      </w:r>
      <w:r>
        <w:rPr>
          <w:rFonts w:hint="eastAsia"/>
          <w:szCs w:val="32"/>
        </w:rPr>
        <w:t xml:space="preserve">  </w:t>
      </w:r>
      <w:r>
        <w:rPr>
          <w:rFonts w:hint="eastAsia"/>
          <w:szCs w:val="32"/>
        </w:rPr>
        <w:t>为促进科学技术进步</w:t>
      </w:r>
      <w:r>
        <w:rPr>
          <w:rFonts w:hint="eastAsia"/>
          <w:szCs w:val="32"/>
        </w:rPr>
        <w:t>，确立科学技术在社会主义现代化建设中优先发展的地位，推动经济建设和社会事业发展，根据《中华人民共和国科学技术进步法》和《黑龙江省科学技术进步条例》</w:t>
      </w:r>
      <w:r>
        <w:rPr>
          <w:rFonts w:hint="eastAsia"/>
          <w:szCs w:val="32"/>
        </w:rPr>
        <w:t>,</w:t>
      </w:r>
      <w:r>
        <w:rPr>
          <w:rFonts w:hint="eastAsia"/>
          <w:szCs w:val="32"/>
        </w:rPr>
        <w:t>结合我市实际，制定本条例。</w:t>
      </w:r>
    </w:p>
    <w:p w:rsidR="00000000" w:rsidRDefault="00A06F3A">
      <w:pPr>
        <w:spacing w:line="590" w:lineRule="exact"/>
        <w:ind w:firstLineChars="200" w:firstLine="640"/>
        <w:rPr>
          <w:rFonts w:hint="eastAsia"/>
          <w:szCs w:val="32"/>
        </w:rPr>
      </w:pPr>
      <w:r>
        <w:rPr>
          <w:rFonts w:ascii="黑体" w:eastAsia="黑体" w:hint="eastAsia"/>
          <w:szCs w:val="32"/>
        </w:rPr>
        <w:t>第二条</w:t>
      </w:r>
      <w:r>
        <w:rPr>
          <w:rFonts w:hint="eastAsia"/>
          <w:szCs w:val="32"/>
        </w:rPr>
        <w:t xml:space="preserve">  </w:t>
      </w:r>
      <w:r>
        <w:rPr>
          <w:rFonts w:hint="eastAsia"/>
          <w:szCs w:val="32"/>
        </w:rPr>
        <w:t>本条例适用于本市行政区域内的机关、企业、事业单位、社会团体、其他组织和个人。</w:t>
      </w:r>
    </w:p>
    <w:p w:rsidR="00000000" w:rsidRDefault="00A06F3A">
      <w:pPr>
        <w:spacing w:line="590" w:lineRule="exact"/>
        <w:rPr>
          <w:rFonts w:hint="eastAsia"/>
          <w:szCs w:val="32"/>
        </w:rPr>
      </w:pPr>
      <w:r>
        <w:rPr>
          <w:rFonts w:hint="eastAsia"/>
          <w:szCs w:val="32"/>
        </w:rPr>
        <w:t xml:space="preserve">    </w:t>
      </w:r>
      <w:r>
        <w:rPr>
          <w:rFonts w:ascii="黑体" w:eastAsia="黑体" w:hint="eastAsia"/>
          <w:szCs w:val="32"/>
        </w:rPr>
        <w:t>第三条</w:t>
      </w:r>
      <w:r>
        <w:rPr>
          <w:rFonts w:hint="eastAsia"/>
          <w:szCs w:val="32"/>
        </w:rPr>
        <w:t xml:space="preserve">  </w:t>
      </w:r>
      <w:r>
        <w:rPr>
          <w:rFonts w:hint="eastAsia"/>
          <w:szCs w:val="32"/>
        </w:rPr>
        <w:t>坚持经济建设和社会发展依靠科学技术，科学技术工作面向经济建设和社会发展的基本方针。</w:t>
      </w:r>
    </w:p>
    <w:p w:rsidR="00000000" w:rsidRDefault="00A06F3A">
      <w:pPr>
        <w:spacing w:line="590" w:lineRule="exact"/>
        <w:ind w:firstLineChars="200" w:firstLine="640"/>
        <w:rPr>
          <w:rFonts w:hint="eastAsia"/>
          <w:szCs w:val="32"/>
        </w:rPr>
      </w:pPr>
      <w:r>
        <w:rPr>
          <w:rFonts w:ascii="黑体" w:eastAsia="黑体" w:hint="eastAsia"/>
          <w:szCs w:val="32"/>
        </w:rPr>
        <w:t>第四条</w:t>
      </w:r>
      <w:r>
        <w:rPr>
          <w:rFonts w:hint="eastAsia"/>
          <w:szCs w:val="32"/>
        </w:rPr>
        <w:t xml:space="preserve">  </w:t>
      </w:r>
      <w:r>
        <w:rPr>
          <w:rFonts w:hint="eastAsia"/>
          <w:szCs w:val="32"/>
        </w:rPr>
        <w:t>各级人民政府应当尊重知识，尊重人才</w:t>
      </w:r>
      <w:r>
        <w:rPr>
          <w:rFonts w:hint="eastAsia"/>
          <w:szCs w:val="32"/>
        </w:rPr>
        <w:t>,</w:t>
      </w:r>
      <w:r>
        <w:rPr>
          <w:rFonts w:hint="eastAsia"/>
          <w:szCs w:val="32"/>
        </w:rPr>
        <w:t>尊重科学技术工作者的创造性劳动，保护知识产权；保障科学研究的自由，</w:t>
      </w:r>
      <w:r>
        <w:rPr>
          <w:rFonts w:hint="eastAsia"/>
          <w:szCs w:val="32"/>
        </w:rPr>
        <w:lastRenderedPageBreak/>
        <w:t>鼓励科学探索和技术创新。</w:t>
      </w:r>
    </w:p>
    <w:p w:rsidR="00000000" w:rsidRDefault="00A06F3A">
      <w:pPr>
        <w:spacing w:line="590" w:lineRule="exact"/>
        <w:ind w:firstLineChars="200" w:firstLine="640"/>
        <w:rPr>
          <w:rFonts w:hint="eastAsia"/>
          <w:szCs w:val="32"/>
        </w:rPr>
      </w:pPr>
      <w:r>
        <w:rPr>
          <w:rFonts w:ascii="黑体" w:eastAsia="黑体" w:hint="eastAsia"/>
          <w:szCs w:val="32"/>
        </w:rPr>
        <w:t>第五条</w:t>
      </w:r>
      <w:r>
        <w:rPr>
          <w:rFonts w:hint="eastAsia"/>
          <w:szCs w:val="32"/>
        </w:rPr>
        <w:t xml:space="preserve"> </w:t>
      </w:r>
      <w:r>
        <w:rPr>
          <w:rFonts w:hint="eastAsia"/>
          <w:szCs w:val="32"/>
        </w:rPr>
        <w:t xml:space="preserve"> </w:t>
      </w:r>
      <w:r>
        <w:rPr>
          <w:rFonts w:hint="eastAsia"/>
          <w:szCs w:val="32"/>
        </w:rPr>
        <w:t>市人民政府组织实施科教兴市战略，制定全市科学技术发展规划，并纳入国民经济和社会发展计划。</w:t>
      </w:r>
    </w:p>
    <w:p w:rsidR="00000000" w:rsidRDefault="00A06F3A">
      <w:pPr>
        <w:spacing w:line="590" w:lineRule="exact"/>
        <w:ind w:firstLineChars="200" w:firstLine="640"/>
        <w:rPr>
          <w:rFonts w:hint="eastAsia"/>
          <w:szCs w:val="32"/>
        </w:rPr>
      </w:pPr>
      <w:r>
        <w:rPr>
          <w:rFonts w:ascii="黑体" w:eastAsia="黑体" w:hint="eastAsia"/>
          <w:szCs w:val="32"/>
        </w:rPr>
        <w:t>第六条</w:t>
      </w:r>
      <w:r>
        <w:rPr>
          <w:rFonts w:hint="eastAsia"/>
          <w:szCs w:val="32"/>
        </w:rPr>
        <w:t xml:space="preserve">  </w:t>
      </w:r>
      <w:r>
        <w:rPr>
          <w:rFonts w:hint="eastAsia"/>
          <w:szCs w:val="32"/>
        </w:rPr>
        <w:t>各级人民政府及其工作部门，企业、事业单位的法定代表人，应当把科学技术进步摆在优先发展的位置，纳入工作目标管理。</w:t>
      </w:r>
    </w:p>
    <w:p w:rsidR="00000000" w:rsidRDefault="00A06F3A">
      <w:pPr>
        <w:spacing w:line="590" w:lineRule="exact"/>
        <w:ind w:firstLineChars="200" w:firstLine="640"/>
        <w:rPr>
          <w:rFonts w:hint="eastAsia"/>
          <w:szCs w:val="32"/>
        </w:rPr>
      </w:pPr>
      <w:r>
        <w:rPr>
          <w:rFonts w:ascii="黑体" w:eastAsia="黑体" w:hint="eastAsia"/>
          <w:szCs w:val="32"/>
        </w:rPr>
        <w:t>第七条</w:t>
      </w:r>
      <w:r>
        <w:rPr>
          <w:rFonts w:hint="eastAsia"/>
          <w:szCs w:val="32"/>
        </w:rPr>
        <w:t xml:space="preserve">  </w:t>
      </w:r>
      <w:r>
        <w:rPr>
          <w:rFonts w:hint="eastAsia"/>
          <w:szCs w:val="32"/>
        </w:rPr>
        <w:t>各级人民政府应当加强科学技术宣传和科学技术知识普及工作，提高公民科学文化素质。</w:t>
      </w:r>
    </w:p>
    <w:p w:rsidR="00000000" w:rsidRDefault="00A06F3A">
      <w:pPr>
        <w:spacing w:line="590" w:lineRule="exact"/>
        <w:ind w:firstLineChars="200" w:firstLine="640"/>
        <w:rPr>
          <w:rFonts w:hint="eastAsia"/>
          <w:szCs w:val="32"/>
        </w:rPr>
      </w:pPr>
      <w:r>
        <w:rPr>
          <w:rFonts w:ascii="黑体" w:eastAsia="黑体" w:hint="eastAsia"/>
          <w:szCs w:val="32"/>
        </w:rPr>
        <w:t>第八条</w:t>
      </w:r>
      <w:r>
        <w:rPr>
          <w:rFonts w:hint="eastAsia"/>
          <w:szCs w:val="32"/>
        </w:rPr>
        <w:t xml:space="preserve">  </w:t>
      </w:r>
      <w:r>
        <w:rPr>
          <w:rFonts w:hint="eastAsia"/>
          <w:szCs w:val="32"/>
        </w:rPr>
        <w:t>市、区、县（市）人民政府和有关部门在制定科学技术发展规划，确定科学技术重大项目和与科学技术密切相关的重大项目时，应当听取科学技术工作者的意见，实行科学决策。</w:t>
      </w:r>
    </w:p>
    <w:p w:rsidR="00000000" w:rsidRDefault="00A06F3A">
      <w:pPr>
        <w:spacing w:line="590" w:lineRule="exact"/>
        <w:ind w:firstLineChars="200" w:firstLine="640"/>
        <w:rPr>
          <w:rFonts w:hint="eastAsia"/>
          <w:szCs w:val="32"/>
        </w:rPr>
      </w:pPr>
      <w:r>
        <w:rPr>
          <w:rFonts w:ascii="黑体" w:eastAsia="黑体" w:hint="eastAsia"/>
          <w:szCs w:val="32"/>
        </w:rPr>
        <w:t>第九条</w:t>
      </w:r>
      <w:r>
        <w:rPr>
          <w:rFonts w:hint="eastAsia"/>
          <w:szCs w:val="32"/>
        </w:rPr>
        <w:t xml:space="preserve">  </w:t>
      </w:r>
      <w:r>
        <w:rPr>
          <w:rFonts w:hint="eastAsia"/>
          <w:szCs w:val="32"/>
        </w:rPr>
        <w:t>本条例由市人民政府组织实施。</w:t>
      </w:r>
    </w:p>
    <w:p w:rsidR="00000000" w:rsidRDefault="00A06F3A">
      <w:pPr>
        <w:pStyle w:val="a6"/>
        <w:spacing w:line="590" w:lineRule="exact"/>
        <w:rPr>
          <w:rFonts w:hint="eastAsia"/>
          <w:szCs w:val="32"/>
        </w:rPr>
      </w:pPr>
      <w:r>
        <w:rPr>
          <w:rFonts w:hint="eastAsia"/>
          <w:szCs w:val="32"/>
        </w:rPr>
        <w:t>市科学技术行政部门负责全市科学技术进步工作的宏观管理、统筹协调和检查指导。</w:t>
      </w:r>
    </w:p>
    <w:p w:rsidR="00000000" w:rsidRDefault="00A06F3A">
      <w:pPr>
        <w:spacing w:line="590" w:lineRule="exact"/>
        <w:ind w:firstLineChars="200" w:firstLine="640"/>
        <w:rPr>
          <w:rFonts w:hint="eastAsia"/>
          <w:szCs w:val="32"/>
        </w:rPr>
      </w:pPr>
      <w:r>
        <w:rPr>
          <w:rFonts w:hint="eastAsia"/>
          <w:szCs w:val="32"/>
        </w:rPr>
        <w:t>区、县（市）科学技术行政部门负责本行政区的科学技术进步工作。</w:t>
      </w:r>
    </w:p>
    <w:p w:rsidR="00000000" w:rsidRDefault="00A06F3A">
      <w:pPr>
        <w:pStyle w:val="a6"/>
        <w:spacing w:line="590" w:lineRule="exact"/>
        <w:rPr>
          <w:rFonts w:hint="eastAsia"/>
          <w:szCs w:val="32"/>
        </w:rPr>
      </w:pPr>
      <w:r>
        <w:rPr>
          <w:rFonts w:hint="eastAsia"/>
          <w:szCs w:val="32"/>
        </w:rPr>
        <w:t>市、区、县（市）其他有关行政部门负责职责范围内的科学技术进步工作，接受同级科学技术行政部门的业务指导。</w:t>
      </w:r>
    </w:p>
    <w:p w:rsidR="00000000" w:rsidRDefault="00A06F3A">
      <w:pPr>
        <w:pStyle w:val="a6"/>
        <w:spacing w:line="590" w:lineRule="exact"/>
        <w:rPr>
          <w:rFonts w:hint="eastAsia"/>
          <w:szCs w:val="32"/>
        </w:rPr>
      </w:pPr>
    </w:p>
    <w:p w:rsidR="00000000" w:rsidRDefault="00A06F3A">
      <w:pPr>
        <w:pStyle w:val="a6"/>
        <w:spacing w:line="590" w:lineRule="exact"/>
        <w:jc w:val="center"/>
        <w:rPr>
          <w:rFonts w:ascii="黑体" w:eastAsia="黑体" w:hAnsi="Calibri" w:cs="宋体" w:hint="eastAsia"/>
          <w:szCs w:val="32"/>
        </w:rPr>
      </w:pPr>
      <w:r>
        <w:rPr>
          <w:rFonts w:ascii="黑体" w:eastAsia="黑体" w:hAnsi="Calibri" w:cs="宋体" w:hint="eastAsia"/>
          <w:szCs w:val="32"/>
        </w:rPr>
        <w:t>第二章</w:t>
      </w:r>
      <w:r>
        <w:rPr>
          <w:rFonts w:ascii="黑体" w:eastAsia="黑体" w:hAnsi="Calibri" w:cs="宋体" w:hint="eastAsia"/>
          <w:szCs w:val="32"/>
        </w:rPr>
        <w:t xml:space="preserve">  </w:t>
      </w:r>
      <w:r>
        <w:rPr>
          <w:rFonts w:ascii="黑体" w:eastAsia="黑体" w:hAnsi="Calibri" w:cs="宋体" w:hint="eastAsia"/>
          <w:szCs w:val="32"/>
        </w:rPr>
        <w:t>企业科学技术进步</w:t>
      </w:r>
    </w:p>
    <w:p w:rsidR="00000000" w:rsidRDefault="00A06F3A">
      <w:pPr>
        <w:pStyle w:val="a6"/>
        <w:spacing w:line="590" w:lineRule="exact"/>
        <w:jc w:val="center"/>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第十条</w:t>
      </w:r>
      <w:r>
        <w:rPr>
          <w:rFonts w:hint="eastAsia"/>
          <w:szCs w:val="32"/>
        </w:rPr>
        <w:t xml:space="preserve">  </w:t>
      </w:r>
      <w:r>
        <w:rPr>
          <w:rFonts w:hint="eastAsia"/>
          <w:szCs w:val="32"/>
        </w:rPr>
        <w:t>企业应当根据市场需求，进行技术改造和设备更</w:t>
      </w:r>
      <w:r>
        <w:rPr>
          <w:rFonts w:hint="eastAsia"/>
          <w:szCs w:val="32"/>
        </w:rPr>
        <w:lastRenderedPageBreak/>
        <w:t>新，开发新产品、新技术和新工艺，采用科学管理方法和组织形式，组织生产经营活动，提高经济效益。</w:t>
      </w:r>
    </w:p>
    <w:p w:rsidR="00000000" w:rsidRDefault="00A06F3A">
      <w:pPr>
        <w:spacing w:line="590" w:lineRule="exact"/>
        <w:ind w:firstLineChars="200" w:firstLine="640"/>
        <w:rPr>
          <w:rFonts w:hint="eastAsia"/>
          <w:szCs w:val="32"/>
        </w:rPr>
      </w:pPr>
      <w:r>
        <w:rPr>
          <w:rFonts w:hint="eastAsia"/>
          <w:szCs w:val="32"/>
        </w:rPr>
        <w:t>企业采用先进技术开发生产新产品的，可以依照有关规定享受优惠待遇。</w:t>
      </w:r>
    </w:p>
    <w:p w:rsidR="00000000" w:rsidRDefault="00A06F3A">
      <w:pPr>
        <w:spacing w:line="590" w:lineRule="exact"/>
        <w:ind w:firstLineChars="200" w:firstLine="640"/>
        <w:rPr>
          <w:rFonts w:hint="eastAsia"/>
          <w:szCs w:val="32"/>
        </w:rPr>
      </w:pPr>
      <w:r>
        <w:rPr>
          <w:rFonts w:ascii="黑体" w:eastAsia="黑体" w:hint="eastAsia"/>
          <w:szCs w:val="32"/>
        </w:rPr>
        <w:t>第十一条</w:t>
      </w:r>
      <w:r>
        <w:rPr>
          <w:rFonts w:ascii="黑体" w:eastAsia="黑体" w:hint="eastAsia"/>
          <w:szCs w:val="32"/>
        </w:rPr>
        <w:t xml:space="preserve">  </w:t>
      </w:r>
      <w:r>
        <w:rPr>
          <w:rFonts w:hint="eastAsia"/>
          <w:szCs w:val="32"/>
        </w:rPr>
        <w:t>企业应当把增强</w:t>
      </w:r>
      <w:r>
        <w:rPr>
          <w:rFonts w:hint="eastAsia"/>
          <w:szCs w:val="32"/>
        </w:rPr>
        <w:t>应用先进技术的活力，提高技术创新能力作为现代企业制度建设的重要内容，建立和完善技术开发、技术管理体系。</w:t>
      </w:r>
    </w:p>
    <w:p w:rsidR="00000000" w:rsidRDefault="00A06F3A">
      <w:pPr>
        <w:spacing w:line="590" w:lineRule="exact"/>
        <w:ind w:firstLineChars="200" w:firstLine="640"/>
        <w:rPr>
          <w:rFonts w:hint="eastAsia"/>
          <w:szCs w:val="32"/>
        </w:rPr>
      </w:pPr>
      <w:r>
        <w:rPr>
          <w:rFonts w:ascii="黑体" w:eastAsia="黑体" w:hint="eastAsia"/>
          <w:szCs w:val="32"/>
        </w:rPr>
        <w:t>第十二条</w:t>
      </w:r>
      <w:r>
        <w:rPr>
          <w:rFonts w:ascii="黑体" w:eastAsia="黑体" w:hint="eastAsia"/>
          <w:szCs w:val="32"/>
        </w:rPr>
        <w:t xml:space="preserve"> </w:t>
      </w:r>
      <w:r>
        <w:rPr>
          <w:rFonts w:hint="eastAsia"/>
          <w:szCs w:val="32"/>
        </w:rPr>
        <w:t xml:space="preserve"> </w:t>
      </w:r>
      <w:r>
        <w:rPr>
          <w:rFonts w:hint="eastAsia"/>
          <w:szCs w:val="32"/>
        </w:rPr>
        <w:t>企业应当充实和加强技术开发力量，逐步成为技术开发的主体。</w:t>
      </w:r>
    </w:p>
    <w:p w:rsidR="00000000" w:rsidRDefault="00A06F3A">
      <w:pPr>
        <w:spacing w:line="590" w:lineRule="exact"/>
        <w:ind w:firstLineChars="200" w:firstLine="640"/>
        <w:rPr>
          <w:rFonts w:hint="eastAsia"/>
          <w:szCs w:val="32"/>
        </w:rPr>
      </w:pPr>
      <w:r>
        <w:rPr>
          <w:rFonts w:hint="eastAsia"/>
          <w:szCs w:val="32"/>
        </w:rPr>
        <w:t>具备条件的企业应当建立技术开发机构，依照有关规定对社会开展技术经营活动。</w:t>
      </w:r>
    </w:p>
    <w:p w:rsidR="00000000" w:rsidRDefault="00A06F3A">
      <w:pPr>
        <w:spacing w:line="590" w:lineRule="exact"/>
        <w:ind w:firstLineChars="200" w:firstLine="640"/>
        <w:rPr>
          <w:rFonts w:hint="eastAsia"/>
          <w:szCs w:val="32"/>
        </w:rPr>
      </w:pPr>
      <w:r>
        <w:rPr>
          <w:rFonts w:ascii="黑体" w:eastAsia="黑体" w:hint="eastAsia"/>
          <w:szCs w:val="32"/>
        </w:rPr>
        <w:t>第十三条</w:t>
      </w:r>
      <w:r>
        <w:rPr>
          <w:rFonts w:ascii="黑体" w:eastAsia="黑体" w:hint="eastAsia"/>
          <w:szCs w:val="32"/>
        </w:rPr>
        <w:t xml:space="preserve"> </w:t>
      </w:r>
      <w:r>
        <w:rPr>
          <w:rFonts w:hint="eastAsia"/>
          <w:szCs w:val="32"/>
        </w:rPr>
        <w:t xml:space="preserve"> </w:t>
      </w:r>
      <w:r>
        <w:rPr>
          <w:rFonts w:hint="eastAsia"/>
          <w:szCs w:val="32"/>
        </w:rPr>
        <w:t>鼓励企业与研究开发机构、高等院校采取多种形式共同进行技术开发、技术改造，合作建立中试基地、工程技术研究中心等，加快先进技术在企业中的推广应用。</w:t>
      </w:r>
    </w:p>
    <w:p w:rsidR="00000000" w:rsidRDefault="00A06F3A">
      <w:pPr>
        <w:spacing w:line="590" w:lineRule="exact"/>
        <w:ind w:firstLineChars="200" w:firstLine="640"/>
        <w:rPr>
          <w:rFonts w:hint="eastAsia"/>
          <w:szCs w:val="32"/>
        </w:rPr>
      </w:pPr>
      <w:r>
        <w:rPr>
          <w:rFonts w:ascii="黑体" w:eastAsia="黑体" w:hint="eastAsia"/>
          <w:szCs w:val="32"/>
        </w:rPr>
        <w:t>第十四条</w:t>
      </w:r>
      <w:r>
        <w:rPr>
          <w:rFonts w:hint="eastAsia"/>
          <w:szCs w:val="32"/>
        </w:rPr>
        <w:t xml:space="preserve">  </w:t>
      </w:r>
      <w:r>
        <w:rPr>
          <w:rFonts w:hint="eastAsia"/>
          <w:szCs w:val="32"/>
        </w:rPr>
        <w:t>企业进行技术改造或从国外引进先进技术和设备，应当经专家评估论证，贯彻国家、省、市的产业政策和技术</w:t>
      </w:r>
      <w:r>
        <w:rPr>
          <w:rFonts w:hint="eastAsia"/>
          <w:szCs w:val="32"/>
        </w:rPr>
        <w:t>政策。</w:t>
      </w:r>
    </w:p>
    <w:p w:rsidR="00000000" w:rsidRDefault="00A06F3A">
      <w:pPr>
        <w:spacing w:line="590" w:lineRule="exact"/>
        <w:ind w:firstLineChars="200" w:firstLine="640"/>
        <w:rPr>
          <w:rFonts w:hint="eastAsia"/>
          <w:szCs w:val="32"/>
        </w:rPr>
      </w:pPr>
      <w:r>
        <w:rPr>
          <w:rFonts w:hint="eastAsia"/>
          <w:szCs w:val="32"/>
        </w:rPr>
        <w:t>企业对引进的先进技术和设备，应当组织力量进行消化吸收和技术创新。</w:t>
      </w:r>
    </w:p>
    <w:p w:rsidR="00000000" w:rsidRDefault="00A06F3A">
      <w:pPr>
        <w:spacing w:line="590" w:lineRule="exact"/>
        <w:ind w:firstLineChars="200" w:firstLine="640"/>
        <w:rPr>
          <w:rFonts w:hint="eastAsia"/>
          <w:szCs w:val="32"/>
        </w:rPr>
      </w:pPr>
      <w:r>
        <w:rPr>
          <w:rFonts w:ascii="黑体" w:eastAsia="黑体" w:hint="eastAsia"/>
          <w:szCs w:val="32"/>
        </w:rPr>
        <w:t>第十五条</w:t>
      </w:r>
      <w:r>
        <w:rPr>
          <w:rFonts w:hint="eastAsia"/>
          <w:szCs w:val="32"/>
        </w:rPr>
        <w:t xml:space="preserve">  </w:t>
      </w:r>
      <w:r>
        <w:rPr>
          <w:rFonts w:hint="eastAsia"/>
          <w:szCs w:val="32"/>
        </w:rPr>
        <w:t>企业应当加强职工技术培训，培育和发展工人技师队伍，开展群众性技术革新和合理化建议活动。</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lastRenderedPageBreak/>
        <w:t>第三章</w:t>
      </w:r>
      <w:r>
        <w:rPr>
          <w:rFonts w:ascii="黑体" w:eastAsia="黑体" w:hint="eastAsia"/>
          <w:szCs w:val="32"/>
        </w:rPr>
        <w:t xml:space="preserve">  </w:t>
      </w:r>
      <w:r>
        <w:rPr>
          <w:rFonts w:ascii="黑体" w:eastAsia="黑体" w:hint="eastAsia"/>
          <w:szCs w:val="32"/>
        </w:rPr>
        <w:t>农业科学技术进步</w:t>
      </w:r>
    </w:p>
    <w:p w:rsidR="00000000" w:rsidRDefault="00A06F3A">
      <w:pPr>
        <w:spacing w:line="590" w:lineRule="exact"/>
        <w:jc w:val="center"/>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第十六条</w:t>
      </w:r>
      <w:r>
        <w:rPr>
          <w:rFonts w:hint="eastAsia"/>
          <w:szCs w:val="32"/>
        </w:rPr>
        <w:t xml:space="preserve">  </w:t>
      </w:r>
      <w:r>
        <w:rPr>
          <w:rFonts w:hint="eastAsia"/>
          <w:szCs w:val="32"/>
        </w:rPr>
        <w:t>各级人民政府应当组织有关部门加强农业技术组装配套，有选择地引进国内外先进技术和管理经验，在实验、示范的基础上，加速推广应用，发展高产、优质、高效的现代农业。</w:t>
      </w:r>
    </w:p>
    <w:p w:rsidR="00000000" w:rsidRDefault="00A06F3A">
      <w:pPr>
        <w:spacing w:line="590" w:lineRule="exact"/>
        <w:ind w:firstLineChars="200" w:firstLine="640"/>
        <w:rPr>
          <w:rFonts w:hint="eastAsia"/>
          <w:szCs w:val="32"/>
        </w:rPr>
      </w:pPr>
      <w:r>
        <w:rPr>
          <w:rFonts w:ascii="黑体" w:eastAsia="黑体" w:hint="eastAsia"/>
          <w:szCs w:val="32"/>
        </w:rPr>
        <w:t>第十七条</w:t>
      </w:r>
      <w:r>
        <w:rPr>
          <w:rFonts w:hint="eastAsia"/>
          <w:szCs w:val="32"/>
        </w:rPr>
        <w:t xml:space="preserve">  </w:t>
      </w:r>
      <w:r>
        <w:rPr>
          <w:rFonts w:hint="eastAsia"/>
          <w:szCs w:val="32"/>
        </w:rPr>
        <w:t>市人民政府应当组织有关部门建立健全农业、农机、畜牧、林业、水利、水产等方面的社会化技术推广服务体系，区、县（市）、乡（镇）、</w:t>
      </w:r>
      <w:r>
        <w:rPr>
          <w:rFonts w:hint="eastAsia"/>
          <w:szCs w:val="32"/>
        </w:rPr>
        <w:t>村应当完善各级技术推广服务组织，提高技术推广服务水平。</w:t>
      </w:r>
    </w:p>
    <w:p w:rsidR="00000000" w:rsidRDefault="00A06F3A">
      <w:pPr>
        <w:spacing w:line="590" w:lineRule="exact"/>
        <w:ind w:firstLineChars="200" w:firstLine="640"/>
        <w:rPr>
          <w:rFonts w:hint="eastAsia"/>
          <w:szCs w:val="32"/>
        </w:rPr>
      </w:pPr>
      <w:r>
        <w:rPr>
          <w:rFonts w:ascii="黑体" w:eastAsia="黑体" w:hint="eastAsia"/>
          <w:szCs w:val="32"/>
        </w:rPr>
        <w:t>第十八条</w:t>
      </w:r>
      <w:r>
        <w:rPr>
          <w:rFonts w:ascii="黑体" w:eastAsia="黑体" w:hint="eastAsia"/>
          <w:szCs w:val="32"/>
        </w:rPr>
        <w:t xml:space="preserve"> </w:t>
      </w:r>
      <w:r>
        <w:rPr>
          <w:rFonts w:hint="eastAsia"/>
          <w:szCs w:val="32"/>
        </w:rPr>
        <w:t xml:space="preserve"> </w:t>
      </w:r>
      <w:r>
        <w:rPr>
          <w:rFonts w:hint="eastAsia"/>
          <w:szCs w:val="32"/>
        </w:rPr>
        <w:t>研究开发机构、高等院校、技术推广单位可以与农业生产单位或个人共同建立农业综合开发、实验、示范、培训基地。</w:t>
      </w:r>
    </w:p>
    <w:p w:rsidR="00000000" w:rsidRDefault="00A06F3A">
      <w:pPr>
        <w:spacing w:line="590" w:lineRule="exact"/>
        <w:ind w:firstLineChars="200" w:firstLine="640"/>
        <w:rPr>
          <w:rFonts w:hint="eastAsia"/>
          <w:szCs w:val="32"/>
        </w:rPr>
      </w:pPr>
      <w:r>
        <w:rPr>
          <w:rFonts w:ascii="黑体" w:eastAsia="黑体" w:hint="eastAsia"/>
          <w:szCs w:val="32"/>
        </w:rPr>
        <w:t>第十九条</w:t>
      </w:r>
      <w:r>
        <w:rPr>
          <w:rFonts w:ascii="黑体" w:eastAsia="黑体" w:hint="eastAsia"/>
          <w:szCs w:val="32"/>
        </w:rPr>
        <w:t xml:space="preserve"> </w:t>
      </w:r>
      <w:r>
        <w:rPr>
          <w:rFonts w:hint="eastAsia"/>
          <w:szCs w:val="32"/>
        </w:rPr>
        <w:t xml:space="preserve"> </w:t>
      </w:r>
      <w:r>
        <w:rPr>
          <w:rFonts w:hint="eastAsia"/>
          <w:szCs w:val="32"/>
        </w:rPr>
        <w:t>市、区、县（市）有关部门应当鼓励和支持发展农业科学技术示范乡（镇）、示范村、示范户，加强各类农民技术协会、研究会的建设。</w:t>
      </w:r>
    </w:p>
    <w:p w:rsidR="00000000" w:rsidRDefault="00A06F3A">
      <w:pPr>
        <w:tabs>
          <w:tab w:val="left" w:pos="7770"/>
        </w:tabs>
        <w:spacing w:line="590" w:lineRule="exact"/>
        <w:ind w:firstLineChars="200" w:firstLine="640"/>
        <w:rPr>
          <w:rFonts w:hint="eastAsia"/>
          <w:szCs w:val="32"/>
        </w:rPr>
      </w:pPr>
      <w:r>
        <w:rPr>
          <w:rFonts w:ascii="黑体" w:eastAsia="黑体" w:hint="eastAsia"/>
          <w:szCs w:val="32"/>
        </w:rPr>
        <w:t>第二十条</w:t>
      </w:r>
      <w:r>
        <w:rPr>
          <w:rFonts w:ascii="黑体" w:eastAsia="黑体" w:hint="eastAsia"/>
          <w:szCs w:val="32"/>
        </w:rPr>
        <w:t xml:space="preserve"> </w:t>
      </w:r>
      <w:r>
        <w:rPr>
          <w:rFonts w:hint="eastAsia"/>
          <w:szCs w:val="32"/>
        </w:rPr>
        <w:t xml:space="preserve"> </w:t>
      </w:r>
      <w:r>
        <w:rPr>
          <w:rFonts w:hint="eastAsia"/>
          <w:szCs w:val="32"/>
        </w:rPr>
        <w:t>农业研究开发机构可以推广专有技术或销售自己培育、引进并经审定的优良种子、苗木和养殖品种。</w:t>
      </w:r>
    </w:p>
    <w:p w:rsidR="00000000" w:rsidRDefault="00A06F3A">
      <w:pPr>
        <w:spacing w:line="590" w:lineRule="exact"/>
        <w:ind w:firstLineChars="200" w:firstLine="640"/>
        <w:rPr>
          <w:rFonts w:hint="eastAsia"/>
          <w:szCs w:val="32"/>
        </w:rPr>
      </w:pPr>
      <w:r>
        <w:rPr>
          <w:rFonts w:ascii="黑体" w:eastAsia="黑体" w:hint="eastAsia"/>
          <w:szCs w:val="32"/>
        </w:rPr>
        <w:t>第二十一条</w:t>
      </w:r>
      <w:r>
        <w:rPr>
          <w:rFonts w:ascii="黑体" w:eastAsia="黑体" w:hint="eastAsia"/>
          <w:szCs w:val="32"/>
        </w:rPr>
        <w:t xml:space="preserve"> </w:t>
      </w:r>
      <w:r>
        <w:rPr>
          <w:rFonts w:hint="eastAsia"/>
          <w:szCs w:val="32"/>
        </w:rPr>
        <w:t xml:space="preserve"> </w:t>
      </w:r>
      <w:r>
        <w:rPr>
          <w:rFonts w:hint="eastAsia"/>
          <w:szCs w:val="32"/>
        </w:rPr>
        <w:t>各级人民政府应当建立健全农村科学技术培训体系，加强对农村干部和农民的技术培训，培育和发展</w:t>
      </w:r>
      <w:r>
        <w:rPr>
          <w:rFonts w:hint="eastAsia"/>
          <w:szCs w:val="32"/>
        </w:rPr>
        <w:t>农民技术队伍。</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hint="eastAsia"/>
          <w:szCs w:val="32"/>
        </w:rPr>
      </w:pPr>
      <w:r>
        <w:rPr>
          <w:rFonts w:ascii="黑体" w:eastAsia="黑体" w:hint="eastAsia"/>
          <w:szCs w:val="32"/>
        </w:rPr>
        <w:lastRenderedPageBreak/>
        <w:t>第四章</w:t>
      </w:r>
      <w:r>
        <w:rPr>
          <w:rFonts w:ascii="黑体" w:eastAsia="黑体" w:hint="eastAsia"/>
          <w:szCs w:val="32"/>
        </w:rPr>
        <w:t xml:space="preserve">  </w:t>
      </w:r>
      <w:r>
        <w:rPr>
          <w:rFonts w:ascii="黑体" w:eastAsia="黑体" w:hint="eastAsia"/>
          <w:szCs w:val="32"/>
        </w:rPr>
        <w:t>社会事业科学技术进步</w:t>
      </w:r>
    </w:p>
    <w:p w:rsidR="00000000" w:rsidRDefault="00A06F3A">
      <w:pPr>
        <w:spacing w:line="590" w:lineRule="exact"/>
        <w:jc w:val="center"/>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第二十二条</w:t>
      </w:r>
      <w:r>
        <w:rPr>
          <w:rFonts w:hint="eastAsia"/>
          <w:szCs w:val="32"/>
        </w:rPr>
        <w:t xml:space="preserve">  </w:t>
      </w:r>
      <w:r>
        <w:rPr>
          <w:rFonts w:hint="eastAsia"/>
          <w:szCs w:val="32"/>
        </w:rPr>
        <w:t>各级人民政府应当发挥科学技术在规划城镇建设和发展文化、教育、体育、卫生、邮电、交通等各项社会事业中的作用，改善生活环境和劳动条件，控制人口增长，提高人口素质。</w:t>
      </w:r>
    </w:p>
    <w:p w:rsidR="00000000" w:rsidRDefault="00A06F3A">
      <w:pPr>
        <w:spacing w:line="590" w:lineRule="exact"/>
        <w:ind w:firstLineChars="200" w:firstLine="640"/>
        <w:rPr>
          <w:rFonts w:hint="eastAsia"/>
          <w:szCs w:val="32"/>
        </w:rPr>
      </w:pPr>
      <w:r>
        <w:rPr>
          <w:rFonts w:ascii="黑体" w:eastAsia="黑体" w:hint="eastAsia"/>
          <w:szCs w:val="32"/>
        </w:rPr>
        <w:t>第二十三条</w:t>
      </w:r>
      <w:r>
        <w:rPr>
          <w:rFonts w:hint="eastAsia"/>
          <w:szCs w:val="32"/>
        </w:rPr>
        <w:t xml:space="preserve">  </w:t>
      </w:r>
      <w:r>
        <w:rPr>
          <w:rFonts w:hint="eastAsia"/>
          <w:szCs w:val="32"/>
        </w:rPr>
        <w:t>各级人民政府应当组织有关部门依靠科学技术进步，合理开发和利用资源，防御自然灾害，综合治理水、气、声等污染源，对固体废弃物进行无害化处理和综合利用，保护生活环境和生态环境。</w:t>
      </w:r>
    </w:p>
    <w:p w:rsidR="00000000" w:rsidRDefault="00A06F3A">
      <w:pPr>
        <w:spacing w:line="590" w:lineRule="exact"/>
        <w:ind w:firstLineChars="200" w:firstLine="640"/>
        <w:rPr>
          <w:rFonts w:hint="eastAsia"/>
          <w:szCs w:val="32"/>
        </w:rPr>
      </w:pPr>
      <w:r>
        <w:rPr>
          <w:rFonts w:ascii="黑体" w:eastAsia="黑体" w:hint="eastAsia"/>
          <w:szCs w:val="32"/>
        </w:rPr>
        <w:t>第二十四条</w:t>
      </w:r>
      <w:r>
        <w:rPr>
          <w:rFonts w:hint="eastAsia"/>
          <w:szCs w:val="32"/>
        </w:rPr>
        <w:t xml:space="preserve">  </w:t>
      </w:r>
      <w:r>
        <w:rPr>
          <w:rFonts w:hint="eastAsia"/>
          <w:szCs w:val="32"/>
        </w:rPr>
        <w:t>各级人民政府应当鼓励和支持建立、完善以科学技术文献、专利代理、技术中介、市场信息、科学</w:t>
      </w:r>
      <w:r>
        <w:rPr>
          <w:rFonts w:hint="eastAsia"/>
          <w:szCs w:val="32"/>
        </w:rPr>
        <w:t>技术咨询等为主要内容的服务体系，推进科学技术服务的现代化和社会化。</w:t>
      </w:r>
    </w:p>
    <w:p w:rsidR="00000000" w:rsidRDefault="00A06F3A">
      <w:pPr>
        <w:spacing w:line="590" w:lineRule="exact"/>
        <w:ind w:firstLineChars="200" w:firstLine="640"/>
        <w:rPr>
          <w:rFonts w:hint="eastAsia"/>
          <w:szCs w:val="32"/>
        </w:rPr>
      </w:pPr>
      <w:r>
        <w:rPr>
          <w:rFonts w:ascii="黑体" w:eastAsia="黑体" w:hint="eastAsia"/>
          <w:szCs w:val="32"/>
        </w:rPr>
        <w:t>第二十五条</w:t>
      </w:r>
      <w:r>
        <w:rPr>
          <w:rFonts w:hint="eastAsia"/>
          <w:szCs w:val="32"/>
        </w:rPr>
        <w:t xml:space="preserve">  </w:t>
      </w:r>
      <w:r>
        <w:rPr>
          <w:rFonts w:hint="eastAsia"/>
          <w:szCs w:val="32"/>
        </w:rPr>
        <w:t>加强软科学研究，发展软科学在决策和管理中的作用。</w:t>
      </w:r>
    </w:p>
    <w:p w:rsidR="00000000" w:rsidRDefault="00A06F3A">
      <w:pPr>
        <w:spacing w:line="590" w:lineRule="exact"/>
        <w:ind w:firstLineChars="200" w:firstLine="640"/>
        <w:rPr>
          <w:rFonts w:hint="eastAsia"/>
          <w:szCs w:val="32"/>
        </w:rPr>
      </w:pPr>
      <w:r>
        <w:rPr>
          <w:rFonts w:ascii="黑体" w:eastAsia="黑体" w:hint="eastAsia"/>
          <w:szCs w:val="32"/>
        </w:rPr>
        <w:t>第二十六条</w:t>
      </w:r>
      <w:r>
        <w:rPr>
          <w:rFonts w:hint="eastAsia"/>
          <w:szCs w:val="32"/>
        </w:rPr>
        <w:t xml:space="preserve">  </w:t>
      </w:r>
      <w:r>
        <w:rPr>
          <w:rFonts w:hint="eastAsia"/>
          <w:szCs w:val="32"/>
        </w:rPr>
        <w:t>各级人民政府应当重视社会公益事业的现代化建设，依靠科学技术进步，建立和完善社会公益事业中的计算机信息网络和管理系统。</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t>第五章</w:t>
      </w:r>
      <w:r>
        <w:rPr>
          <w:rFonts w:ascii="黑体" w:eastAsia="黑体" w:hint="eastAsia"/>
          <w:szCs w:val="32"/>
        </w:rPr>
        <w:t xml:space="preserve">  </w:t>
      </w:r>
      <w:r>
        <w:rPr>
          <w:rFonts w:ascii="黑体" w:eastAsia="黑体" w:hint="eastAsia"/>
          <w:szCs w:val="32"/>
        </w:rPr>
        <w:t>高新技术研究和高新技术产业</w:t>
      </w:r>
    </w:p>
    <w:p w:rsidR="00000000" w:rsidRDefault="00A06F3A">
      <w:pPr>
        <w:spacing w:line="590" w:lineRule="exact"/>
        <w:jc w:val="center"/>
        <w:rPr>
          <w:rFonts w:ascii="黑体" w:eastAsia="黑体"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第二十七条</w:t>
      </w:r>
      <w:r>
        <w:rPr>
          <w:rFonts w:hint="eastAsia"/>
          <w:szCs w:val="32"/>
        </w:rPr>
        <w:t xml:space="preserve">  </w:t>
      </w:r>
      <w:r>
        <w:rPr>
          <w:rFonts w:hint="eastAsia"/>
          <w:szCs w:val="32"/>
        </w:rPr>
        <w:t>各级人民政府在制定国民经济和社会发展计</w:t>
      </w:r>
      <w:r>
        <w:rPr>
          <w:rFonts w:hint="eastAsia"/>
          <w:szCs w:val="32"/>
        </w:rPr>
        <w:lastRenderedPageBreak/>
        <w:t>划时，应当把发展高新技术产业摆到优先位置，促进高新技术产业的形成和发展。</w:t>
      </w:r>
    </w:p>
    <w:p w:rsidR="00000000" w:rsidRDefault="00A06F3A">
      <w:pPr>
        <w:spacing w:line="590" w:lineRule="exact"/>
        <w:ind w:firstLineChars="200" w:firstLine="640"/>
        <w:rPr>
          <w:rFonts w:hint="eastAsia"/>
          <w:szCs w:val="32"/>
        </w:rPr>
      </w:pPr>
      <w:r>
        <w:rPr>
          <w:rFonts w:ascii="黑体" w:eastAsia="黑体" w:hint="eastAsia"/>
          <w:szCs w:val="32"/>
        </w:rPr>
        <w:t>第二十八条</w:t>
      </w:r>
      <w:r>
        <w:rPr>
          <w:rFonts w:hint="eastAsia"/>
          <w:szCs w:val="32"/>
        </w:rPr>
        <w:t xml:space="preserve">  </w:t>
      </w:r>
      <w:r>
        <w:rPr>
          <w:rFonts w:hint="eastAsia"/>
          <w:szCs w:val="32"/>
        </w:rPr>
        <w:t>各级人民政府应当按照科学技术发展规划实施高新技术研究，推广高新技术</w:t>
      </w:r>
      <w:r>
        <w:rPr>
          <w:rFonts w:hint="eastAsia"/>
          <w:szCs w:val="32"/>
        </w:rPr>
        <w:t>成果，提高高新技术产业的规模效益和在国民经济中的比重。</w:t>
      </w:r>
    </w:p>
    <w:p w:rsidR="00000000" w:rsidRDefault="00A06F3A">
      <w:pPr>
        <w:spacing w:line="590" w:lineRule="exact"/>
        <w:ind w:firstLineChars="200" w:firstLine="640"/>
        <w:rPr>
          <w:rFonts w:hint="eastAsia"/>
          <w:szCs w:val="32"/>
        </w:rPr>
      </w:pPr>
      <w:r>
        <w:rPr>
          <w:rFonts w:ascii="黑体" w:eastAsia="黑体" w:hint="eastAsia"/>
          <w:szCs w:val="32"/>
        </w:rPr>
        <w:t>第二十九条</w:t>
      </w:r>
      <w:r>
        <w:rPr>
          <w:rFonts w:hint="eastAsia"/>
          <w:szCs w:val="32"/>
        </w:rPr>
        <w:t xml:space="preserve">  </w:t>
      </w:r>
      <w:r>
        <w:rPr>
          <w:rFonts w:hint="eastAsia"/>
          <w:szCs w:val="32"/>
        </w:rPr>
        <w:t>有关部门、企业事业单位应当采取高新技术改造传统产业，以电子信息、光机电一体化、生物工程及新医药、新材料、环保与高效节能等高新技术为重点，向传统产业扩散。</w:t>
      </w:r>
    </w:p>
    <w:p w:rsidR="00000000" w:rsidRDefault="00A06F3A">
      <w:pPr>
        <w:spacing w:line="590" w:lineRule="exact"/>
        <w:ind w:firstLineChars="200" w:firstLine="640"/>
        <w:rPr>
          <w:rFonts w:hint="eastAsia"/>
          <w:szCs w:val="32"/>
        </w:rPr>
      </w:pPr>
      <w:r>
        <w:rPr>
          <w:rFonts w:ascii="黑体" w:eastAsia="黑体" w:hint="eastAsia"/>
          <w:szCs w:val="32"/>
        </w:rPr>
        <w:t>第三十条</w:t>
      </w:r>
      <w:r>
        <w:rPr>
          <w:rFonts w:hint="eastAsia"/>
          <w:szCs w:val="32"/>
        </w:rPr>
        <w:t xml:space="preserve">  </w:t>
      </w:r>
      <w:r>
        <w:rPr>
          <w:rFonts w:hint="eastAsia"/>
          <w:szCs w:val="32"/>
        </w:rPr>
        <w:t>哈尔滨高新技术产业开发区应当建立科学的管理和运行机制，以高新技术为先导，以高新技术及其产品的商品化、产业化、国际化为目标，加快建设步伐，成为培育和发展高新技术产业的基地。</w:t>
      </w:r>
    </w:p>
    <w:p w:rsidR="00000000" w:rsidRDefault="00A06F3A">
      <w:pPr>
        <w:spacing w:line="590" w:lineRule="exact"/>
        <w:ind w:firstLineChars="200" w:firstLine="640"/>
        <w:rPr>
          <w:rFonts w:hint="eastAsia"/>
          <w:szCs w:val="32"/>
        </w:rPr>
      </w:pPr>
      <w:r>
        <w:rPr>
          <w:rFonts w:ascii="黑体" w:eastAsia="黑体" w:hint="eastAsia"/>
          <w:szCs w:val="32"/>
        </w:rPr>
        <w:t>第三十一条</w:t>
      </w:r>
      <w:r>
        <w:rPr>
          <w:rFonts w:hint="eastAsia"/>
          <w:szCs w:val="32"/>
        </w:rPr>
        <w:t xml:space="preserve">  </w:t>
      </w:r>
      <w:r>
        <w:rPr>
          <w:rFonts w:hint="eastAsia"/>
          <w:szCs w:val="32"/>
        </w:rPr>
        <w:t>市人民政府鼓励和支持研究开发机构、高等院校和企业从事高新技术产品开发、生产，创办高新技术企</w:t>
      </w:r>
      <w:r>
        <w:rPr>
          <w:rFonts w:hint="eastAsia"/>
          <w:szCs w:val="32"/>
        </w:rPr>
        <w:t>业。经认定的高新技术企业，享受有关的优惠待遇。</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t>第六章</w:t>
      </w:r>
      <w:r>
        <w:rPr>
          <w:rFonts w:ascii="黑体" w:eastAsia="黑体" w:hint="eastAsia"/>
          <w:szCs w:val="32"/>
        </w:rPr>
        <w:t xml:space="preserve">  </w:t>
      </w:r>
      <w:r>
        <w:rPr>
          <w:rFonts w:ascii="黑体" w:eastAsia="黑体" w:hint="eastAsia"/>
          <w:szCs w:val="32"/>
        </w:rPr>
        <w:t>研究开发机构</w:t>
      </w:r>
    </w:p>
    <w:p w:rsidR="00000000" w:rsidRDefault="00A06F3A">
      <w:pPr>
        <w:spacing w:line="590" w:lineRule="exact"/>
        <w:jc w:val="center"/>
        <w:rPr>
          <w:rFonts w:ascii="黑体" w:eastAsia="黑体"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第三十二条</w:t>
      </w:r>
      <w:r>
        <w:rPr>
          <w:rFonts w:hint="eastAsia"/>
          <w:szCs w:val="32"/>
        </w:rPr>
        <w:t xml:space="preserve">  </w:t>
      </w:r>
      <w:r>
        <w:rPr>
          <w:rFonts w:hint="eastAsia"/>
          <w:szCs w:val="32"/>
        </w:rPr>
        <w:t>市、县（市）人民政府应当根据经济建设和科学发展的需要，指导研究开发机构的布局，合理配置科学技术资源，逐步建立现代化的科学技术研究开发体系。</w:t>
      </w:r>
    </w:p>
    <w:p w:rsidR="00000000" w:rsidRDefault="00A06F3A">
      <w:pPr>
        <w:spacing w:line="590" w:lineRule="exact"/>
        <w:ind w:firstLineChars="200" w:firstLine="640"/>
        <w:rPr>
          <w:rFonts w:hint="eastAsia"/>
          <w:szCs w:val="32"/>
        </w:rPr>
      </w:pPr>
      <w:r>
        <w:rPr>
          <w:rFonts w:ascii="黑体" w:eastAsia="黑体" w:hint="eastAsia"/>
          <w:szCs w:val="32"/>
        </w:rPr>
        <w:t>第三十三条</w:t>
      </w:r>
      <w:r>
        <w:rPr>
          <w:rFonts w:hint="eastAsia"/>
          <w:szCs w:val="32"/>
        </w:rPr>
        <w:t xml:space="preserve">  </w:t>
      </w:r>
      <w:r>
        <w:rPr>
          <w:rFonts w:hint="eastAsia"/>
          <w:szCs w:val="32"/>
        </w:rPr>
        <w:t>研究开发机构实行所（院）长负责制。</w:t>
      </w:r>
    </w:p>
    <w:p w:rsidR="00000000" w:rsidRDefault="00A06F3A">
      <w:pPr>
        <w:spacing w:line="590" w:lineRule="exact"/>
        <w:ind w:firstLineChars="200" w:firstLine="640"/>
        <w:rPr>
          <w:rFonts w:hint="eastAsia"/>
          <w:szCs w:val="32"/>
        </w:rPr>
      </w:pPr>
      <w:r>
        <w:rPr>
          <w:rFonts w:hint="eastAsia"/>
          <w:szCs w:val="32"/>
        </w:rPr>
        <w:lastRenderedPageBreak/>
        <w:t>研究开发机构依照有关规定享有研究开发、生产经营、经费使用、机构设置、人员聘用等方面的自主权。任何单位和个人不得侵犯研究开发机构的自主权。</w:t>
      </w:r>
    </w:p>
    <w:p w:rsidR="00000000" w:rsidRDefault="00A06F3A">
      <w:pPr>
        <w:spacing w:line="590" w:lineRule="exact"/>
        <w:ind w:firstLineChars="200" w:firstLine="640"/>
        <w:rPr>
          <w:rFonts w:hint="eastAsia"/>
          <w:szCs w:val="32"/>
        </w:rPr>
      </w:pPr>
      <w:r>
        <w:rPr>
          <w:rFonts w:ascii="黑体" w:eastAsia="黑体" w:hint="eastAsia"/>
          <w:szCs w:val="32"/>
        </w:rPr>
        <w:t>第三十四条</w:t>
      </w:r>
      <w:r>
        <w:rPr>
          <w:rFonts w:hint="eastAsia"/>
          <w:szCs w:val="32"/>
        </w:rPr>
        <w:t xml:space="preserve">  </w:t>
      </w:r>
      <w:r>
        <w:rPr>
          <w:rFonts w:hint="eastAsia"/>
          <w:szCs w:val="32"/>
        </w:rPr>
        <w:t>鼓励和引导科学技术咨询、科学技术信息服务和社会公益性的研究开发机构，逐步实行企业</w:t>
      </w:r>
      <w:r>
        <w:rPr>
          <w:rFonts w:hint="eastAsia"/>
          <w:szCs w:val="32"/>
        </w:rPr>
        <w:t>化经营和有偿服务。</w:t>
      </w:r>
    </w:p>
    <w:p w:rsidR="00000000" w:rsidRDefault="00A06F3A">
      <w:pPr>
        <w:spacing w:line="590" w:lineRule="exact"/>
        <w:ind w:firstLineChars="200" w:firstLine="640"/>
        <w:rPr>
          <w:rFonts w:hint="eastAsia"/>
          <w:szCs w:val="32"/>
        </w:rPr>
      </w:pPr>
      <w:r>
        <w:rPr>
          <w:rFonts w:ascii="黑体" w:eastAsia="黑体" w:hint="eastAsia"/>
          <w:szCs w:val="32"/>
        </w:rPr>
        <w:t>第三十五条</w:t>
      </w:r>
      <w:r>
        <w:rPr>
          <w:rFonts w:ascii="黑体" w:eastAsia="黑体" w:hint="eastAsia"/>
          <w:szCs w:val="32"/>
        </w:rPr>
        <w:t xml:space="preserve"> </w:t>
      </w:r>
      <w:r>
        <w:rPr>
          <w:rFonts w:hint="eastAsia"/>
          <w:szCs w:val="32"/>
        </w:rPr>
        <w:t xml:space="preserve"> </w:t>
      </w:r>
      <w:r>
        <w:rPr>
          <w:rFonts w:hint="eastAsia"/>
          <w:szCs w:val="32"/>
        </w:rPr>
        <w:t>市人民政府对涉及我市经济建设和社会事业发展密切相关的重大研究开发项目，应当从经费、实验手段等方面予以扶持。</w:t>
      </w: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jc w:val="center"/>
        <w:rPr>
          <w:rFonts w:ascii="黑体" w:eastAsia="黑体" w:hint="eastAsia"/>
          <w:szCs w:val="32"/>
        </w:rPr>
      </w:pPr>
      <w:r>
        <w:rPr>
          <w:rFonts w:ascii="黑体" w:eastAsia="黑体" w:hint="eastAsia"/>
          <w:szCs w:val="32"/>
        </w:rPr>
        <w:t>第七章</w:t>
      </w:r>
      <w:r>
        <w:rPr>
          <w:rFonts w:ascii="黑体" w:eastAsia="黑体" w:hint="eastAsia"/>
          <w:szCs w:val="32"/>
        </w:rPr>
        <w:t xml:space="preserve">  </w:t>
      </w:r>
      <w:r>
        <w:rPr>
          <w:rFonts w:ascii="黑体" w:eastAsia="黑体" w:hint="eastAsia"/>
          <w:szCs w:val="32"/>
        </w:rPr>
        <w:t>民营科技企业</w:t>
      </w: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第三十六条</w:t>
      </w:r>
      <w:r>
        <w:rPr>
          <w:rFonts w:hint="eastAsia"/>
          <w:szCs w:val="32"/>
        </w:rPr>
        <w:t xml:space="preserve">  </w:t>
      </w:r>
      <w:r>
        <w:rPr>
          <w:rFonts w:hint="eastAsia"/>
          <w:szCs w:val="32"/>
        </w:rPr>
        <w:t>各级人民政府鼓励发展多种形式的民营科技企业，从事技术开发、技术转让、技术咨询、技术服务或技术密集型产品的研究、开发、生产、经营。</w:t>
      </w:r>
    </w:p>
    <w:p w:rsidR="00000000" w:rsidRDefault="00A06F3A">
      <w:pPr>
        <w:spacing w:line="590" w:lineRule="exact"/>
        <w:ind w:firstLineChars="200" w:firstLine="640"/>
        <w:rPr>
          <w:rFonts w:hint="eastAsia"/>
          <w:szCs w:val="32"/>
        </w:rPr>
      </w:pPr>
      <w:r>
        <w:rPr>
          <w:rFonts w:ascii="黑体" w:eastAsia="黑体" w:hint="eastAsia"/>
          <w:szCs w:val="32"/>
        </w:rPr>
        <w:t>第三十七条</w:t>
      </w:r>
      <w:r>
        <w:rPr>
          <w:rFonts w:hint="eastAsia"/>
          <w:szCs w:val="32"/>
        </w:rPr>
        <w:t xml:space="preserve">  </w:t>
      </w:r>
      <w:r>
        <w:rPr>
          <w:rFonts w:hint="eastAsia"/>
          <w:szCs w:val="32"/>
        </w:rPr>
        <w:t>非在职和经批准的在职科学技术工作者、具有专门技能的人员，可以采取多种形式创办民营科技企业。</w:t>
      </w:r>
    </w:p>
    <w:p w:rsidR="00000000" w:rsidRDefault="00A06F3A">
      <w:pPr>
        <w:spacing w:line="590" w:lineRule="exact"/>
        <w:ind w:firstLineChars="200" w:firstLine="640"/>
        <w:rPr>
          <w:rFonts w:hint="eastAsia"/>
          <w:szCs w:val="32"/>
        </w:rPr>
      </w:pPr>
      <w:r>
        <w:rPr>
          <w:rFonts w:hint="eastAsia"/>
          <w:szCs w:val="32"/>
        </w:rPr>
        <w:t>国有研究开发机构、高等院校、大中型企业和社会团体，可以按照国有民营的方式，创办新的科技企业。</w:t>
      </w:r>
    </w:p>
    <w:p w:rsidR="00000000" w:rsidRDefault="00A06F3A">
      <w:pPr>
        <w:spacing w:line="590" w:lineRule="exact"/>
        <w:ind w:firstLineChars="200" w:firstLine="640"/>
        <w:rPr>
          <w:rFonts w:hint="eastAsia"/>
          <w:szCs w:val="32"/>
        </w:rPr>
      </w:pPr>
      <w:r>
        <w:rPr>
          <w:rFonts w:hint="eastAsia"/>
          <w:szCs w:val="32"/>
        </w:rPr>
        <w:t>国有中小型企业和具备条件的研究开发机构</w:t>
      </w:r>
      <w:r>
        <w:rPr>
          <w:rFonts w:hint="eastAsia"/>
          <w:szCs w:val="32"/>
        </w:rPr>
        <w:t>,</w:t>
      </w:r>
      <w:r>
        <w:rPr>
          <w:rFonts w:hint="eastAsia"/>
          <w:szCs w:val="32"/>
        </w:rPr>
        <w:t>可以在清产核资基础上，通过资产控股、租赁、拍卖或委托经营等形式，改造为民营科技企业。</w:t>
      </w:r>
    </w:p>
    <w:p w:rsidR="00000000" w:rsidRDefault="00A06F3A">
      <w:pPr>
        <w:spacing w:line="590" w:lineRule="exact"/>
        <w:ind w:firstLineChars="200" w:firstLine="640"/>
        <w:rPr>
          <w:rFonts w:hint="eastAsia"/>
          <w:szCs w:val="32"/>
        </w:rPr>
      </w:pPr>
      <w:r>
        <w:rPr>
          <w:rFonts w:ascii="黑体" w:eastAsia="黑体" w:hint="eastAsia"/>
          <w:szCs w:val="32"/>
        </w:rPr>
        <w:lastRenderedPageBreak/>
        <w:t>第三十八条</w:t>
      </w:r>
      <w:r>
        <w:rPr>
          <w:rFonts w:ascii="黑体" w:eastAsia="黑体" w:hint="eastAsia"/>
          <w:szCs w:val="32"/>
        </w:rPr>
        <w:t xml:space="preserve"> </w:t>
      </w:r>
      <w:r>
        <w:rPr>
          <w:rFonts w:hint="eastAsia"/>
          <w:szCs w:val="32"/>
        </w:rPr>
        <w:t xml:space="preserve"> </w:t>
      </w:r>
      <w:r>
        <w:rPr>
          <w:rFonts w:hint="eastAsia"/>
          <w:szCs w:val="32"/>
        </w:rPr>
        <w:t>民营科技企业招聘的科学技术工作者的人事档案，可由市、县（市）人才交流服务机构保管。</w:t>
      </w:r>
    </w:p>
    <w:p w:rsidR="00000000" w:rsidRDefault="00A06F3A">
      <w:pPr>
        <w:spacing w:line="590" w:lineRule="exact"/>
        <w:ind w:firstLineChars="200" w:firstLine="640"/>
        <w:rPr>
          <w:rFonts w:hint="eastAsia"/>
          <w:szCs w:val="32"/>
        </w:rPr>
      </w:pPr>
      <w:r>
        <w:rPr>
          <w:rFonts w:ascii="黑体" w:eastAsia="黑体" w:hint="eastAsia"/>
          <w:szCs w:val="32"/>
        </w:rPr>
        <w:t>第三十九条</w:t>
      </w:r>
      <w:r>
        <w:rPr>
          <w:rFonts w:hint="eastAsia"/>
          <w:szCs w:val="32"/>
        </w:rPr>
        <w:t xml:space="preserve">  </w:t>
      </w:r>
      <w:r>
        <w:rPr>
          <w:rFonts w:hint="eastAsia"/>
          <w:szCs w:val="32"/>
        </w:rPr>
        <w:t>经认定的民营科技企业在项目立项和贷款、高新技术和新产品开发、中间试验、技术转让、技术咨询、技术服务、技术出口、申报科学技术成果鉴定和科学技术成果奖励等方面，按照国家对国有企业、事业单位的规定执行。</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hint="eastAsia"/>
          <w:szCs w:val="32"/>
        </w:rPr>
      </w:pPr>
      <w:r>
        <w:rPr>
          <w:rFonts w:ascii="黑体" w:eastAsia="黑体" w:hint="eastAsia"/>
          <w:szCs w:val="32"/>
        </w:rPr>
        <w:t>第八章</w:t>
      </w:r>
      <w:r>
        <w:rPr>
          <w:rFonts w:ascii="黑体" w:eastAsia="黑体" w:hint="eastAsia"/>
          <w:szCs w:val="32"/>
        </w:rPr>
        <w:t xml:space="preserve">  </w:t>
      </w:r>
      <w:r>
        <w:rPr>
          <w:rFonts w:ascii="黑体" w:eastAsia="黑体" w:hint="eastAsia"/>
          <w:szCs w:val="32"/>
        </w:rPr>
        <w:t>科学技术工作者</w:t>
      </w:r>
    </w:p>
    <w:p w:rsidR="00000000" w:rsidRDefault="00A06F3A">
      <w:pPr>
        <w:spacing w:line="590" w:lineRule="exact"/>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第四十条</w:t>
      </w:r>
      <w:r>
        <w:rPr>
          <w:rFonts w:hint="eastAsia"/>
          <w:szCs w:val="32"/>
        </w:rPr>
        <w:t xml:space="preserve">  </w:t>
      </w:r>
      <w:r>
        <w:rPr>
          <w:rFonts w:hint="eastAsia"/>
          <w:szCs w:val="32"/>
        </w:rPr>
        <w:t>各级人民政府和企业、事业单位应当</w:t>
      </w:r>
      <w:r>
        <w:rPr>
          <w:rFonts w:hint="eastAsia"/>
          <w:szCs w:val="32"/>
        </w:rPr>
        <w:t>采取措施，逐步提高科学技术工作者的社会地位和待遇，改善其工作条件和生活条件。</w:t>
      </w:r>
    </w:p>
    <w:p w:rsidR="00000000" w:rsidRDefault="00A06F3A">
      <w:pPr>
        <w:spacing w:line="590" w:lineRule="exact"/>
        <w:ind w:firstLineChars="200" w:firstLine="640"/>
        <w:rPr>
          <w:rFonts w:hint="eastAsia"/>
          <w:szCs w:val="32"/>
        </w:rPr>
      </w:pPr>
      <w:r>
        <w:rPr>
          <w:rFonts w:hint="eastAsia"/>
          <w:szCs w:val="32"/>
        </w:rPr>
        <w:t>鼓励和支持科学技术工作者从事发明创造和其他科学技术活动。</w:t>
      </w:r>
    </w:p>
    <w:p w:rsidR="00000000" w:rsidRDefault="00A06F3A">
      <w:pPr>
        <w:spacing w:line="590" w:lineRule="exact"/>
        <w:ind w:firstLineChars="200" w:firstLine="640"/>
        <w:rPr>
          <w:rFonts w:hint="eastAsia"/>
          <w:szCs w:val="32"/>
        </w:rPr>
      </w:pPr>
      <w:r>
        <w:rPr>
          <w:rFonts w:ascii="黑体" w:eastAsia="黑体" w:hint="eastAsia"/>
          <w:szCs w:val="32"/>
        </w:rPr>
        <w:t>第四十一条</w:t>
      </w:r>
      <w:r>
        <w:rPr>
          <w:rFonts w:hint="eastAsia"/>
          <w:szCs w:val="32"/>
        </w:rPr>
        <w:t xml:space="preserve">  </w:t>
      </w:r>
      <w:r>
        <w:rPr>
          <w:rFonts w:hint="eastAsia"/>
          <w:szCs w:val="32"/>
        </w:rPr>
        <w:t>科学技术工作者应当提高科学技术水平，创造性地进行科学技术研究开发工作。</w:t>
      </w:r>
    </w:p>
    <w:p w:rsidR="00000000" w:rsidRDefault="00A06F3A">
      <w:pPr>
        <w:pStyle w:val="a6"/>
        <w:spacing w:line="590" w:lineRule="exact"/>
        <w:rPr>
          <w:rFonts w:hint="eastAsia"/>
          <w:szCs w:val="32"/>
        </w:rPr>
      </w:pPr>
      <w:r>
        <w:rPr>
          <w:rFonts w:hint="eastAsia"/>
          <w:szCs w:val="32"/>
        </w:rPr>
        <w:t>科学技术工作者应当遵守职业道德，尊重他人知识产权；不得弄虚作假，骗取奖励和优惠待遇。</w:t>
      </w:r>
    </w:p>
    <w:p w:rsidR="00000000" w:rsidRDefault="00A06F3A">
      <w:pPr>
        <w:spacing w:line="590" w:lineRule="exact"/>
        <w:ind w:firstLineChars="200" w:firstLine="640"/>
        <w:rPr>
          <w:rFonts w:hint="eastAsia"/>
          <w:szCs w:val="32"/>
        </w:rPr>
      </w:pPr>
      <w:r>
        <w:rPr>
          <w:rFonts w:hint="eastAsia"/>
          <w:szCs w:val="32"/>
        </w:rPr>
        <w:t>科学技术工作者参加科学技术成果鉴定、项目评估论证时，应当如实出具结论意见。</w:t>
      </w:r>
    </w:p>
    <w:p w:rsidR="00000000" w:rsidRDefault="00A06F3A">
      <w:pPr>
        <w:spacing w:line="590" w:lineRule="exact"/>
        <w:ind w:firstLineChars="200" w:firstLine="640"/>
        <w:rPr>
          <w:rFonts w:hint="eastAsia"/>
          <w:szCs w:val="32"/>
        </w:rPr>
      </w:pPr>
      <w:r>
        <w:rPr>
          <w:rFonts w:ascii="黑体" w:eastAsia="黑体" w:hint="eastAsia"/>
          <w:szCs w:val="32"/>
        </w:rPr>
        <w:t>第四十二条</w:t>
      </w:r>
      <w:r>
        <w:rPr>
          <w:rFonts w:ascii="黑体" w:eastAsia="黑体" w:hint="eastAsia"/>
          <w:szCs w:val="32"/>
        </w:rPr>
        <w:t xml:space="preserve"> </w:t>
      </w:r>
      <w:r>
        <w:rPr>
          <w:rFonts w:hint="eastAsia"/>
          <w:szCs w:val="32"/>
        </w:rPr>
        <w:t xml:space="preserve"> </w:t>
      </w:r>
      <w:r>
        <w:rPr>
          <w:rFonts w:hint="eastAsia"/>
          <w:szCs w:val="32"/>
        </w:rPr>
        <w:t>对从事基础研究、应用研究、高新技术研究、重大工程建设项目研究、重大科学技术攻关项目和重点社会公益</w:t>
      </w:r>
      <w:r>
        <w:rPr>
          <w:rFonts w:hint="eastAsia"/>
          <w:szCs w:val="32"/>
        </w:rPr>
        <w:lastRenderedPageBreak/>
        <w:t>性科学技术研究以及</w:t>
      </w:r>
      <w:r>
        <w:rPr>
          <w:rFonts w:hint="eastAsia"/>
          <w:szCs w:val="32"/>
        </w:rPr>
        <w:t>在农村或恶劣、危险环境中工作的科学技术工作者，依照有关规定给予补贴。</w:t>
      </w:r>
    </w:p>
    <w:p w:rsidR="00000000" w:rsidRDefault="00A06F3A">
      <w:pPr>
        <w:spacing w:line="590" w:lineRule="exact"/>
        <w:ind w:firstLineChars="200" w:firstLine="640"/>
        <w:rPr>
          <w:rFonts w:hint="eastAsia"/>
          <w:szCs w:val="32"/>
        </w:rPr>
      </w:pPr>
      <w:r>
        <w:rPr>
          <w:rFonts w:ascii="黑体" w:eastAsia="黑体" w:hint="eastAsia"/>
          <w:szCs w:val="32"/>
        </w:rPr>
        <w:t>第四十三条</w:t>
      </w:r>
      <w:r>
        <w:rPr>
          <w:rFonts w:hint="eastAsia"/>
          <w:szCs w:val="32"/>
        </w:rPr>
        <w:t xml:space="preserve">  </w:t>
      </w:r>
      <w:r>
        <w:rPr>
          <w:rFonts w:hint="eastAsia"/>
          <w:szCs w:val="32"/>
        </w:rPr>
        <w:t>市人民政府设立下列专项资金，支持科学技术工作者从事科学技术研究工作</w:t>
      </w:r>
      <w:r>
        <w:rPr>
          <w:rFonts w:hint="eastAsia"/>
          <w:szCs w:val="32"/>
        </w:rPr>
        <w:t>:</w:t>
      </w:r>
    </w:p>
    <w:p w:rsidR="00000000" w:rsidRDefault="00A06F3A">
      <w:pPr>
        <w:spacing w:line="590" w:lineRule="exact"/>
        <w:ind w:firstLineChars="200" w:firstLine="640"/>
        <w:rPr>
          <w:rFonts w:hint="eastAsia"/>
          <w:szCs w:val="32"/>
        </w:rPr>
      </w:pPr>
      <w:r>
        <w:rPr>
          <w:rFonts w:hint="eastAsia"/>
          <w:szCs w:val="32"/>
        </w:rPr>
        <w:t>（一）青年科学研究资金；</w:t>
      </w:r>
    </w:p>
    <w:p w:rsidR="00000000" w:rsidRDefault="00A06F3A">
      <w:pPr>
        <w:spacing w:line="590" w:lineRule="exact"/>
        <w:ind w:firstLineChars="200" w:firstLine="640"/>
        <w:rPr>
          <w:rFonts w:hint="eastAsia"/>
          <w:szCs w:val="32"/>
        </w:rPr>
      </w:pPr>
      <w:r>
        <w:rPr>
          <w:rFonts w:hint="eastAsia"/>
          <w:szCs w:val="32"/>
        </w:rPr>
        <w:t>（二）培养学科后备带头人资金；</w:t>
      </w:r>
    </w:p>
    <w:p w:rsidR="00000000" w:rsidRDefault="00A06F3A">
      <w:pPr>
        <w:spacing w:line="590" w:lineRule="exact"/>
        <w:ind w:firstLineChars="200" w:firstLine="640"/>
        <w:rPr>
          <w:rFonts w:hint="eastAsia"/>
          <w:szCs w:val="32"/>
        </w:rPr>
      </w:pPr>
      <w:r>
        <w:rPr>
          <w:rFonts w:hint="eastAsia"/>
          <w:szCs w:val="32"/>
        </w:rPr>
        <w:t>（三）留学回国人员科学研究资金；</w:t>
      </w:r>
    </w:p>
    <w:p w:rsidR="00000000" w:rsidRDefault="00A06F3A">
      <w:pPr>
        <w:spacing w:line="590" w:lineRule="exact"/>
        <w:ind w:firstLineChars="200" w:firstLine="640"/>
        <w:rPr>
          <w:rFonts w:hint="eastAsia"/>
          <w:szCs w:val="32"/>
        </w:rPr>
      </w:pPr>
      <w:r>
        <w:rPr>
          <w:rFonts w:hint="eastAsia"/>
          <w:szCs w:val="32"/>
        </w:rPr>
        <w:t>（四）优秀学术著作出版补助金；</w:t>
      </w:r>
    </w:p>
    <w:p w:rsidR="00000000" w:rsidRDefault="00A06F3A">
      <w:pPr>
        <w:spacing w:line="590" w:lineRule="exact"/>
        <w:ind w:firstLineChars="200" w:firstLine="640"/>
        <w:rPr>
          <w:rFonts w:hint="eastAsia"/>
          <w:szCs w:val="32"/>
        </w:rPr>
      </w:pPr>
      <w:r>
        <w:rPr>
          <w:rFonts w:hint="eastAsia"/>
          <w:szCs w:val="32"/>
        </w:rPr>
        <w:t>（五）其他需要设立的科学技术专项资金。</w:t>
      </w:r>
    </w:p>
    <w:p w:rsidR="00000000" w:rsidRDefault="00A06F3A">
      <w:pPr>
        <w:spacing w:line="590" w:lineRule="exact"/>
        <w:ind w:firstLineChars="200" w:firstLine="640"/>
        <w:rPr>
          <w:rFonts w:hint="eastAsia"/>
          <w:szCs w:val="32"/>
        </w:rPr>
      </w:pPr>
      <w:r>
        <w:rPr>
          <w:rFonts w:ascii="黑体" w:eastAsia="黑体" w:hint="eastAsia"/>
          <w:szCs w:val="32"/>
        </w:rPr>
        <w:t>第四十四条</w:t>
      </w:r>
      <w:r>
        <w:rPr>
          <w:rFonts w:hint="eastAsia"/>
          <w:szCs w:val="32"/>
        </w:rPr>
        <w:t xml:space="preserve">  </w:t>
      </w:r>
      <w:r>
        <w:rPr>
          <w:rFonts w:hint="eastAsia"/>
          <w:szCs w:val="32"/>
        </w:rPr>
        <w:t>科学技术工作者可以根据学术水平、业务能力、工作实绩，也可以根据科学技术成果推广应用效果，取得相应的技术职称。有突出贡献的可以破格晋升技术职称。</w:t>
      </w:r>
    </w:p>
    <w:p w:rsidR="00000000" w:rsidRDefault="00A06F3A">
      <w:pPr>
        <w:spacing w:line="590" w:lineRule="exact"/>
        <w:ind w:firstLineChars="200" w:firstLine="640"/>
        <w:rPr>
          <w:rFonts w:hint="eastAsia"/>
          <w:szCs w:val="32"/>
        </w:rPr>
      </w:pPr>
      <w:r>
        <w:rPr>
          <w:rFonts w:ascii="黑体" w:eastAsia="黑体" w:hint="eastAsia"/>
          <w:szCs w:val="32"/>
        </w:rPr>
        <w:t>第四十五条</w:t>
      </w:r>
      <w:r>
        <w:rPr>
          <w:rFonts w:hint="eastAsia"/>
          <w:szCs w:val="32"/>
        </w:rPr>
        <w:t xml:space="preserve">  </w:t>
      </w:r>
      <w:r>
        <w:rPr>
          <w:rFonts w:hint="eastAsia"/>
          <w:szCs w:val="32"/>
        </w:rPr>
        <w:t>在职的科学技术工作者，</w:t>
      </w:r>
      <w:r>
        <w:rPr>
          <w:rFonts w:hint="eastAsia"/>
          <w:szCs w:val="32"/>
        </w:rPr>
        <w:t>根据有关规定在不侵犯本单位技术权益、经济效益的前提下，可以利用业余时间从事技术咨询和技术服务活动。</w:t>
      </w:r>
    </w:p>
    <w:p w:rsidR="00000000" w:rsidRDefault="00A06F3A">
      <w:pPr>
        <w:spacing w:line="590" w:lineRule="exact"/>
        <w:ind w:firstLineChars="200" w:firstLine="640"/>
        <w:rPr>
          <w:rFonts w:hint="eastAsia"/>
          <w:szCs w:val="32"/>
        </w:rPr>
      </w:pPr>
      <w:r>
        <w:rPr>
          <w:rFonts w:ascii="黑体" w:eastAsia="黑体" w:hint="eastAsia"/>
          <w:szCs w:val="32"/>
        </w:rPr>
        <w:t>第四十六条</w:t>
      </w:r>
      <w:r>
        <w:rPr>
          <w:rFonts w:hint="eastAsia"/>
          <w:szCs w:val="32"/>
        </w:rPr>
        <w:t xml:space="preserve">  </w:t>
      </w:r>
      <w:r>
        <w:rPr>
          <w:rFonts w:hint="eastAsia"/>
          <w:szCs w:val="32"/>
        </w:rPr>
        <w:t>科学技术工作者可以接受继续教育，培训费用由所在单位按照国家有关规定列支。</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t>第九章</w:t>
      </w:r>
      <w:r>
        <w:rPr>
          <w:rFonts w:ascii="黑体" w:eastAsia="黑体" w:hint="eastAsia"/>
          <w:szCs w:val="32"/>
        </w:rPr>
        <w:t xml:space="preserve">  </w:t>
      </w:r>
      <w:r>
        <w:rPr>
          <w:rFonts w:ascii="黑体" w:eastAsia="黑体" w:hint="eastAsia"/>
          <w:szCs w:val="32"/>
        </w:rPr>
        <w:t>科学技术合作与交流</w:t>
      </w:r>
    </w:p>
    <w:p w:rsidR="00000000" w:rsidRDefault="00A06F3A">
      <w:pPr>
        <w:spacing w:line="590" w:lineRule="exact"/>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第四十七条</w:t>
      </w:r>
      <w:r>
        <w:rPr>
          <w:rFonts w:hint="eastAsia"/>
          <w:szCs w:val="32"/>
        </w:rPr>
        <w:t xml:space="preserve">  </w:t>
      </w:r>
      <w:r>
        <w:rPr>
          <w:rFonts w:hint="eastAsia"/>
          <w:szCs w:val="32"/>
        </w:rPr>
        <w:t>企业、研究开发机构和高等院校可以开展国内外科学技术交流与合作</w:t>
      </w:r>
      <w:r>
        <w:rPr>
          <w:rFonts w:hint="eastAsia"/>
          <w:szCs w:val="32"/>
        </w:rPr>
        <w:t>,</w:t>
      </w:r>
      <w:r>
        <w:rPr>
          <w:rFonts w:hint="eastAsia"/>
          <w:szCs w:val="32"/>
        </w:rPr>
        <w:t>聘请国内外专家来本市讲学、传授技艺，</w:t>
      </w:r>
      <w:r>
        <w:rPr>
          <w:rFonts w:hint="eastAsia"/>
          <w:szCs w:val="32"/>
        </w:rPr>
        <w:lastRenderedPageBreak/>
        <w:t>派遣有关科学技术工作者到国外进修，进行学术交流和考察。</w:t>
      </w:r>
    </w:p>
    <w:p w:rsidR="00000000" w:rsidRDefault="00A06F3A">
      <w:pPr>
        <w:spacing w:line="590" w:lineRule="exact"/>
        <w:ind w:firstLineChars="200" w:firstLine="640"/>
        <w:rPr>
          <w:rFonts w:hint="eastAsia"/>
          <w:szCs w:val="32"/>
        </w:rPr>
      </w:pPr>
      <w:r>
        <w:rPr>
          <w:rFonts w:ascii="黑体" w:eastAsia="黑体" w:hint="eastAsia"/>
          <w:szCs w:val="32"/>
        </w:rPr>
        <w:t>第四十八条</w:t>
      </w:r>
      <w:r>
        <w:rPr>
          <w:rFonts w:hint="eastAsia"/>
          <w:szCs w:val="32"/>
        </w:rPr>
        <w:t xml:space="preserve">  </w:t>
      </w:r>
      <w:r>
        <w:rPr>
          <w:rFonts w:hint="eastAsia"/>
          <w:szCs w:val="32"/>
        </w:rPr>
        <w:t>市外组织和个人可以在本市投资兴办研究开发机构、科技企业和中试基地，并按照有关规定享受优惠待遇。</w:t>
      </w:r>
    </w:p>
    <w:p w:rsidR="00000000" w:rsidRDefault="00A06F3A">
      <w:pPr>
        <w:spacing w:line="590" w:lineRule="exact"/>
        <w:ind w:firstLineChars="200" w:firstLine="640"/>
        <w:rPr>
          <w:rFonts w:hint="eastAsia"/>
          <w:szCs w:val="32"/>
        </w:rPr>
      </w:pPr>
      <w:r>
        <w:rPr>
          <w:rFonts w:ascii="黑体" w:eastAsia="黑体" w:hint="eastAsia"/>
          <w:szCs w:val="32"/>
        </w:rPr>
        <w:t>第四十九条</w:t>
      </w:r>
      <w:r>
        <w:rPr>
          <w:rFonts w:hint="eastAsia"/>
          <w:szCs w:val="32"/>
        </w:rPr>
        <w:t xml:space="preserve"> </w:t>
      </w:r>
      <w:r>
        <w:rPr>
          <w:rFonts w:hint="eastAsia"/>
          <w:szCs w:val="32"/>
        </w:rPr>
        <w:t xml:space="preserve"> </w:t>
      </w:r>
      <w:r>
        <w:rPr>
          <w:rFonts w:hint="eastAsia"/>
          <w:szCs w:val="32"/>
        </w:rPr>
        <w:t>具备条件的研究开发机构、科技企业，经有关部门批准，享有外贸经营权，可以到国外投资和设立分支机构，直接参与国际竞争。</w:t>
      </w:r>
    </w:p>
    <w:p w:rsidR="00000000" w:rsidRDefault="00A06F3A">
      <w:pPr>
        <w:spacing w:line="590" w:lineRule="exact"/>
        <w:ind w:firstLineChars="200" w:firstLine="640"/>
        <w:rPr>
          <w:rFonts w:hint="eastAsia"/>
          <w:szCs w:val="32"/>
        </w:rPr>
      </w:pPr>
      <w:r>
        <w:rPr>
          <w:rFonts w:ascii="黑体" w:eastAsia="黑体" w:hint="eastAsia"/>
          <w:szCs w:val="32"/>
        </w:rPr>
        <w:t>第五十条</w:t>
      </w:r>
      <w:r>
        <w:rPr>
          <w:rFonts w:hint="eastAsia"/>
          <w:szCs w:val="32"/>
        </w:rPr>
        <w:t xml:space="preserve">  </w:t>
      </w:r>
      <w:r>
        <w:rPr>
          <w:rFonts w:hint="eastAsia"/>
          <w:szCs w:val="32"/>
        </w:rPr>
        <w:t>企业、事业单位在引进技术、进口产品时，应当全面了解其专利技术或专有技术状况，避免发生侵权纠纷或引起其他损失。</w:t>
      </w:r>
    </w:p>
    <w:p w:rsidR="00000000" w:rsidRDefault="00A06F3A">
      <w:pPr>
        <w:pStyle w:val="a6"/>
        <w:spacing w:line="590" w:lineRule="exact"/>
        <w:rPr>
          <w:rFonts w:hint="eastAsia"/>
          <w:szCs w:val="32"/>
        </w:rPr>
      </w:pPr>
      <w:r>
        <w:rPr>
          <w:rFonts w:hint="eastAsia"/>
          <w:szCs w:val="32"/>
        </w:rPr>
        <w:t>企业、事业单位在输出新技术、新产品时，应当做好有关专利技术或专有技术的查询，防止新技术、新产品输出后被他人仿制或侵权。</w:t>
      </w:r>
    </w:p>
    <w:p w:rsidR="00000000" w:rsidRDefault="00A06F3A">
      <w:pPr>
        <w:spacing w:line="590" w:lineRule="exact"/>
        <w:ind w:firstLineChars="200" w:firstLine="640"/>
        <w:rPr>
          <w:rFonts w:hint="eastAsia"/>
          <w:szCs w:val="32"/>
        </w:rPr>
      </w:pPr>
      <w:r>
        <w:rPr>
          <w:rFonts w:ascii="黑体" w:eastAsia="黑体" w:hint="eastAsia"/>
          <w:szCs w:val="32"/>
        </w:rPr>
        <w:t>第五十一条</w:t>
      </w:r>
      <w:r>
        <w:rPr>
          <w:rFonts w:hint="eastAsia"/>
          <w:szCs w:val="32"/>
        </w:rPr>
        <w:t xml:space="preserve">  </w:t>
      </w:r>
      <w:r>
        <w:rPr>
          <w:rFonts w:hint="eastAsia"/>
          <w:szCs w:val="32"/>
        </w:rPr>
        <w:t>参与国际科学技术合作交流的单位和个人，应当保护国家科学技术秘密。</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t>第十章</w:t>
      </w:r>
      <w:r>
        <w:rPr>
          <w:rFonts w:ascii="黑体" w:eastAsia="黑体" w:hint="eastAsia"/>
          <w:szCs w:val="32"/>
        </w:rPr>
        <w:t xml:space="preserve">  </w:t>
      </w:r>
      <w:r>
        <w:rPr>
          <w:rFonts w:ascii="黑体" w:eastAsia="黑体" w:hint="eastAsia"/>
          <w:szCs w:val="32"/>
        </w:rPr>
        <w:t>科学技术资金投入</w:t>
      </w:r>
    </w:p>
    <w:p w:rsidR="00000000" w:rsidRDefault="00A06F3A">
      <w:pPr>
        <w:spacing w:line="590" w:lineRule="exact"/>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第五十二条</w:t>
      </w:r>
      <w:r>
        <w:rPr>
          <w:rFonts w:ascii="黑体" w:eastAsia="黑体" w:hint="eastAsia"/>
          <w:szCs w:val="32"/>
        </w:rPr>
        <w:t xml:space="preserve"> </w:t>
      </w:r>
      <w:r>
        <w:rPr>
          <w:rFonts w:hint="eastAsia"/>
          <w:szCs w:val="32"/>
        </w:rPr>
        <w:t xml:space="preserve"> </w:t>
      </w:r>
      <w:r>
        <w:rPr>
          <w:rFonts w:hint="eastAsia"/>
          <w:szCs w:val="32"/>
        </w:rPr>
        <w:t>各级人民政府和有关部门应当</w:t>
      </w:r>
      <w:r>
        <w:rPr>
          <w:rFonts w:hint="eastAsia"/>
          <w:szCs w:val="32"/>
        </w:rPr>
        <w:t>建立和完善多渠道、多层次的科学技术资金投入体系，提高科学技术资金投入的总体水平。</w:t>
      </w:r>
    </w:p>
    <w:p w:rsidR="00000000" w:rsidRDefault="00A06F3A">
      <w:pPr>
        <w:spacing w:line="590" w:lineRule="exact"/>
        <w:ind w:firstLineChars="200" w:firstLine="640"/>
        <w:rPr>
          <w:rFonts w:hint="eastAsia"/>
          <w:szCs w:val="32"/>
        </w:rPr>
      </w:pPr>
      <w:r>
        <w:rPr>
          <w:rFonts w:ascii="黑体" w:eastAsia="黑体" w:hint="eastAsia"/>
          <w:szCs w:val="32"/>
        </w:rPr>
        <w:t>第五十三条</w:t>
      </w:r>
      <w:r>
        <w:rPr>
          <w:rFonts w:hint="eastAsia"/>
          <w:szCs w:val="32"/>
        </w:rPr>
        <w:t xml:space="preserve">  </w:t>
      </w:r>
      <w:r>
        <w:rPr>
          <w:rFonts w:hint="eastAsia"/>
          <w:szCs w:val="32"/>
        </w:rPr>
        <w:t>科学技术资金投入主要用于科学技术研究与发展、科学技术成果推广应用、科学技术服务、科学技术普及。</w:t>
      </w:r>
    </w:p>
    <w:p w:rsidR="00000000" w:rsidRDefault="00A06F3A">
      <w:pPr>
        <w:spacing w:line="590" w:lineRule="exact"/>
        <w:ind w:firstLineChars="200" w:firstLine="640"/>
        <w:rPr>
          <w:rFonts w:hint="eastAsia"/>
          <w:szCs w:val="32"/>
        </w:rPr>
      </w:pPr>
      <w:r>
        <w:rPr>
          <w:rFonts w:ascii="黑体" w:eastAsia="黑体" w:hint="eastAsia"/>
          <w:szCs w:val="32"/>
        </w:rPr>
        <w:lastRenderedPageBreak/>
        <w:t>第五十四条</w:t>
      </w:r>
      <w:r>
        <w:rPr>
          <w:rFonts w:ascii="黑体" w:eastAsia="黑体" w:hint="eastAsia"/>
          <w:szCs w:val="32"/>
        </w:rPr>
        <w:t xml:space="preserve"> </w:t>
      </w:r>
      <w:r>
        <w:rPr>
          <w:rFonts w:hint="eastAsia"/>
          <w:szCs w:val="32"/>
        </w:rPr>
        <w:t xml:space="preserve"> </w:t>
      </w:r>
      <w:r>
        <w:rPr>
          <w:rFonts w:hint="eastAsia"/>
          <w:szCs w:val="32"/>
        </w:rPr>
        <w:t>科学技术资金投入</w:t>
      </w:r>
      <w:r>
        <w:rPr>
          <w:rFonts w:hint="eastAsia"/>
          <w:szCs w:val="32"/>
        </w:rPr>
        <w:t>,</w:t>
      </w:r>
      <w:r>
        <w:rPr>
          <w:rFonts w:hint="eastAsia"/>
          <w:szCs w:val="32"/>
        </w:rPr>
        <w:t>主要包括：</w:t>
      </w:r>
    </w:p>
    <w:p w:rsidR="00000000" w:rsidRDefault="00A06F3A">
      <w:pPr>
        <w:spacing w:line="590" w:lineRule="exact"/>
        <w:ind w:firstLineChars="200" w:firstLine="640"/>
        <w:rPr>
          <w:rFonts w:hint="eastAsia"/>
          <w:szCs w:val="32"/>
        </w:rPr>
      </w:pPr>
      <w:r>
        <w:rPr>
          <w:rFonts w:hint="eastAsia"/>
          <w:szCs w:val="32"/>
        </w:rPr>
        <w:t>（一）财政预算安排的科技三项费用（指新产品试制、中间试验、重大科学研究项目补助费）和科学事业费、科学研究基本建设费、科学技术专项经费和其他用于科学技术的经费；</w:t>
      </w:r>
    </w:p>
    <w:p w:rsidR="00000000" w:rsidRDefault="00A06F3A">
      <w:pPr>
        <w:spacing w:line="590" w:lineRule="exact"/>
        <w:ind w:firstLineChars="200" w:firstLine="640"/>
        <w:rPr>
          <w:rFonts w:hint="eastAsia"/>
          <w:szCs w:val="32"/>
        </w:rPr>
      </w:pPr>
      <w:r>
        <w:rPr>
          <w:rFonts w:hint="eastAsia"/>
          <w:szCs w:val="32"/>
        </w:rPr>
        <w:t>（二）企业、事业单位的科学技术资金；</w:t>
      </w:r>
    </w:p>
    <w:p w:rsidR="00000000" w:rsidRDefault="00A06F3A">
      <w:pPr>
        <w:spacing w:line="590" w:lineRule="exact"/>
        <w:ind w:firstLineChars="200" w:firstLine="640"/>
        <w:rPr>
          <w:rFonts w:hint="eastAsia"/>
          <w:szCs w:val="32"/>
        </w:rPr>
      </w:pPr>
      <w:r>
        <w:rPr>
          <w:rFonts w:hint="eastAsia"/>
          <w:szCs w:val="32"/>
        </w:rPr>
        <w:t>（三）金融机构的科学技术信贷资金</w:t>
      </w:r>
      <w:r>
        <w:rPr>
          <w:rFonts w:hint="eastAsia"/>
          <w:szCs w:val="32"/>
        </w:rPr>
        <w:t>;</w:t>
      </w:r>
    </w:p>
    <w:p w:rsidR="00000000" w:rsidRDefault="00A06F3A">
      <w:pPr>
        <w:spacing w:line="590" w:lineRule="exact"/>
        <w:ind w:firstLineChars="200" w:firstLine="640"/>
        <w:rPr>
          <w:rFonts w:hint="eastAsia"/>
          <w:szCs w:val="32"/>
        </w:rPr>
      </w:pPr>
      <w:r>
        <w:rPr>
          <w:rFonts w:hint="eastAsia"/>
          <w:szCs w:val="32"/>
        </w:rPr>
        <w:t>（四）政府有关部门用生产建设发展资金安排的</w:t>
      </w:r>
      <w:r>
        <w:rPr>
          <w:rFonts w:hint="eastAsia"/>
          <w:szCs w:val="32"/>
        </w:rPr>
        <w:t>科学技术资金</w:t>
      </w:r>
      <w:r>
        <w:rPr>
          <w:rFonts w:hint="eastAsia"/>
          <w:szCs w:val="32"/>
        </w:rPr>
        <w:t>;</w:t>
      </w:r>
    </w:p>
    <w:p w:rsidR="00000000" w:rsidRDefault="00A06F3A">
      <w:pPr>
        <w:spacing w:line="590" w:lineRule="exact"/>
        <w:ind w:firstLineChars="200" w:firstLine="640"/>
        <w:rPr>
          <w:rFonts w:hint="eastAsia"/>
          <w:szCs w:val="32"/>
        </w:rPr>
      </w:pPr>
      <w:r>
        <w:rPr>
          <w:rFonts w:hint="eastAsia"/>
          <w:szCs w:val="32"/>
        </w:rPr>
        <w:t>（五）国内外组织和个人投资、资助、捐赠的科学技术资金</w:t>
      </w:r>
      <w:r>
        <w:rPr>
          <w:rFonts w:hint="eastAsia"/>
          <w:szCs w:val="32"/>
        </w:rPr>
        <w:t>;</w:t>
      </w:r>
    </w:p>
    <w:p w:rsidR="00000000" w:rsidRDefault="00A06F3A">
      <w:pPr>
        <w:spacing w:line="590" w:lineRule="exact"/>
        <w:ind w:firstLineChars="200" w:firstLine="640"/>
        <w:rPr>
          <w:rFonts w:hint="eastAsia"/>
          <w:szCs w:val="32"/>
        </w:rPr>
      </w:pPr>
      <w:r>
        <w:rPr>
          <w:rFonts w:hint="eastAsia"/>
          <w:szCs w:val="32"/>
        </w:rPr>
        <w:t>（六）其他用于科学技术的资金。</w:t>
      </w:r>
    </w:p>
    <w:p w:rsidR="00000000" w:rsidRDefault="00A06F3A">
      <w:pPr>
        <w:spacing w:line="590" w:lineRule="exact"/>
        <w:ind w:firstLineChars="200" w:firstLine="640"/>
        <w:rPr>
          <w:rFonts w:hint="eastAsia"/>
          <w:szCs w:val="32"/>
        </w:rPr>
      </w:pPr>
      <w:r>
        <w:rPr>
          <w:rFonts w:ascii="黑体" w:eastAsia="黑体" w:hint="eastAsia"/>
          <w:szCs w:val="32"/>
        </w:rPr>
        <w:t>第五十五条</w:t>
      </w:r>
      <w:r>
        <w:rPr>
          <w:rFonts w:hint="eastAsia"/>
          <w:szCs w:val="32"/>
        </w:rPr>
        <w:t xml:space="preserve">  </w:t>
      </w:r>
      <w:r>
        <w:rPr>
          <w:rFonts w:hint="eastAsia"/>
          <w:szCs w:val="32"/>
        </w:rPr>
        <w:t>市、区、县（市）人民政府应当把科学技术三项费用、科学事业费、科学技术专项经费纳入同级财政预算，其增长幅度应当高于本级当年财政预算支出增长的幅度。</w:t>
      </w:r>
    </w:p>
    <w:p w:rsidR="00000000" w:rsidRDefault="00A06F3A">
      <w:pPr>
        <w:spacing w:line="590" w:lineRule="exact"/>
        <w:ind w:firstLineChars="200" w:firstLine="640"/>
        <w:rPr>
          <w:rFonts w:hint="eastAsia"/>
          <w:szCs w:val="32"/>
        </w:rPr>
      </w:pPr>
      <w:r>
        <w:rPr>
          <w:rFonts w:hint="eastAsia"/>
          <w:szCs w:val="32"/>
        </w:rPr>
        <w:t>市科学技术三项费用应当占当年市级财政预算支出的百分之一点五以上；区、县（市）科学技术三项费用应当占当年同级财政预算支出的百分之一以上。</w:t>
      </w:r>
    </w:p>
    <w:p w:rsidR="00000000" w:rsidRDefault="00A06F3A">
      <w:pPr>
        <w:spacing w:line="590" w:lineRule="exact"/>
        <w:ind w:firstLineChars="200" w:firstLine="640"/>
        <w:rPr>
          <w:rFonts w:hint="eastAsia"/>
          <w:szCs w:val="32"/>
        </w:rPr>
      </w:pPr>
      <w:r>
        <w:rPr>
          <w:rFonts w:hint="eastAsia"/>
          <w:szCs w:val="32"/>
        </w:rPr>
        <w:t>市、区、县（市）人民政府对科学技术三项费用的使用，应当加强监督管理。</w:t>
      </w:r>
    </w:p>
    <w:p w:rsidR="00000000" w:rsidRDefault="00A06F3A">
      <w:pPr>
        <w:spacing w:line="590" w:lineRule="exact"/>
        <w:ind w:firstLineChars="200" w:firstLine="640"/>
        <w:rPr>
          <w:rFonts w:hint="eastAsia"/>
          <w:szCs w:val="32"/>
        </w:rPr>
      </w:pPr>
      <w:r>
        <w:rPr>
          <w:rFonts w:ascii="黑体" w:eastAsia="黑体" w:hint="eastAsia"/>
          <w:szCs w:val="32"/>
        </w:rPr>
        <w:t>第五十六条</w:t>
      </w:r>
      <w:r>
        <w:rPr>
          <w:rFonts w:ascii="黑体" w:eastAsia="黑体" w:hint="eastAsia"/>
          <w:szCs w:val="32"/>
        </w:rPr>
        <w:t xml:space="preserve"> </w:t>
      </w:r>
      <w:r>
        <w:rPr>
          <w:rFonts w:hint="eastAsia"/>
          <w:szCs w:val="32"/>
        </w:rPr>
        <w:t xml:space="preserve"> </w:t>
      </w:r>
      <w:r>
        <w:rPr>
          <w:rFonts w:hint="eastAsia"/>
          <w:szCs w:val="32"/>
        </w:rPr>
        <w:t>市、区、县（市）人民政府应当</w:t>
      </w:r>
      <w:r>
        <w:rPr>
          <w:rFonts w:hint="eastAsia"/>
          <w:szCs w:val="32"/>
        </w:rPr>
        <w:t>从农业发展资金中提取百分之五以上的经费，专门用于农业科学技术示范、推广工作。</w:t>
      </w:r>
    </w:p>
    <w:p w:rsidR="00000000" w:rsidRDefault="00A06F3A">
      <w:pPr>
        <w:spacing w:line="590" w:lineRule="exact"/>
        <w:ind w:firstLineChars="200" w:firstLine="640"/>
        <w:rPr>
          <w:rFonts w:hint="eastAsia"/>
          <w:szCs w:val="32"/>
        </w:rPr>
      </w:pPr>
      <w:r>
        <w:rPr>
          <w:rFonts w:ascii="黑体" w:eastAsia="黑体" w:hint="eastAsia"/>
          <w:szCs w:val="32"/>
        </w:rPr>
        <w:t>第五十七条</w:t>
      </w:r>
      <w:r>
        <w:rPr>
          <w:rFonts w:hint="eastAsia"/>
          <w:szCs w:val="32"/>
        </w:rPr>
        <w:t xml:space="preserve">  </w:t>
      </w:r>
      <w:r>
        <w:rPr>
          <w:rFonts w:hint="eastAsia"/>
          <w:szCs w:val="32"/>
        </w:rPr>
        <w:t>鼓励国内外组织和个人在本市设立各类科学</w:t>
      </w:r>
      <w:r>
        <w:rPr>
          <w:rFonts w:hint="eastAsia"/>
          <w:szCs w:val="32"/>
        </w:rPr>
        <w:lastRenderedPageBreak/>
        <w:t>技术基金，资助科学研究和技术开发。</w:t>
      </w:r>
    </w:p>
    <w:p w:rsidR="00000000" w:rsidRDefault="00A06F3A">
      <w:pPr>
        <w:spacing w:line="590" w:lineRule="exact"/>
        <w:ind w:firstLineChars="200" w:firstLine="640"/>
        <w:rPr>
          <w:rFonts w:hint="eastAsia"/>
          <w:szCs w:val="32"/>
        </w:rPr>
      </w:pPr>
      <w:r>
        <w:rPr>
          <w:rFonts w:ascii="黑体" w:eastAsia="黑体" w:hint="eastAsia"/>
          <w:szCs w:val="32"/>
        </w:rPr>
        <w:t>第五十八条</w:t>
      </w:r>
      <w:r>
        <w:rPr>
          <w:rFonts w:hint="eastAsia"/>
          <w:szCs w:val="32"/>
        </w:rPr>
        <w:t xml:space="preserve">  </w:t>
      </w:r>
      <w:r>
        <w:rPr>
          <w:rFonts w:hint="eastAsia"/>
          <w:szCs w:val="32"/>
        </w:rPr>
        <w:t>任何单位和个人不得挪用、克扣、截留财政用于科学技术的经费。</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ascii="黑体" w:eastAsia="黑体" w:hint="eastAsia"/>
          <w:szCs w:val="32"/>
        </w:rPr>
      </w:pPr>
      <w:r>
        <w:rPr>
          <w:rFonts w:ascii="黑体" w:eastAsia="黑体" w:hint="eastAsia"/>
          <w:szCs w:val="32"/>
        </w:rPr>
        <w:t>第十一章</w:t>
      </w:r>
      <w:r>
        <w:rPr>
          <w:rFonts w:ascii="黑体" w:eastAsia="黑体" w:hint="eastAsia"/>
          <w:szCs w:val="32"/>
        </w:rPr>
        <w:t xml:space="preserve">  </w:t>
      </w:r>
      <w:r>
        <w:rPr>
          <w:rFonts w:ascii="黑体" w:eastAsia="黑体" w:hint="eastAsia"/>
          <w:szCs w:val="32"/>
        </w:rPr>
        <w:t>奖励与处罚</w:t>
      </w:r>
    </w:p>
    <w:p w:rsidR="00000000" w:rsidRDefault="00A06F3A">
      <w:pPr>
        <w:spacing w:line="590" w:lineRule="exact"/>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第五十九条</w:t>
      </w:r>
      <w:r>
        <w:rPr>
          <w:rFonts w:ascii="黑体" w:eastAsia="黑体" w:hint="eastAsia"/>
          <w:szCs w:val="32"/>
        </w:rPr>
        <w:t xml:space="preserve"> </w:t>
      </w:r>
      <w:r>
        <w:rPr>
          <w:rFonts w:hint="eastAsia"/>
          <w:szCs w:val="32"/>
        </w:rPr>
        <w:t xml:space="preserve"> </w:t>
      </w:r>
      <w:r>
        <w:rPr>
          <w:rFonts w:hint="eastAsia"/>
          <w:szCs w:val="32"/>
        </w:rPr>
        <w:t>市、区、县（市）人民政府建立科学技术奖励制度，对在科学技术进步活动中做出重要贡献的单位和个人予以奖励。</w:t>
      </w:r>
    </w:p>
    <w:p w:rsidR="00000000" w:rsidRDefault="00A06F3A">
      <w:pPr>
        <w:spacing w:line="590" w:lineRule="exact"/>
        <w:ind w:firstLineChars="200" w:firstLine="640"/>
        <w:rPr>
          <w:rFonts w:hint="eastAsia"/>
          <w:szCs w:val="32"/>
        </w:rPr>
      </w:pPr>
      <w:r>
        <w:rPr>
          <w:rFonts w:ascii="黑体" w:eastAsia="黑体" w:hint="eastAsia"/>
          <w:szCs w:val="32"/>
        </w:rPr>
        <w:t>第六十条</w:t>
      </w:r>
      <w:r>
        <w:rPr>
          <w:rFonts w:hint="eastAsia"/>
          <w:szCs w:val="32"/>
        </w:rPr>
        <w:t xml:space="preserve">  </w:t>
      </w:r>
      <w:r>
        <w:rPr>
          <w:rFonts w:hint="eastAsia"/>
          <w:szCs w:val="32"/>
        </w:rPr>
        <w:t>市人民政府设立下列科学技术奖</w:t>
      </w:r>
      <w:r>
        <w:rPr>
          <w:rFonts w:hint="eastAsia"/>
          <w:szCs w:val="32"/>
        </w:rPr>
        <w:t>:</w:t>
      </w:r>
    </w:p>
    <w:p w:rsidR="00000000" w:rsidRDefault="00A06F3A">
      <w:pPr>
        <w:spacing w:line="590" w:lineRule="exact"/>
        <w:ind w:firstLineChars="200" w:firstLine="640"/>
        <w:rPr>
          <w:rFonts w:hint="eastAsia"/>
          <w:szCs w:val="32"/>
        </w:rPr>
      </w:pPr>
      <w:r>
        <w:rPr>
          <w:rFonts w:hint="eastAsia"/>
          <w:szCs w:val="32"/>
        </w:rPr>
        <w:t>（一）科学技术进步奖；</w:t>
      </w:r>
    </w:p>
    <w:p w:rsidR="00000000" w:rsidRDefault="00A06F3A">
      <w:pPr>
        <w:spacing w:line="590" w:lineRule="exact"/>
        <w:ind w:firstLineChars="200" w:firstLine="640"/>
        <w:rPr>
          <w:rFonts w:hint="eastAsia"/>
          <w:szCs w:val="32"/>
        </w:rPr>
      </w:pPr>
      <w:r>
        <w:rPr>
          <w:rFonts w:hint="eastAsia"/>
          <w:szCs w:val="32"/>
        </w:rPr>
        <w:t>（二）科学技术人员突出贡献奖；</w:t>
      </w:r>
    </w:p>
    <w:p w:rsidR="00000000" w:rsidRDefault="00A06F3A">
      <w:pPr>
        <w:spacing w:line="590" w:lineRule="exact"/>
        <w:ind w:firstLineChars="200" w:firstLine="640"/>
        <w:rPr>
          <w:rFonts w:hint="eastAsia"/>
          <w:szCs w:val="32"/>
        </w:rPr>
      </w:pPr>
      <w:r>
        <w:rPr>
          <w:rFonts w:hint="eastAsia"/>
          <w:szCs w:val="32"/>
        </w:rPr>
        <w:t>（三）科学技术成果转化奖；</w:t>
      </w:r>
    </w:p>
    <w:p w:rsidR="00000000" w:rsidRDefault="00A06F3A">
      <w:pPr>
        <w:spacing w:line="590" w:lineRule="exact"/>
        <w:ind w:firstLineChars="200" w:firstLine="640"/>
        <w:rPr>
          <w:rFonts w:hint="eastAsia"/>
          <w:szCs w:val="32"/>
        </w:rPr>
      </w:pPr>
      <w:r>
        <w:rPr>
          <w:rFonts w:hint="eastAsia"/>
          <w:szCs w:val="32"/>
        </w:rPr>
        <w:t>（四）其他需要设立的科学技术奖。</w:t>
      </w:r>
    </w:p>
    <w:p w:rsidR="00000000" w:rsidRDefault="00A06F3A">
      <w:pPr>
        <w:spacing w:line="590" w:lineRule="exact"/>
        <w:ind w:firstLineChars="200" w:firstLine="640"/>
        <w:rPr>
          <w:rFonts w:hint="eastAsia"/>
          <w:szCs w:val="32"/>
        </w:rPr>
      </w:pPr>
      <w:r>
        <w:rPr>
          <w:rFonts w:hint="eastAsia"/>
          <w:szCs w:val="32"/>
        </w:rPr>
        <w:t>区、县（市）人民政府根据经济和社会发展的需要，可以设立相应的科学技术奖。</w:t>
      </w:r>
    </w:p>
    <w:p w:rsidR="00000000" w:rsidRDefault="00A06F3A">
      <w:pPr>
        <w:spacing w:line="590" w:lineRule="exact"/>
        <w:ind w:firstLineChars="200" w:firstLine="640"/>
        <w:rPr>
          <w:rFonts w:hint="eastAsia"/>
          <w:szCs w:val="32"/>
        </w:rPr>
      </w:pPr>
      <w:r>
        <w:rPr>
          <w:rFonts w:ascii="黑体" w:eastAsia="黑体" w:hint="eastAsia"/>
          <w:szCs w:val="32"/>
        </w:rPr>
        <w:t>第六十一条</w:t>
      </w:r>
      <w:r>
        <w:rPr>
          <w:rFonts w:hint="eastAsia"/>
          <w:szCs w:val="32"/>
        </w:rPr>
        <w:t xml:space="preserve">  </w:t>
      </w:r>
      <w:r>
        <w:rPr>
          <w:rFonts w:hint="eastAsia"/>
          <w:szCs w:val="32"/>
        </w:rPr>
        <w:t>国内外组织和个人可以设立科学技术奖励基金，奖励在科学技术进步活动中做出突出贡献的单位和个人。</w:t>
      </w:r>
    </w:p>
    <w:p w:rsidR="00000000" w:rsidRDefault="00A06F3A">
      <w:pPr>
        <w:spacing w:line="590" w:lineRule="exact"/>
        <w:ind w:firstLineChars="200" w:firstLine="640"/>
        <w:rPr>
          <w:rFonts w:hint="eastAsia"/>
          <w:szCs w:val="32"/>
        </w:rPr>
      </w:pPr>
      <w:r>
        <w:rPr>
          <w:rFonts w:ascii="黑体" w:eastAsia="黑体" w:hint="eastAsia"/>
          <w:szCs w:val="32"/>
        </w:rPr>
        <w:t>第六十二条</w:t>
      </w:r>
      <w:r>
        <w:rPr>
          <w:rFonts w:hint="eastAsia"/>
          <w:szCs w:val="32"/>
        </w:rPr>
        <w:t xml:space="preserve">  </w:t>
      </w:r>
      <w:r>
        <w:rPr>
          <w:rFonts w:hint="eastAsia"/>
          <w:szCs w:val="32"/>
        </w:rPr>
        <w:t>侵犯研究开发机构自主权，压制发明创造以及其他阻碍科学技术进步的行为，情节严重的，由上级主管部门或所在单位对直接责任人予以行政处分。</w:t>
      </w:r>
    </w:p>
    <w:p w:rsidR="00000000" w:rsidRDefault="00A06F3A">
      <w:pPr>
        <w:spacing w:line="590" w:lineRule="exact"/>
        <w:ind w:firstLineChars="200" w:firstLine="640"/>
        <w:rPr>
          <w:rFonts w:hint="eastAsia"/>
          <w:szCs w:val="32"/>
        </w:rPr>
      </w:pPr>
      <w:r>
        <w:rPr>
          <w:rFonts w:ascii="黑体" w:eastAsia="黑体" w:hint="eastAsia"/>
          <w:szCs w:val="32"/>
        </w:rPr>
        <w:t>第六十三条</w:t>
      </w:r>
      <w:r>
        <w:rPr>
          <w:rFonts w:hint="eastAsia"/>
          <w:szCs w:val="32"/>
        </w:rPr>
        <w:t xml:space="preserve">  </w:t>
      </w:r>
      <w:r>
        <w:rPr>
          <w:rFonts w:hint="eastAsia"/>
          <w:szCs w:val="32"/>
        </w:rPr>
        <w:t>弄虚作假、骗取奖励或优惠待遇的，取消其奖</w:t>
      </w:r>
      <w:r>
        <w:rPr>
          <w:rFonts w:hint="eastAsia"/>
          <w:szCs w:val="32"/>
        </w:rPr>
        <w:lastRenderedPageBreak/>
        <w:t>励或优惠待遇，并按规定予以行政处罚或行政处分。</w:t>
      </w:r>
    </w:p>
    <w:p w:rsidR="00000000" w:rsidRDefault="00A06F3A">
      <w:pPr>
        <w:spacing w:line="590" w:lineRule="exact"/>
        <w:ind w:firstLineChars="200" w:firstLine="640"/>
        <w:rPr>
          <w:rFonts w:hint="eastAsia"/>
          <w:szCs w:val="32"/>
        </w:rPr>
      </w:pPr>
      <w:r>
        <w:rPr>
          <w:rFonts w:hint="eastAsia"/>
          <w:szCs w:val="32"/>
        </w:rPr>
        <w:t>故意出具虚假科学技术成果鉴定或项目评估论证结论</w:t>
      </w:r>
      <w:r>
        <w:rPr>
          <w:rFonts w:hint="eastAsia"/>
          <w:szCs w:val="32"/>
        </w:rPr>
        <w:t>的，由上级主管部门或所在单位予以行政处分。</w:t>
      </w:r>
    </w:p>
    <w:p w:rsidR="00000000" w:rsidRDefault="00A06F3A">
      <w:pPr>
        <w:spacing w:line="590" w:lineRule="exact"/>
        <w:ind w:firstLineChars="200" w:firstLine="640"/>
        <w:rPr>
          <w:rFonts w:hint="eastAsia"/>
          <w:szCs w:val="32"/>
        </w:rPr>
      </w:pPr>
      <w:r>
        <w:rPr>
          <w:rFonts w:ascii="黑体" w:eastAsia="黑体" w:hint="eastAsia"/>
          <w:szCs w:val="32"/>
        </w:rPr>
        <w:t>第六十四条</w:t>
      </w:r>
      <w:r>
        <w:rPr>
          <w:rFonts w:hint="eastAsia"/>
          <w:szCs w:val="32"/>
        </w:rPr>
        <w:t xml:space="preserve">  </w:t>
      </w:r>
      <w:r>
        <w:rPr>
          <w:rFonts w:hint="eastAsia"/>
          <w:szCs w:val="32"/>
        </w:rPr>
        <w:t>挪用、克扣、截留财政用于科学技术的经费的，由上级机关责令限期归还；情节严重的，由上级机关或所在单位对直接责任人予以行政处分。</w:t>
      </w:r>
    </w:p>
    <w:p w:rsidR="00000000" w:rsidRDefault="00A06F3A">
      <w:pPr>
        <w:spacing w:line="590" w:lineRule="exact"/>
        <w:ind w:firstLineChars="200" w:firstLine="640"/>
        <w:rPr>
          <w:rFonts w:hint="eastAsia"/>
          <w:szCs w:val="32"/>
        </w:rPr>
      </w:pPr>
      <w:r>
        <w:rPr>
          <w:rFonts w:ascii="黑体" w:eastAsia="黑体" w:hint="eastAsia"/>
          <w:szCs w:val="32"/>
        </w:rPr>
        <w:t>第六十五条</w:t>
      </w:r>
      <w:r>
        <w:rPr>
          <w:rFonts w:hint="eastAsia"/>
          <w:szCs w:val="32"/>
        </w:rPr>
        <w:t xml:space="preserve">  </w:t>
      </w:r>
      <w:r>
        <w:rPr>
          <w:rFonts w:hint="eastAsia"/>
          <w:szCs w:val="32"/>
        </w:rPr>
        <w:t>剽窃、篡改、假冒或以其他方式侵害他人的著作权、专利权、发现权、发明权及其他科学技术成果权的，泄漏或非法窃取技术秘密的，依照有关法律、法规的规定处理。</w:t>
      </w:r>
    </w:p>
    <w:p w:rsidR="00000000" w:rsidRDefault="00A06F3A">
      <w:pPr>
        <w:spacing w:line="590" w:lineRule="exact"/>
        <w:ind w:firstLineChars="200" w:firstLine="640"/>
        <w:rPr>
          <w:rFonts w:hint="eastAsia"/>
          <w:szCs w:val="32"/>
        </w:rPr>
      </w:pPr>
      <w:r>
        <w:rPr>
          <w:rFonts w:ascii="黑体" w:eastAsia="黑体" w:hint="eastAsia"/>
          <w:szCs w:val="32"/>
        </w:rPr>
        <w:t>第六十六条</w:t>
      </w:r>
      <w:r>
        <w:rPr>
          <w:rFonts w:hint="eastAsia"/>
          <w:szCs w:val="32"/>
        </w:rPr>
        <w:t xml:space="preserve">  </w:t>
      </w:r>
      <w:r>
        <w:rPr>
          <w:rFonts w:hint="eastAsia"/>
          <w:szCs w:val="32"/>
        </w:rPr>
        <w:t>违反本条例构成犯罪的，依法追究刑事责任。</w:t>
      </w:r>
    </w:p>
    <w:p w:rsidR="00000000" w:rsidRDefault="00A06F3A">
      <w:pPr>
        <w:spacing w:line="590" w:lineRule="exact"/>
        <w:ind w:firstLineChars="200" w:firstLine="640"/>
        <w:rPr>
          <w:rFonts w:hint="eastAsia"/>
          <w:szCs w:val="32"/>
        </w:rPr>
      </w:pPr>
    </w:p>
    <w:p w:rsidR="00000000" w:rsidRDefault="00A06F3A">
      <w:pPr>
        <w:spacing w:line="590" w:lineRule="exact"/>
        <w:jc w:val="center"/>
        <w:rPr>
          <w:rFonts w:hint="eastAsia"/>
          <w:szCs w:val="32"/>
        </w:rPr>
      </w:pPr>
      <w:r>
        <w:rPr>
          <w:rFonts w:ascii="黑体" w:eastAsia="黑体" w:hint="eastAsia"/>
          <w:szCs w:val="32"/>
        </w:rPr>
        <w:t>第十二章</w:t>
      </w:r>
      <w:r>
        <w:rPr>
          <w:rFonts w:ascii="黑体" w:eastAsia="黑体" w:hint="eastAsia"/>
          <w:szCs w:val="32"/>
        </w:rPr>
        <w:t xml:space="preserve">  </w:t>
      </w:r>
      <w:r>
        <w:rPr>
          <w:rFonts w:ascii="黑体" w:eastAsia="黑体" w:hint="eastAsia"/>
          <w:szCs w:val="32"/>
        </w:rPr>
        <w:t>附则</w:t>
      </w:r>
    </w:p>
    <w:p w:rsidR="00000000" w:rsidRDefault="00A06F3A">
      <w:pPr>
        <w:spacing w:line="590" w:lineRule="exact"/>
        <w:rPr>
          <w:rFonts w:hint="eastAsia"/>
          <w:szCs w:val="32"/>
        </w:rPr>
      </w:pPr>
    </w:p>
    <w:p w:rsidR="00000000" w:rsidRDefault="00A06F3A">
      <w:pPr>
        <w:spacing w:line="590" w:lineRule="exact"/>
        <w:ind w:firstLineChars="200" w:firstLine="640"/>
        <w:rPr>
          <w:rFonts w:hint="eastAsia"/>
          <w:szCs w:val="32"/>
        </w:rPr>
      </w:pPr>
      <w:r>
        <w:rPr>
          <w:rFonts w:ascii="黑体" w:eastAsia="黑体" w:hint="eastAsia"/>
          <w:szCs w:val="32"/>
        </w:rPr>
        <w:t>第六十七条</w:t>
      </w:r>
      <w:r>
        <w:rPr>
          <w:rFonts w:hint="eastAsia"/>
          <w:szCs w:val="32"/>
        </w:rPr>
        <w:t xml:space="preserve">  </w:t>
      </w:r>
      <w:r>
        <w:rPr>
          <w:rFonts w:hint="eastAsia"/>
          <w:szCs w:val="32"/>
        </w:rPr>
        <w:t>本条例自一九九六年三月一日起实施。</w:t>
      </w: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rPr>
          <w:rFonts w:hint="eastAsia"/>
          <w:szCs w:val="32"/>
        </w:rPr>
      </w:pPr>
    </w:p>
    <w:p w:rsidR="00000000" w:rsidRDefault="00A06F3A">
      <w:pPr>
        <w:spacing w:line="590" w:lineRule="exact"/>
        <w:ind w:firstLineChars="200" w:firstLine="640"/>
        <w:rPr>
          <w:rFonts w:hint="eastAsia"/>
          <w:szCs w:val="32"/>
        </w:rPr>
      </w:pPr>
    </w:p>
    <w:p w:rsidR="00A06F3A" w:rsidRDefault="00A06F3A">
      <w:pPr>
        <w:rPr>
          <w:rFonts w:hint="eastAsia"/>
        </w:rPr>
      </w:pPr>
    </w:p>
    <w:sectPr w:rsidR="00A06F3A">
      <w:headerReference w:type="default" r:id="rId6"/>
      <w:footerReference w:type="even" r:id="rId7"/>
      <w:footerReference w:type="default" r:id="rId8"/>
      <w:pgSz w:w="11906" w:h="16838"/>
      <w:pgMar w:top="1928" w:right="1531" w:bottom="1814" w:left="1531" w:header="851" w:footer="1531"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6F3A" w:rsidRDefault="00A06F3A">
      <w:r>
        <w:separator/>
      </w:r>
    </w:p>
  </w:endnote>
  <w:endnote w:type="continuationSeparator" w:id="1">
    <w:p w:rsidR="00A06F3A" w:rsidRDefault="00A06F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6F3A">
    <w:pPr>
      <w:pStyle w:val="a5"/>
      <w:framePr w:wrap="around" w:vAnchor="text" w:hAnchor="margin" w:xAlign="outside" w:y="1"/>
      <w:rPr>
        <w:rStyle w:val="a3"/>
      </w:rPr>
    </w:pPr>
    <w:r>
      <w:fldChar w:fldCharType="begin"/>
    </w:r>
    <w:r>
      <w:rPr>
        <w:rStyle w:val="a3"/>
      </w:rPr>
      <w:instrText xml:space="preserve">PAGE  </w:instrText>
    </w:r>
    <w:r>
      <w:fldChar w:fldCharType="end"/>
    </w:r>
  </w:p>
  <w:p w:rsidR="00000000" w:rsidRDefault="00A06F3A">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6F3A">
    <w:pPr>
      <w:pStyle w:val="a5"/>
      <w:framePr w:wrap="around" w:vAnchor="text" w:hAnchor="margin" w:xAlign="outside" w:y="1"/>
      <w:rPr>
        <w:rStyle w:val="a3"/>
        <w:rFonts w:ascii="Times New Roman" w:hAnsi="Times New Roman" w:hint="eastAsia"/>
        <w:sz w:val="32"/>
        <w:szCs w:val="32"/>
      </w:rPr>
    </w:pPr>
    <w:r>
      <w:rPr>
        <w:rStyle w:val="a3"/>
        <w:rFonts w:ascii="Times New Roman" w:hAnsi="Times New Roman" w:hint="eastAsia"/>
        <w:sz w:val="32"/>
        <w:szCs w:val="32"/>
      </w:rPr>
      <w:t>—</w:t>
    </w:r>
    <w:r>
      <w:rPr>
        <w:rStyle w:val="a3"/>
        <w:rFonts w:ascii="Times New Roman" w:hAnsi="Times New Roman" w:hint="eastAsia"/>
        <w:sz w:val="32"/>
        <w:szCs w:val="32"/>
      </w:rPr>
      <w:t xml:space="preserve"> </w:t>
    </w:r>
    <w:r>
      <w:rPr>
        <w:rFonts w:ascii="Times New Roman" w:hAnsi="Times New Roman"/>
        <w:sz w:val="32"/>
        <w:szCs w:val="32"/>
      </w:rPr>
      <w:fldChar w:fldCharType="begin"/>
    </w:r>
    <w:r>
      <w:rPr>
        <w:rStyle w:val="a3"/>
        <w:rFonts w:ascii="Times New Roman" w:hAnsi="Times New Roman"/>
        <w:sz w:val="32"/>
        <w:szCs w:val="32"/>
      </w:rPr>
      <w:instrText xml:space="preserve">PAGE  </w:instrText>
    </w:r>
    <w:r>
      <w:rPr>
        <w:rFonts w:ascii="Times New Roman" w:hAnsi="Times New Roman"/>
        <w:sz w:val="32"/>
        <w:szCs w:val="32"/>
      </w:rPr>
      <w:fldChar w:fldCharType="separate"/>
    </w:r>
    <w:r w:rsidR="001E718E">
      <w:rPr>
        <w:rStyle w:val="a3"/>
        <w:rFonts w:ascii="Times New Roman" w:hAnsi="Times New Roman"/>
        <w:noProof/>
        <w:sz w:val="32"/>
        <w:szCs w:val="32"/>
      </w:rPr>
      <w:t>1</w:t>
    </w:r>
    <w:r>
      <w:rPr>
        <w:rFonts w:ascii="Times New Roman" w:hAnsi="Times New Roman"/>
        <w:sz w:val="32"/>
        <w:szCs w:val="32"/>
      </w:rPr>
      <w:fldChar w:fldCharType="end"/>
    </w:r>
    <w:r>
      <w:rPr>
        <w:rStyle w:val="a3"/>
        <w:rFonts w:ascii="Times New Roman" w:hAnsi="Times New Roman" w:hint="eastAsia"/>
        <w:sz w:val="32"/>
        <w:szCs w:val="32"/>
      </w:rPr>
      <w:t xml:space="preserve"> </w:t>
    </w:r>
    <w:r>
      <w:rPr>
        <w:rStyle w:val="a3"/>
        <w:rFonts w:ascii="Times New Roman" w:hAnsi="Times New Roman" w:hint="eastAsia"/>
        <w:sz w:val="32"/>
        <w:szCs w:val="32"/>
      </w:rPr>
      <w:t>—</w:t>
    </w:r>
  </w:p>
  <w:p w:rsidR="00000000" w:rsidRDefault="00A06F3A">
    <w:pPr>
      <w:pStyle w:val="a5"/>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6F3A" w:rsidRDefault="00A06F3A">
      <w:r>
        <w:separator/>
      </w:r>
    </w:p>
  </w:footnote>
  <w:footnote w:type="continuationSeparator" w:id="1">
    <w:p w:rsidR="00A06F3A" w:rsidRDefault="00A06F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06F3A">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5122"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23E9"/>
    <w:rsid w:val="001E718E"/>
    <w:rsid w:val="00230FC2"/>
    <w:rsid w:val="004925BA"/>
    <w:rsid w:val="00584E59"/>
    <w:rsid w:val="00591AA6"/>
    <w:rsid w:val="006804EE"/>
    <w:rsid w:val="006D0D98"/>
    <w:rsid w:val="006D0E21"/>
    <w:rsid w:val="008C0EEF"/>
    <w:rsid w:val="009B24A2"/>
    <w:rsid w:val="00A06F3A"/>
    <w:rsid w:val="00C12689"/>
    <w:rsid w:val="00D423E9"/>
    <w:rsid w:val="00DB2E74"/>
    <w:rsid w:val="253423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unhideWhenUsed="0"/>
    <w:lsdException w:name="Title" w:semiHidden="0" w:uiPriority="10" w:unhideWhenUsed="0" w:qFormat="1"/>
    <w:lsdException w:name="Default Paragraph Font" w:uiPriority="1"/>
    <w:lsdException w:name="Body Text Indent"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unhideWhenUsed="0"/>
    <w:lsdException w:name="Normal Table"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仿宋_GB2312" w:eastAsia="仿宋_GB2312" w:hAnsi="Times New Roman"/>
      <w:kern w:val="2"/>
      <w:sz w:val="32"/>
      <w:szCs w:val="25"/>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style>
  <w:style w:type="character" w:customStyle="1" w:styleId="Char">
    <w:name w:val="页眉 Char"/>
    <w:basedOn w:val="a0"/>
    <w:link w:val="a4"/>
    <w:uiPriority w:val="99"/>
    <w:semiHidden/>
    <w:rPr>
      <w:sz w:val="18"/>
      <w:szCs w:val="18"/>
    </w:rPr>
  </w:style>
  <w:style w:type="character" w:customStyle="1" w:styleId="Char0">
    <w:name w:val="页脚 Char"/>
    <w:basedOn w:val="a0"/>
    <w:link w:val="a5"/>
    <w:uiPriority w:val="99"/>
    <w:semiHidden/>
    <w:rPr>
      <w:sz w:val="18"/>
      <w:szCs w:val="18"/>
    </w:rPr>
  </w:style>
  <w:style w:type="character" w:customStyle="1" w:styleId="Char1">
    <w:name w:val="正文文本缩进 Char"/>
    <w:basedOn w:val="a0"/>
    <w:link w:val="a6"/>
    <w:semiHidden/>
    <w:rPr>
      <w:rFonts w:ascii="仿宋_GB2312" w:eastAsia="仿宋_GB2312" w:hAnsi="Times New Roman" w:cs="Times New Roman"/>
      <w:sz w:val="32"/>
      <w:szCs w:val="25"/>
    </w:rPr>
  </w:style>
  <w:style w:type="character" w:customStyle="1" w:styleId="HTMLChar">
    <w:name w:val="HTML 预设格式 Char"/>
    <w:basedOn w:val="a0"/>
    <w:link w:val="HTML"/>
    <w:semiHidden/>
    <w:rPr>
      <w:rFonts w:ascii="黑体" w:eastAsia="黑体" w:hAnsi="Courier New" w:cs="Times New Roman"/>
      <w:kern w:val="0"/>
      <w:sz w:val="20"/>
      <w:szCs w:val="20"/>
    </w:rPr>
  </w:style>
  <w:style w:type="paragraph" w:styleId="a6">
    <w:name w:val="Body Text Indent"/>
    <w:basedOn w:val="a"/>
    <w:link w:val="Char1"/>
    <w:semiHidden/>
    <w:pPr>
      <w:ind w:firstLineChars="200" w:firstLine="640"/>
    </w:pPr>
  </w:style>
  <w:style w:type="paragraph" w:styleId="a5">
    <w:name w:val="footer"/>
    <w:basedOn w:val="a"/>
    <w:link w:val="Char0"/>
    <w:unhideWhenUsed/>
    <w:pPr>
      <w:tabs>
        <w:tab w:val="center" w:pos="4153"/>
        <w:tab w:val="right" w:pos="8306"/>
      </w:tabs>
      <w:snapToGrid w:val="0"/>
      <w:jc w:val="left"/>
    </w:pPr>
    <w:rPr>
      <w:rFonts w:ascii="Calibri" w:eastAsia="宋体" w:hAnsi="Calibri"/>
      <w:sz w:val="18"/>
      <w:szCs w:val="18"/>
    </w:r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rFonts w:ascii="Calibri" w:eastAsia="宋体" w:hAnsi="Calibri"/>
      <w:sz w:val="18"/>
      <w:szCs w:val="18"/>
    </w:rPr>
  </w:style>
  <w:style w:type="paragraph" w:styleId="HTML">
    <w:name w:val="HTML Preformatted"/>
    <w:basedOn w:val="a"/>
    <w:link w:val="HTMLChar"/>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hint="eastAsia"/>
      <w:kern w:val="0"/>
      <w:sz w:val="20"/>
      <w:szCs w:val="20"/>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877</Words>
  <Characters>4999</Characters>
  <Application>Microsoft Office Word</Application>
  <DocSecurity>0</DocSecurity>
  <PresentationFormat/>
  <Lines>41</Lines>
  <Paragraphs>11</Paragraphs>
  <Slides>0</Slides>
  <Notes>0</Notes>
  <HiddenSlides>0</HiddenSlides>
  <MMClips>0</MMClips>
  <ScaleCrop>false</ScaleCrop>
  <Company/>
  <LinksUpToDate>false</LinksUpToDate>
  <CharactersWithSpaces>5865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zym</cp:lastModifiedBy>
  <cp:revision>2</cp:revision>
  <dcterms:created xsi:type="dcterms:W3CDTF">2017-03-23T07:42:00Z</dcterms:created>
  <dcterms:modified xsi:type="dcterms:W3CDTF">2017-03-23T07:42:00Z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