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FD6" w:rsidRDefault="00514FD6">
      <w:pPr>
        <w:spacing w:line="560" w:lineRule="exact"/>
        <w:jc w:val="center"/>
        <w:rPr>
          <w:rFonts w:ascii="方正小标宋简体" w:eastAsia="方正小标宋简体" w:hAnsiTheme="majorEastAsia" w:cstheme="majorEastAsia"/>
          <w:b/>
          <w:bCs/>
          <w:color w:val="000000" w:themeColor="text1"/>
          <w:sz w:val="44"/>
          <w:szCs w:val="44"/>
        </w:rPr>
      </w:pPr>
    </w:p>
    <w:p w:rsidR="00514FD6" w:rsidRDefault="00514FD6">
      <w:pPr>
        <w:spacing w:line="560" w:lineRule="exact"/>
        <w:jc w:val="center"/>
        <w:rPr>
          <w:rFonts w:ascii="方正小标宋简体" w:eastAsia="方正小标宋简体" w:hAnsiTheme="majorEastAsia" w:cstheme="majorEastAsia"/>
          <w:b/>
          <w:bCs/>
          <w:color w:val="000000" w:themeColor="text1"/>
          <w:sz w:val="44"/>
          <w:szCs w:val="44"/>
        </w:rPr>
      </w:pPr>
    </w:p>
    <w:p w:rsidR="00D26F4E" w:rsidRPr="00514FD6" w:rsidRDefault="009D0FC5">
      <w:pPr>
        <w:spacing w:line="560" w:lineRule="exact"/>
        <w:jc w:val="center"/>
        <w:rPr>
          <w:rFonts w:ascii="方正小标宋简体" w:eastAsia="方正小标宋简体" w:hAnsiTheme="majorEastAsia" w:cstheme="majorEastAsia"/>
          <w:b/>
          <w:bCs/>
          <w:color w:val="000000" w:themeColor="text1"/>
          <w:sz w:val="44"/>
          <w:szCs w:val="44"/>
        </w:rPr>
      </w:pPr>
      <w:r w:rsidRPr="00514FD6">
        <w:rPr>
          <w:rFonts w:ascii="方正小标宋简体" w:eastAsia="方正小标宋简体" w:hAnsiTheme="majorEastAsia" w:cstheme="majorEastAsia" w:hint="eastAsia"/>
          <w:b/>
          <w:bCs/>
          <w:color w:val="000000" w:themeColor="text1"/>
          <w:sz w:val="44"/>
          <w:szCs w:val="44"/>
        </w:rPr>
        <w:t>黑河市饮用水</w:t>
      </w:r>
      <w:bookmarkStart w:id="0" w:name="_GoBack"/>
      <w:bookmarkEnd w:id="0"/>
      <w:r w:rsidRPr="00514FD6">
        <w:rPr>
          <w:rFonts w:ascii="方正小标宋简体" w:eastAsia="方正小标宋简体" w:hAnsiTheme="majorEastAsia" w:cstheme="majorEastAsia" w:hint="eastAsia"/>
          <w:b/>
          <w:bCs/>
          <w:color w:val="000000" w:themeColor="text1"/>
          <w:sz w:val="44"/>
          <w:szCs w:val="44"/>
        </w:rPr>
        <w:t>水源保护条例</w:t>
      </w:r>
    </w:p>
    <w:p w:rsidR="00D26F4E" w:rsidRDefault="00D26F4E">
      <w:pPr>
        <w:spacing w:line="520" w:lineRule="exact"/>
        <w:rPr>
          <w:rFonts w:ascii="楷体_GB2312" w:eastAsia="楷体_GB2312" w:hAnsi="楷体_GB2312" w:cs="楷体_GB2312"/>
          <w:color w:val="333333"/>
          <w:kern w:val="0"/>
          <w:sz w:val="32"/>
          <w:szCs w:val="32"/>
        </w:rPr>
      </w:pPr>
    </w:p>
    <w:p w:rsidR="00D26F4E" w:rsidRDefault="009D0FC5" w:rsidP="00514FD6">
      <w:pPr>
        <w:spacing w:line="520" w:lineRule="exact"/>
        <w:ind w:leftChars="200" w:left="420" w:rightChars="200" w:right="420"/>
        <w:rPr>
          <w:rFonts w:ascii="楷体_GB2312" w:eastAsia="楷体_GB2312" w:hAnsi="楷体_GB2312" w:cs="楷体_GB2312"/>
          <w:color w:val="333333"/>
          <w:kern w:val="0"/>
          <w:sz w:val="32"/>
          <w:szCs w:val="32"/>
        </w:rPr>
      </w:pPr>
      <w:r>
        <w:rPr>
          <w:rFonts w:ascii="楷体_GB2312" w:eastAsia="楷体_GB2312" w:hAnsi="楷体_GB2312" w:cs="楷体_GB2312" w:hint="eastAsia"/>
          <w:color w:val="333333"/>
          <w:kern w:val="0"/>
          <w:sz w:val="32"/>
          <w:szCs w:val="32"/>
        </w:rPr>
        <w:t>（2020年6月30日黑河市第六届人民代表大会常务委员会第二十六次会议通过  2020年10月22日黑龙江省第十三届人民代表大会常务委员会第二十一次会议批准）</w:t>
      </w:r>
    </w:p>
    <w:p w:rsidR="00D26F4E" w:rsidRDefault="00D26F4E">
      <w:pPr>
        <w:spacing w:line="560" w:lineRule="exact"/>
        <w:jc w:val="center"/>
        <w:rPr>
          <w:rFonts w:ascii="宋体" w:hAnsi="宋体"/>
          <w:color w:val="000000" w:themeColor="text1"/>
          <w:sz w:val="32"/>
          <w:szCs w:val="32"/>
        </w:rPr>
      </w:pPr>
    </w:p>
    <w:p w:rsidR="00D26F4E" w:rsidRPr="00A249E6" w:rsidRDefault="009D0FC5">
      <w:pPr>
        <w:spacing w:line="560" w:lineRule="exact"/>
        <w:jc w:val="center"/>
        <w:rPr>
          <w:rFonts w:ascii="黑体" w:eastAsia="黑体" w:hAnsi="黑体"/>
          <w:b/>
          <w:color w:val="000000" w:themeColor="text1"/>
          <w:sz w:val="32"/>
          <w:szCs w:val="32"/>
        </w:rPr>
      </w:pPr>
      <w:r w:rsidRPr="00A249E6">
        <w:rPr>
          <w:rFonts w:ascii="黑体" w:eastAsia="黑体" w:hAnsi="黑体" w:hint="eastAsia"/>
          <w:b/>
          <w:color w:val="000000" w:themeColor="text1"/>
          <w:sz w:val="32"/>
          <w:szCs w:val="32"/>
        </w:rPr>
        <w:t>第一章 总则</w:t>
      </w:r>
    </w:p>
    <w:p w:rsidR="00D26F4E" w:rsidRDefault="009D0FC5">
      <w:pPr>
        <w:spacing w:line="560" w:lineRule="exact"/>
        <w:ind w:firstLineChars="200" w:firstLine="640"/>
        <w:rPr>
          <w:rFonts w:ascii="黑体" w:eastAsia="黑体" w:hAnsi="黑体"/>
          <w:color w:val="000000" w:themeColor="text1"/>
          <w:sz w:val="32"/>
          <w:szCs w:val="32"/>
        </w:rPr>
      </w:pPr>
      <w:r>
        <w:rPr>
          <w:rFonts w:ascii="黑体" w:eastAsia="黑体" w:hAnsi="黑体" w:hint="eastAsia"/>
          <w:color w:val="000000" w:themeColor="text1"/>
          <w:sz w:val="32"/>
          <w:szCs w:val="32"/>
        </w:rPr>
        <w:t xml:space="preserve">第一条 </w:t>
      </w:r>
      <w:r>
        <w:rPr>
          <w:rFonts w:ascii="宋体" w:hAnsi="宋体" w:hint="eastAsia"/>
          <w:color w:val="000000" w:themeColor="text1"/>
          <w:sz w:val="32"/>
          <w:szCs w:val="32"/>
        </w:rPr>
        <w:t>为了加强饮用水水源保护，保障饮用水安全，根据《中华人民共和国水污染防治法》和有关法律、法规，结合本市实际，制定本条例。</w:t>
      </w:r>
      <w:r>
        <w:rPr>
          <w:rFonts w:ascii="仿宋" w:eastAsia="仿宋" w:hAnsi="仿宋" w:cs="Arial"/>
          <w:color w:val="000000" w:themeColor="text1"/>
          <w:kern w:val="0"/>
          <w:sz w:val="32"/>
          <w:szCs w:val="32"/>
        </w:rPr>
        <w:t xml:space="preserve">　</w:t>
      </w:r>
    </w:p>
    <w:p w:rsidR="00D26F4E" w:rsidRDefault="009D0FC5">
      <w:pPr>
        <w:spacing w:line="560" w:lineRule="exact"/>
        <w:ind w:firstLineChars="200" w:firstLine="640"/>
        <w:rPr>
          <w:rFonts w:ascii="宋体" w:hAnsi="宋体" w:cs="Arial"/>
          <w:color w:val="000000" w:themeColor="text1"/>
          <w:sz w:val="32"/>
          <w:szCs w:val="32"/>
          <w:shd w:val="clear" w:color="auto" w:fill="FFFFFF"/>
        </w:rPr>
      </w:pPr>
      <w:r>
        <w:rPr>
          <w:rFonts w:ascii="黑体" w:eastAsia="黑体" w:hAnsi="黑体" w:hint="eastAsia"/>
          <w:color w:val="000000" w:themeColor="text1"/>
          <w:sz w:val="32"/>
          <w:szCs w:val="32"/>
        </w:rPr>
        <w:t xml:space="preserve">第二条 </w:t>
      </w:r>
      <w:r>
        <w:rPr>
          <w:rFonts w:ascii="宋体" w:hAnsi="宋体" w:hint="eastAsia"/>
          <w:color w:val="000000" w:themeColor="text1"/>
          <w:sz w:val="32"/>
          <w:szCs w:val="32"/>
        </w:rPr>
        <w:t>本条例适用于本市行政区域内饮用水水源的保护</w:t>
      </w:r>
      <w:r>
        <w:rPr>
          <w:rFonts w:ascii="宋体" w:hAnsi="宋体" w:cs="Arial"/>
          <w:color w:val="000000" w:themeColor="text1"/>
          <w:sz w:val="32"/>
          <w:szCs w:val="32"/>
          <w:shd w:val="clear" w:color="auto" w:fill="FFFFFF"/>
        </w:rPr>
        <w:t>及相关管理活动。</w:t>
      </w:r>
    </w:p>
    <w:p w:rsidR="00D26F4E" w:rsidRDefault="009D0FC5">
      <w:pPr>
        <w:spacing w:line="560" w:lineRule="exact"/>
        <w:ind w:firstLineChars="200" w:firstLine="640"/>
        <w:rPr>
          <w:rFonts w:ascii="宋体" w:hAnsi="宋体"/>
          <w:color w:val="000000" w:themeColor="text1"/>
          <w:sz w:val="32"/>
          <w:szCs w:val="32"/>
        </w:rPr>
      </w:pPr>
      <w:r>
        <w:rPr>
          <w:rFonts w:ascii="宋体" w:hAnsi="宋体" w:hint="eastAsia"/>
          <w:color w:val="000000" w:themeColor="text1"/>
          <w:sz w:val="32"/>
          <w:szCs w:val="32"/>
        </w:rPr>
        <w:t>本条例所称饮用水水源，是指通过输水管网提供饮用水，且供水人口一千人以上的集中式饮用水水源，包括饮用水地表水源和饮用水地下水源。</w:t>
      </w:r>
    </w:p>
    <w:p w:rsidR="00D26F4E" w:rsidRDefault="009D0FC5">
      <w:pPr>
        <w:spacing w:line="560" w:lineRule="exact"/>
        <w:ind w:firstLineChars="200" w:firstLine="640"/>
        <w:rPr>
          <w:rFonts w:ascii="宋体" w:hAnsi="宋体"/>
          <w:color w:val="000000" w:themeColor="text1"/>
          <w:sz w:val="32"/>
          <w:szCs w:val="32"/>
        </w:rPr>
      </w:pPr>
      <w:r>
        <w:rPr>
          <w:rFonts w:ascii="黑体" w:eastAsia="黑体" w:hAnsi="黑体" w:hint="eastAsia"/>
          <w:color w:val="000000" w:themeColor="text1"/>
          <w:sz w:val="32"/>
          <w:szCs w:val="32"/>
        </w:rPr>
        <w:t xml:space="preserve">第三条 </w:t>
      </w:r>
      <w:r>
        <w:rPr>
          <w:rFonts w:ascii="宋体" w:hAnsi="宋体" w:hint="eastAsia"/>
          <w:color w:val="000000" w:themeColor="text1"/>
          <w:sz w:val="32"/>
          <w:szCs w:val="32"/>
        </w:rPr>
        <w:t>市、县（市、区）人民政府是本行政区域内饮用水水源保护的责任主体，</w:t>
      </w:r>
      <w:r>
        <w:rPr>
          <w:rFonts w:ascii="宋体" w:hAnsi="宋体" w:cs="Arial"/>
          <w:color w:val="000000" w:themeColor="text1"/>
          <w:kern w:val="0"/>
          <w:sz w:val="32"/>
          <w:szCs w:val="32"/>
        </w:rPr>
        <w:t>应当将饮用水水源保护纳入国民经济和社会发展规划、</w:t>
      </w:r>
      <w:r>
        <w:rPr>
          <w:rFonts w:ascii="宋体" w:hAnsi="宋体" w:cs="Arial" w:hint="eastAsia"/>
          <w:color w:val="000000" w:themeColor="text1"/>
          <w:kern w:val="0"/>
          <w:sz w:val="32"/>
          <w:szCs w:val="32"/>
        </w:rPr>
        <w:t>环境保护规划，加大公共财政对饮用水水源保护的投入</w:t>
      </w:r>
      <w:r>
        <w:rPr>
          <w:rFonts w:ascii="宋体" w:hAnsi="宋体" w:cs="Arial"/>
          <w:color w:val="000000" w:themeColor="text1"/>
          <w:kern w:val="0"/>
          <w:sz w:val="32"/>
          <w:szCs w:val="32"/>
        </w:rPr>
        <w:t>。</w:t>
      </w:r>
    </w:p>
    <w:p w:rsidR="00D26F4E" w:rsidRDefault="009D0FC5">
      <w:pPr>
        <w:pStyle w:val="a6"/>
        <w:widowControl w:val="0"/>
        <w:spacing w:before="0" w:after="0" w:line="560" w:lineRule="exact"/>
        <w:ind w:left="0" w:right="0" w:firstLineChars="200" w:firstLine="640"/>
        <w:jc w:val="both"/>
        <w:rPr>
          <w:rFonts w:cs="Calibri"/>
          <w:color w:val="000000" w:themeColor="text1"/>
          <w:sz w:val="32"/>
          <w:szCs w:val="32"/>
        </w:rPr>
      </w:pPr>
      <w:r>
        <w:rPr>
          <w:rFonts w:ascii="黑体" w:eastAsia="黑体" w:hAnsi="黑体" w:cs="Calibri" w:hint="eastAsia"/>
          <w:color w:val="000000" w:themeColor="text1"/>
          <w:sz w:val="32"/>
          <w:szCs w:val="32"/>
        </w:rPr>
        <w:t xml:space="preserve">第四条 </w:t>
      </w:r>
      <w:r>
        <w:rPr>
          <w:rFonts w:hint="eastAsia"/>
          <w:color w:val="000000" w:themeColor="text1"/>
          <w:sz w:val="32"/>
          <w:szCs w:val="32"/>
        </w:rPr>
        <w:t>市、县（市、区）</w:t>
      </w:r>
      <w:r>
        <w:rPr>
          <w:rFonts w:cs="Calibri" w:hint="eastAsia"/>
          <w:color w:val="000000" w:themeColor="text1"/>
          <w:sz w:val="32"/>
          <w:szCs w:val="32"/>
        </w:rPr>
        <w:t>生态环境主管部门对本行政区域内饮用水水源保护实施统一监督管理。</w:t>
      </w:r>
    </w:p>
    <w:p w:rsidR="00D26F4E" w:rsidRDefault="009D0FC5">
      <w:pPr>
        <w:pStyle w:val="a6"/>
        <w:widowControl w:val="0"/>
        <w:spacing w:before="0" w:after="0" w:line="560" w:lineRule="exact"/>
        <w:ind w:left="0" w:right="0" w:firstLineChars="200" w:firstLine="640"/>
        <w:jc w:val="both"/>
        <w:rPr>
          <w:rFonts w:cs="Calibri"/>
          <w:color w:val="000000" w:themeColor="text1"/>
          <w:sz w:val="32"/>
          <w:szCs w:val="32"/>
        </w:rPr>
      </w:pPr>
      <w:r>
        <w:rPr>
          <w:rFonts w:cs="Calibri" w:hint="eastAsia"/>
          <w:color w:val="000000" w:themeColor="text1"/>
          <w:sz w:val="32"/>
          <w:szCs w:val="32"/>
        </w:rPr>
        <w:t>发展改革、财政、水务、公安、城市管理、住房和城乡</w:t>
      </w:r>
      <w:r>
        <w:rPr>
          <w:rFonts w:cs="Calibri" w:hint="eastAsia"/>
          <w:color w:val="000000" w:themeColor="text1"/>
          <w:sz w:val="32"/>
          <w:szCs w:val="32"/>
        </w:rPr>
        <w:lastRenderedPageBreak/>
        <w:t>建设、农业农村、交通运输、自然资源、林业和草原、文化广电和旅游、卫生健康、民政、应急管理等</w:t>
      </w:r>
      <w:r>
        <w:rPr>
          <w:rFonts w:cs="Arial"/>
          <w:color w:val="000000" w:themeColor="text1"/>
          <w:sz w:val="32"/>
          <w:szCs w:val="32"/>
        </w:rPr>
        <w:t>有关</w:t>
      </w:r>
      <w:r>
        <w:rPr>
          <w:rFonts w:cs="Calibri" w:hint="eastAsia"/>
          <w:color w:val="000000" w:themeColor="text1"/>
          <w:sz w:val="32"/>
          <w:szCs w:val="32"/>
        </w:rPr>
        <w:t>部门和海事管理机构，应当</w:t>
      </w:r>
      <w:r>
        <w:rPr>
          <w:rFonts w:hint="eastAsia"/>
          <w:color w:val="000000" w:themeColor="text1"/>
          <w:sz w:val="32"/>
          <w:szCs w:val="32"/>
        </w:rPr>
        <w:t>按照各自职责</w:t>
      </w:r>
      <w:r>
        <w:rPr>
          <w:rFonts w:cs="Calibri" w:hint="eastAsia"/>
          <w:color w:val="000000" w:themeColor="text1"/>
          <w:sz w:val="32"/>
          <w:szCs w:val="32"/>
        </w:rPr>
        <w:t>做好饮用水水源保护工作。</w:t>
      </w:r>
    </w:p>
    <w:p w:rsidR="00D26F4E" w:rsidRDefault="009D0FC5">
      <w:pPr>
        <w:spacing w:line="560" w:lineRule="exact"/>
        <w:ind w:firstLineChars="200" w:firstLine="640"/>
        <w:rPr>
          <w:rFonts w:ascii="宋体" w:hAnsi="宋体" w:cs="Calibri"/>
          <w:color w:val="000000" w:themeColor="text1"/>
          <w:sz w:val="32"/>
          <w:szCs w:val="32"/>
        </w:rPr>
      </w:pPr>
      <w:r>
        <w:rPr>
          <w:rFonts w:ascii="宋体" w:hAnsi="宋体" w:cs="Calibri" w:hint="eastAsia"/>
          <w:color w:val="000000" w:themeColor="text1"/>
          <w:sz w:val="32"/>
          <w:szCs w:val="32"/>
        </w:rPr>
        <w:t>乡（镇）人民政府应当做好本辖区内饮用水水源保护相关工作。</w:t>
      </w:r>
    </w:p>
    <w:p w:rsidR="00D26F4E" w:rsidRDefault="009D0FC5">
      <w:pPr>
        <w:spacing w:line="560" w:lineRule="exact"/>
        <w:ind w:firstLineChars="200" w:firstLine="640"/>
        <w:rPr>
          <w:rFonts w:ascii="宋体" w:hAnsi="宋体" w:cs="Calibri"/>
          <w:color w:val="000000" w:themeColor="text1"/>
          <w:sz w:val="32"/>
          <w:szCs w:val="32"/>
        </w:rPr>
      </w:pPr>
      <w:r>
        <w:rPr>
          <w:rFonts w:ascii="宋体" w:hAnsi="宋体" w:cs="Arial"/>
          <w:color w:val="000000" w:themeColor="text1"/>
          <w:kern w:val="0"/>
          <w:sz w:val="32"/>
          <w:szCs w:val="32"/>
        </w:rPr>
        <w:t>村民委员会</w:t>
      </w:r>
      <w:r>
        <w:rPr>
          <w:rFonts w:ascii="宋体" w:hAnsi="宋体" w:cs="Arial" w:hint="eastAsia"/>
          <w:color w:val="000000" w:themeColor="text1"/>
          <w:kern w:val="0"/>
          <w:sz w:val="32"/>
          <w:szCs w:val="32"/>
        </w:rPr>
        <w:t>应当</w:t>
      </w:r>
      <w:r>
        <w:rPr>
          <w:rFonts w:ascii="宋体" w:hAnsi="宋体" w:cs="Arial"/>
          <w:color w:val="000000" w:themeColor="text1"/>
          <w:kern w:val="0"/>
          <w:sz w:val="32"/>
          <w:szCs w:val="32"/>
        </w:rPr>
        <w:t>协助当地人民政府和有关部门做好本辖区内饮用水水源保护工作。</w:t>
      </w:r>
    </w:p>
    <w:p w:rsidR="00D26F4E" w:rsidRDefault="009D0FC5">
      <w:pPr>
        <w:spacing w:line="560" w:lineRule="exact"/>
        <w:ind w:firstLineChars="200" w:firstLine="640"/>
        <w:rPr>
          <w:rFonts w:ascii="宋体" w:hAnsi="宋体" w:cs="Calibri"/>
          <w:color w:val="000000" w:themeColor="text1"/>
          <w:sz w:val="32"/>
          <w:szCs w:val="32"/>
        </w:rPr>
      </w:pPr>
      <w:r>
        <w:rPr>
          <w:rFonts w:ascii="黑体" w:eastAsia="黑体" w:hAnsi="黑体" w:cs="Arial"/>
          <w:color w:val="000000" w:themeColor="text1"/>
          <w:kern w:val="0"/>
          <w:sz w:val="32"/>
          <w:szCs w:val="32"/>
        </w:rPr>
        <w:t>第</w:t>
      </w:r>
      <w:r>
        <w:rPr>
          <w:rFonts w:ascii="黑体" w:eastAsia="黑体" w:hAnsi="黑体" w:cs="Arial" w:hint="eastAsia"/>
          <w:color w:val="000000" w:themeColor="text1"/>
          <w:kern w:val="0"/>
          <w:sz w:val="32"/>
          <w:szCs w:val="32"/>
        </w:rPr>
        <w:t>五</w:t>
      </w:r>
      <w:r>
        <w:rPr>
          <w:rFonts w:ascii="黑体" w:eastAsia="黑体" w:hAnsi="黑体" w:cs="Arial"/>
          <w:color w:val="000000" w:themeColor="text1"/>
          <w:kern w:val="0"/>
          <w:sz w:val="32"/>
          <w:szCs w:val="32"/>
        </w:rPr>
        <w:t>条</w:t>
      </w:r>
      <w:r>
        <w:rPr>
          <w:rFonts w:ascii="黑体" w:eastAsia="黑体" w:hAnsi="黑体" w:cs="Arial" w:hint="eastAsia"/>
          <w:color w:val="000000" w:themeColor="text1"/>
          <w:kern w:val="0"/>
          <w:sz w:val="32"/>
          <w:szCs w:val="32"/>
        </w:rPr>
        <w:t xml:space="preserve"> </w:t>
      </w:r>
      <w:r>
        <w:rPr>
          <w:rFonts w:ascii="宋体" w:hAnsi="宋体" w:cs="Calibri" w:hint="eastAsia"/>
          <w:color w:val="000000" w:themeColor="text1"/>
          <w:sz w:val="32"/>
          <w:szCs w:val="32"/>
        </w:rPr>
        <w:t>饮用水地表水源保护工作纳入本市各级河（湖）长管理职责。各级河（湖）长应当组织领导本行政区域内河流、湖泊、水库等饮用水地表水源的保护工作。</w:t>
      </w:r>
    </w:p>
    <w:p w:rsidR="00D26F4E" w:rsidRDefault="009D0FC5">
      <w:pPr>
        <w:shd w:val="clear" w:color="auto" w:fill="FFFFFF"/>
        <w:spacing w:line="560" w:lineRule="exact"/>
        <w:ind w:firstLineChars="200" w:firstLine="640"/>
        <w:rPr>
          <w:rFonts w:ascii="宋体" w:hAnsi="宋体" w:cs="Tahoma"/>
          <w:color w:val="000000" w:themeColor="text1"/>
          <w:kern w:val="0"/>
          <w:sz w:val="32"/>
          <w:szCs w:val="32"/>
        </w:rPr>
      </w:pPr>
      <w:r>
        <w:rPr>
          <w:rFonts w:ascii="黑体" w:eastAsia="黑体" w:hAnsi="黑体" w:cs="Arial" w:hint="eastAsia"/>
          <w:color w:val="000000" w:themeColor="text1"/>
          <w:kern w:val="0"/>
          <w:sz w:val="32"/>
          <w:szCs w:val="32"/>
        </w:rPr>
        <w:t xml:space="preserve">第六条 </w:t>
      </w:r>
      <w:r>
        <w:rPr>
          <w:rFonts w:ascii="宋体" w:hAnsi="宋体" w:cs="Tahoma" w:hint="eastAsia"/>
          <w:color w:val="000000" w:themeColor="text1"/>
          <w:kern w:val="0"/>
          <w:sz w:val="32"/>
          <w:szCs w:val="32"/>
        </w:rPr>
        <w:t>市、县（市、区）人民政府应当</w:t>
      </w:r>
      <w:r>
        <w:rPr>
          <w:rFonts w:ascii="宋体" w:hAnsi="宋体" w:cs="Arial"/>
          <w:color w:val="000000" w:themeColor="text1"/>
          <w:kern w:val="0"/>
          <w:sz w:val="32"/>
          <w:szCs w:val="32"/>
        </w:rPr>
        <w:t>建立饮用水水源生态保护补偿</w:t>
      </w:r>
      <w:r>
        <w:rPr>
          <w:rFonts w:ascii="宋体" w:hAnsi="宋体" w:cs="Arial" w:hint="eastAsia"/>
          <w:color w:val="000000" w:themeColor="text1"/>
          <w:kern w:val="0"/>
          <w:sz w:val="32"/>
          <w:szCs w:val="32"/>
        </w:rPr>
        <w:t>机制，</w:t>
      </w:r>
      <w:r>
        <w:rPr>
          <w:rFonts w:ascii="宋体" w:hAnsi="宋体" w:cs="Tahoma" w:hint="eastAsia"/>
          <w:color w:val="000000" w:themeColor="text1"/>
          <w:kern w:val="0"/>
          <w:sz w:val="32"/>
          <w:szCs w:val="32"/>
        </w:rPr>
        <w:t>保护和改善水源保护区的生态环境，</w:t>
      </w:r>
      <w:r>
        <w:rPr>
          <w:rFonts w:ascii="宋体" w:hAnsi="宋体" w:cs="Arial"/>
          <w:color w:val="000000" w:themeColor="text1"/>
          <w:sz w:val="32"/>
          <w:szCs w:val="32"/>
          <w:shd w:val="clear" w:color="auto" w:fill="FFFFFF"/>
        </w:rPr>
        <w:t>提高</w:t>
      </w:r>
      <w:r>
        <w:rPr>
          <w:rFonts w:ascii="宋体" w:hAnsi="宋体" w:cs="Arial" w:hint="eastAsia"/>
          <w:color w:val="000000" w:themeColor="text1"/>
          <w:sz w:val="32"/>
          <w:szCs w:val="32"/>
          <w:shd w:val="clear" w:color="auto" w:fill="FFFFFF"/>
        </w:rPr>
        <w:t>水源</w:t>
      </w:r>
      <w:r>
        <w:rPr>
          <w:rFonts w:ascii="宋体" w:hAnsi="宋体" w:cs="Arial"/>
          <w:color w:val="000000" w:themeColor="text1"/>
          <w:sz w:val="32"/>
          <w:szCs w:val="32"/>
          <w:shd w:val="clear" w:color="auto" w:fill="FFFFFF"/>
        </w:rPr>
        <w:t>水体自净能力</w:t>
      </w:r>
      <w:r>
        <w:rPr>
          <w:rFonts w:ascii="宋体" w:hAnsi="宋体" w:cs="Tahoma" w:hint="eastAsia"/>
          <w:color w:val="000000" w:themeColor="text1"/>
          <w:kern w:val="0"/>
          <w:sz w:val="32"/>
          <w:szCs w:val="32"/>
        </w:rPr>
        <w:t>。</w:t>
      </w:r>
    </w:p>
    <w:p w:rsidR="00D26F4E" w:rsidRDefault="009D0FC5">
      <w:pPr>
        <w:shd w:val="clear" w:color="auto" w:fill="FFFFFF"/>
        <w:spacing w:line="560" w:lineRule="exact"/>
        <w:ind w:firstLineChars="200" w:firstLine="640"/>
        <w:rPr>
          <w:rFonts w:ascii="宋体" w:hAnsi="宋体" w:cs="Arial"/>
          <w:color w:val="000000" w:themeColor="text1"/>
          <w:kern w:val="0"/>
          <w:sz w:val="32"/>
          <w:szCs w:val="32"/>
        </w:rPr>
      </w:pPr>
      <w:r>
        <w:rPr>
          <w:rFonts w:ascii="宋体" w:hAnsi="宋体" w:cs="Tahoma" w:hint="eastAsia"/>
          <w:color w:val="000000" w:themeColor="text1"/>
          <w:kern w:val="0"/>
          <w:sz w:val="32"/>
          <w:szCs w:val="32"/>
        </w:rPr>
        <w:t>饮用水水源</w:t>
      </w:r>
      <w:r>
        <w:rPr>
          <w:rFonts w:ascii="宋体" w:hAnsi="宋体" w:cs="Arial"/>
          <w:color w:val="000000" w:themeColor="text1"/>
          <w:kern w:val="0"/>
          <w:sz w:val="32"/>
          <w:szCs w:val="32"/>
        </w:rPr>
        <w:t>生态</w:t>
      </w:r>
      <w:r>
        <w:rPr>
          <w:rFonts w:ascii="宋体" w:hAnsi="宋体" w:cs="Arial" w:hint="eastAsia"/>
          <w:color w:val="000000" w:themeColor="text1"/>
          <w:kern w:val="0"/>
          <w:sz w:val="32"/>
          <w:szCs w:val="32"/>
        </w:rPr>
        <w:t>保护</w:t>
      </w:r>
      <w:r>
        <w:rPr>
          <w:rFonts w:ascii="宋体" w:hAnsi="宋体" w:cs="仿宋_GB2312" w:hint="eastAsia"/>
          <w:color w:val="000000" w:themeColor="text1"/>
          <w:kern w:val="0"/>
          <w:sz w:val="32"/>
          <w:szCs w:val="32"/>
        </w:rPr>
        <w:t>补偿</w:t>
      </w:r>
      <w:r>
        <w:rPr>
          <w:rFonts w:ascii="宋体" w:hAnsi="宋体" w:cs="Tahoma" w:hint="eastAsia"/>
          <w:color w:val="000000" w:themeColor="text1"/>
          <w:kern w:val="0"/>
          <w:sz w:val="32"/>
          <w:szCs w:val="32"/>
        </w:rPr>
        <w:t>具体办法，由市人民政府</w:t>
      </w:r>
      <w:r>
        <w:rPr>
          <w:rFonts w:ascii="宋体" w:hAnsi="宋体" w:cs="仿宋_GB2312" w:hint="eastAsia"/>
          <w:color w:val="000000" w:themeColor="text1"/>
          <w:kern w:val="0"/>
          <w:sz w:val="32"/>
          <w:szCs w:val="32"/>
        </w:rPr>
        <w:t>另行</w:t>
      </w:r>
      <w:r>
        <w:rPr>
          <w:rFonts w:ascii="宋体" w:hAnsi="宋体" w:cs="Tahoma" w:hint="eastAsia"/>
          <w:color w:val="000000" w:themeColor="text1"/>
          <w:kern w:val="0"/>
          <w:sz w:val="32"/>
          <w:szCs w:val="32"/>
        </w:rPr>
        <w:t>制定。</w:t>
      </w:r>
    </w:p>
    <w:p w:rsidR="00D26F4E" w:rsidRDefault="009D0FC5">
      <w:pPr>
        <w:spacing w:line="560" w:lineRule="exact"/>
        <w:ind w:firstLineChars="200" w:firstLine="640"/>
        <w:rPr>
          <w:rFonts w:ascii="宋体" w:hAnsi="宋体"/>
          <w:color w:val="000000" w:themeColor="text1"/>
          <w:sz w:val="32"/>
          <w:szCs w:val="32"/>
        </w:rPr>
      </w:pPr>
      <w:r>
        <w:rPr>
          <w:rFonts w:ascii="黑体" w:eastAsia="黑体" w:hAnsi="黑体" w:cs="Arial" w:hint="eastAsia"/>
          <w:color w:val="000000" w:themeColor="text1"/>
          <w:kern w:val="0"/>
          <w:sz w:val="32"/>
          <w:szCs w:val="32"/>
        </w:rPr>
        <w:t xml:space="preserve">第七条 </w:t>
      </w:r>
      <w:r>
        <w:rPr>
          <w:rFonts w:ascii="宋体" w:hAnsi="宋体" w:cs="Arial" w:hint="eastAsia"/>
          <w:color w:val="000000" w:themeColor="text1"/>
          <w:kern w:val="0"/>
          <w:sz w:val="32"/>
          <w:szCs w:val="32"/>
        </w:rPr>
        <w:t>各级人民政府以及有关部门</w:t>
      </w:r>
      <w:r>
        <w:rPr>
          <w:rFonts w:ascii="宋体" w:hAnsi="宋体" w:cs="Arial"/>
          <w:color w:val="000000" w:themeColor="text1"/>
          <w:kern w:val="0"/>
          <w:sz w:val="32"/>
          <w:szCs w:val="32"/>
        </w:rPr>
        <w:t>应当组织开展饮用水</w:t>
      </w:r>
      <w:r>
        <w:rPr>
          <w:rFonts w:ascii="宋体" w:hAnsi="宋体" w:cs="Arial" w:hint="eastAsia"/>
          <w:color w:val="000000" w:themeColor="text1"/>
          <w:kern w:val="0"/>
          <w:sz w:val="32"/>
          <w:szCs w:val="32"/>
        </w:rPr>
        <w:t>水</w:t>
      </w:r>
      <w:r>
        <w:rPr>
          <w:rFonts w:ascii="宋体" w:hAnsi="宋体" w:cs="Arial"/>
          <w:color w:val="000000" w:themeColor="text1"/>
          <w:kern w:val="0"/>
          <w:sz w:val="32"/>
          <w:szCs w:val="32"/>
        </w:rPr>
        <w:t>源保护</w:t>
      </w:r>
      <w:r>
        <w:rPr>
          <w:rFonts w:ascii="宋体" w:hAnsi="宋体" w:cs="Arial" w:hint="eastAsia"/>
          <w:color w:val="000000" w:themeColor="text1"/>
          <w:kern w:val="0"/>
          <w:sz w:val="32"/>
          <w:szCs w:val="32"/>
        </w:rPr>
        <w:t>的</w:t>
      </w:r>
      <w:r>
        <w:rPr>
          <w:rFonts w:ascii="宋体" w:hAnsi="宋体" w:cs="Arial"/>
          <w:color w:val="000000" w:themeColor="text1"/>
          <w:kern w:val="0"/>
          <w:sz w:val="32"/>
          <w:szCs w:val="32"/>
        </w:rPr>
        <w:t>宣传教育,</w:t>
      </w:r>
      <w:r>
        <w:rPr>
          <w:rFonts w:ascii="宋体" w:hAnsi="宋体" w:cs="仿宋_GB2312" w:hint="eastAsia"/>
          <w:color w:val="000000" w:themeColor="text1"/>
          <w:kern w:val="0"/>
          <w:sz w:val="32"/>
          <w:szCs w:val="32"/>
        </w:rPr>
        <w:t xml:space="preserve"> 普及饮用水水源保护的法律知识和科学知识，</w:t>
      </w:r>
      <w:r>
        <w:rPr>
          <w:rFonts w:ascii="宋体" w:hAnsi="宋体" w:cs="Arial" w:hint="eastAsia"/>
          <w:color w:val="000000" w:themeColor="text1"/>
          <w:kern w:val="0"/>
          <w:sz w:val="32"/>
          <w:szCs w:val="32"/>
        </w:rPr>
        <w:t>引导</w:t>
      </w:r>
      <w:r>
        <w:rPr>
          <w:rFonts w:ascii="宋体" w:hAnsi="宋体" w:cs="Arial"/>
          <w:color w:val="000000" w:themeColor="text1"/>
          <w:kern w:val="0"/>
          <w:sz w:val="32"/>
          <w:szCs w:val="32"/>
        </w:rPr>
        <w:t>公众</w:t>
      </w:r>
      <w:r>
        <w:rPr>
          <w:rFonts w:ascii="宋体" w:hAnsi="宋体" w:cs="Arial" w:hint="eastAsia"/>
          <w:color w:val="000000" w:themeColor="text1"/>
          <w:kern w:val="0"/>
          <w:sz w:val="32"/>
          <w:szCs w:val="32"/>
        </w:rPr>
        <w:t>积极</w:t>
      </w:r>
      <w:r>
        <w:rPr>
          <w:rFonts w:ascii="宋体" w:hAnsi="宋体" w:cs="Arial"/>
          <w:color w:val="000000" w:themeColor="text1"/>
          <w:kern w:val="0"/>
          <w:sz w:val="32"/>
          <w:szCs w:val="32"/>
        </w:rPr>
        <w:t>参与饮用水</w:t>
      </w:r>
      <w:r>
        <w:rPr>
          <w:rFonts w:ascii="宋体" w:hAnsi="宋体" w:cs="Arial" w:hint="eastAsia"/>
          <w:color w:val="000000" w:themeColor="text1"/>
          <w:kern w:val="0"/>
          <w:sz w:val="32"/>
          <w:szCs w:val="32"/>
        </w:rPr>
        <w:t>水</w:t>
      </w:r>
      <w:r>
        <w:rPr>
          <w:rFonts w:ascii="宋体" w:hAnsi="宋体" w:cs="Arial"/>
          <w:color w:val="000000" w:themeColor="text1"/>
          <w:kern w:val="0"/>
          <w:sz w:val="32"/>
          <w:szCs w:val="32"/>
        </w:rPr>
        <w:t>源保护。</w:t>
      </w:r>
    </w:p>
    <w:p w:rsidR="00D26F4E" w:rsidRDefault="009D0FC5">
      <w:pPr>
        <w:shd w:val="clear" w:color="auto" w:fill="FFFFFF"/>
        <w:spacing w:line="560" w:lineRule="exact"/>
        <w:ind w:firstLineChars="200" w:firstLine="640"/>
        <w:rPr>
          <w:rFonts w:ascii="宋体" w:hAnsi="宋体" w:cs="Arial"/>
          <w:color w:val="000000" w:themeColor="text1"/>
          <w:kern w:val="0"/>
          <w:sz w:val="32"/>
          <w:szCs w:val="32"/>
        </w:rPr>
      </w:pPr>
      <w:r>
        <w:rPr>
          <w:rFonts w:ascii="宋体" w:hAnsi="宋体" w:cs="Arial"/>
          <w:color w:val="000000" w:themeColor="text1"/>
          <w:kern w:val="0"/>
          <w:sz w:val="32"/>
          <w:szCs w:val="32"/>
        </w:rPr>
        <w:t>新闻媒体应当</w:t>
      </w:r>
      <w:r>
        <w:rPr>
          <w:rFonts w:ascii="宋体" w:hAnsi="宋体" w:cs="Arial" w:hint="eastAsia"/>
          <w:color w:val="000000" w:themeColor="text1"/>
          <w:kern w:val="0"/>
          <w:sz w:val="32"/>
          <w:szCs w:val="32"/>
        </w:rPr>
        <w:t>对</w:t>
      </w:r>
      <w:r>
        <w:rPr>
          <w:rFonts w:ascii="宋体" w:hAnsi="宋体" w:cs="Arial"/>
          <w:color w:val="000000" w:themeColor="text1"/>
          <w:kern w:val="0"/>
          <w:sz w:val="32"/>
          <w:szCs w:val="32"/>
        </w:rPr>
        <w:t>饮用水</w:t>
      </w:r>
      <w:r>
        <w:rPr>
          <w:rFonts w:ascii="宋体" w:hAnsi="宋体" w:cs="Arial" w:hint="eastAsia"/>
          <w:color w:val="000000" w:themeColor="text1"/>
          <w:kern w:val="0"/>
          <w:sz w:val="32"/>
          <w:szCs w:val="32"/>
        </w:rPr>
        <w:t>水</w:t>
      </w:r>
      <w:r>
        <w:rPr>
          <w:rFonts w:ascii="宋体" w:hAnsi="宋体" w:cs="Arial"/>
          <w:color w:val="000000" w:themeColor="text1"/>
          <w:kern w:val="0"/>
          <w:sz w:val="32"/>
          <w:szCs w:val="32"/>
        </w:rPr>
        <w:t>源保护</w:t>
      </w:r>
      <w:r>
        <w:rPr>
          <w:rFonts w:ascii="宋体" w:hAnsi="宋体" w:cs="Arial" w:hint="eastAsia"/>
          <w:color w:val="000000" w:themeColor="text1"/>
          <w:kern w:val="0"/>
          <w:sz w:val="32"/>
          <w:szCs w:val="32"/>
        </w:rPr>
        <w:t>进行公益</w:t>
      </w:r>
      <w:r>
        <w:rPr>
          <w:rFonts w:ascii="宋体" w:hAnsi="宋体" w:cs="Arial"/>
          <w:color w:val="000000" w:themeColor="text1"/>
          <w:kern w:val="0"/>
          <w:sz w:val="32"/>
          <w:szCs w:val="32"/>
        </w:rPr>
        <w:t>宣传。</w:t>
      </w:r>
    </w:p>
    <w:p w:rsidR="00D26F4E" w:rsidRDefault="009D0FC5">
      <w:pPr>
        <w:spacing w:line="560" w:lineRule="exact"/>
        <w:ind w:firstLineChars="200" w:firstLine="640"/>
        <w:rPr>
          <w:rFonts w:ascii="宋体" w:hAnsi="宋体" w:cs="Arial"/>
          <w:color w:val="000000" w:themeColor="text1"/>
          <w:sz w:val="32"/>
          <w:szCs w:val="32"/>
          <w:shd w:val="clear" w:color="auto" w:fill="FFFFFF"/>
        </w:rPr>
      </w:pPr>
      <w:r>
        <w:rPr>
          <w:rFonts w:ascii="黑体" w:eastAsia="黑体" w:hAnsi="黑体" w:hint="eastAsia"/>
          <w:color w:val="000000" w:themeColor="text1"/>
          <w:sz w:val="32"/>
          <w:szCs w:val="32"/>
        </w:rPr>
        <w:t xml:space="preserve">第八条 </w:t>
      </w:r>
      <w:r>
        <w:rPr>
          <w:rFonts w:ascii="宋体" w:hAnsi="宋体" w:hint="eastAsia"/>
          <w:color w:val="000000" w:themeColor="text1"/>
          <w:sz w:val="32"/>
          <w:szCs w:val="32"/>
        </w:rPr>
        <w:t>任何单位和个人都有保护饮用水水源环境的义务，有权利对污染和破坏饮用水水源环境的行为进行劝阻和举报。</w:t>
      </w:r>
      <w:r>
        <w:rPr>
          <w:rFonts w:ascii="宋体" w:hAnsi="宋体" w:cs="Arial" w:hint="eastAsia"/>
          <w:color w:val="000000" w:themeColor="text1"/>
          <w:sz w:val="32"/>
          <w:szCs w:val="32"/>
          <w:shd w:val="clear" w:color="auto" w:fill="FFFFFF"/>
        </w:rPr>
        <w:t>有关部门应当及时受理</w:t>
      </w:r>
      <w:r>
        <w:rPr>
          <w:rFonts w:ascii="宋体" w:hAnsi="宋体" w:hint="eastAsia"/>
          <w:color w:val="000000" w:themeColor="text1"/>
          <w:sz w:val="32"/>
          <w:szCs w:val="32"/>
        </w:rPr>
        <w:t>举报</w:t>
      </w:r>
      <w:r>
        <w:rPr>
          <w:rFonts w:ascii="宋体" w:hAnsi="宋体" w:cs="Arial" w:hint="eastAsia"/>
          <w:color w:val="000000" w:themeColor="text1"/>
          <w:sz w:val="32"/>
          <w:szCs w:val="32"/>
          <w:shd w:val="clear" w:color="auto" w:fill="FFFFFF"/>
        </w:rPr>
        <w:t>并依法处理</w:t>
      </w:r>
      <w:r>
        <w:rPr>
          <w:rFonts w:ascii="宋体" w:hAnsi="宋体" w:cs="Arial"/>
          <w:color w:val="000000" w:themeColor="text1"/>
          <w:sz w:val="32"/>
          <w:szCs w:val="32"/>
          <w:shd w:val="clear" w:color="auto" w:fill="FFFFFF"/>
        </w:rPr>
        <w:t>。</w:t>
      </w:r>
    </w:p>
    <w:p w:rsidR="00D26F4E" w:rsidRDefault="00D26F4E">
      <w:pPr>
        <w:spacing w:line="560" w:lineRule="exact"/>
        <w:ind w:firstLineChars="200" w:firstLine="643"/>
        <w:rPr>
          <w:rFonts w:ascii="宋体" w:hAnsi="宋体" w:cs="Arial"/>
          <w:b/>
          <w:color w:val="000000" w:themeColor="text1"/>
          <w:sz w:val="32"/>
          <w:szCs w:val="32"/>
          <w:shd w:val="clear" w:color="auto" w:fill="FFFFFF"/>
        </w:rPr>
      </w:pPr>
    </w:p>
    <w:p w:rsidR="00D26F4E" w:rsidRDefault="009D0FC5">
      <w:pPr>
        <w:spacing w:line="560" w:lineRule="exact"/>
        <w:jc w:val="center"/>
        <w:rPr>
          <w:rFonts w:ascii="宋体" w:hAnsi="宋体"/>
          <w:b/>
          <w:color w:val="000000" w:themeColor="text1"/>
          <w:sz w:val="32"/>
          <w:szCs w:val="32"/>
        </w:rPr>
      </w:pPr>
      <w:r>
        <w:rPr>
          <w:rFonts w:ascii="宋体" w:hAnsi="宋体" w:cs="Arial" w:hint="eastAsia"/>
          <w:b/>
          <w:color w:val="000000" w:themeColor="text1"/>
          <w:sz w:val="32"/>
          <w:szCs w:val="32"/>
          <w:shd w:val="clear" w:color="auto" w:fill="FFFFFF"/>
        </w:rPr>
        <w:t>第二章 饮用水水源保护</w:t>
      </w:r>
    </w:p>
    <w:p w:rsidR="00D26F4E" w:rsidRDefault="009D0FC5">
      <w:pPr>
        <w:spacing w:line="560" w:lineRule="exact"/>
        <w:ind w:firstLineChars="200" w:firstLine="640"/>
        <w:rPr>
          <w:rFonts w:ascii="宋体" w:hAnsi="宋体"/>
          <w:color w:val="000000" w:themeColor="text1"/>
          <w:sz w:val="32"/>
          <w:szCs w:val="32"/>
        </w:rPr>
      </w:pPr>
      <w:r>
        <w:rPr>
          <w:rFonts w:ascii="黑体" w:eastAsia="黑体" w:hAnsi="黑体" w:hint="eastAsia"/>
          <w:color w:val="000000" w:themeColor="text1"/>
          <w:sz w:val="32"/>
          <w:szCs w:val="32"/>
        </w:rPr>
        <w:lastRenderedPageBreak/>
        <w:t xml:space="preserve">第九条 </w:t>
      </w:r>
      <w:r>
        <w:rPr>
          <w:rFonts w:ascii="宋体" w:hAnsi="宋体" w:cs="仿宋_GB2312" w:hint="eastAsia"/>
          <w:color w:val="000000" w:themeColor="text1"/>
          <w:kern w:val="0"/>
          <w:sz w:val="32"/>
          <w:szCs w:val="32"/>
        </w:rPr>
        <w:t>饮用水水源保护应当在水源取水口（井）周边划定</w:t>
      </w:r>
      <w:r>
        <w:rPr>
          <w:rFonts w:ascii="宋体" w:hAnsi="宋体" w:hint="eastAsia"/>
          <w:color w:val="000000" w:themeColor="text1"/>
          <w:sz w:val="32"/>
          <w:szCs w:val="32"/>
        </w:rPr>
        <w:t>一定范围的水域、陆域作为</w:t>
      </w:r>
      <w:r>
        <w:rPr>
          <w:rFonts w:ascii="宋体" w:hAnsi="宋体" w:cs="仿宋_GB2312" w:hint="eastAsia"/>
          <w:color w:val="000000" w:themeColor="text1"/>
          <w:kern w:val="0"/>
          <w:sz w:val="32"/>
          <w:szCs w:val="32"/>
        </w:rPr>
        <w:t>保护区，</w:t>
      </w:r>
      <w:r>
        <w:rPr>
          <w:rFonts w:ascii="宋体" w:hAnsi="宋体" w:cs="Calibri" w:hint="eastAsia"/>
          <w:color w:val="000000" w:themeColor="text1"/>
          <w:sz w:val="32"/>
          <w:szCs w:val="32"/>
        </w:rPr>
        <w:t>保护区分为一级保护区和二级保护区。必要时，在保护区外围划定一定的区域作为准保护区。</w:t>
      </w:r>
    </w:p>
    <w:p w:rsidR="00D26F4E" w:rsidRDefault="009D0FC5">
      <w:pPr>
        <w:shd w:val="clear" w:color="auto" w:fill="FFFFFF"/>
        <w:spacing w:line="560" w:lineRule="exact"/>
        <w:ind w:firstLineChars="200" w:firstLine="640"/>
        <w:rPr>
          <w:rFonts w:ascii="宋体" w:hAnsi="宋体" w:cs="宋体"/>
          <w:color w:val="000000" w:themeColor="text1"/>
          <w:kern w:val="0"/>
          <w:sz w:val="32"/>
          <w:szCs w:val="32"/>
        </w:rPr>
      </w:pPr>
      <w:r>
        <w:rPr>
          <w:rFonts w:ascii="宋体" w:hAnsi="宋体" w:cs="宋体" w:hint="eastAsia"/>
          <w:color w:val="000000" w:themeColor="text1"/>
          <w:kern w:val="0"/>
          <w:sz w:val="32"/>
          <w:szCs w:val="32"/>
        </w:rPr>
        <w:t>饮用水水源保护区管理实行责任制度，应当明确管理的责任单位和责任人。</w:t>
      </w:r>
    </w:p>
    <w:p w:rsidR="00D26F4E" w:rsidRDefault="009D0FC5">
      <w:pPr>
        <w:shd w:val="clear" w:color="auto" w:fill="FFFFFF"/>
        <w:spacing w:line="560" w:lineRule="exact"/>
        <w:ind w:firstLineChars="200" w:firstLine="640"/>
        <w:rPr>
          <w:rFonts w:ascii="宋体" w:hAnsi="宋体" w:cs="宋体"/>
          <w:color w:val="000000" w:themeColor="text1"/>
          <w:kern w:val="0"/>
          <w:sz w:val="32"/>
          <w:szCs w:val="32"/>
        </w:rPr>
      </w:pPr>
      <w:r>
        <w:rPr>
          <w:rFonts w:ascii="黑体" w:eastAsia="黑体" w:hAnsi="黑体" w:cs="宋体" w:hint="eastAsia"/>
          <w:color w:val="000000" w:themeColor="text1"/>
          <w:kern w:val="0"/>
          <w:sz w:val="32"/>
          <w:szCs w:val="32"/>
        </w:rPr>
        <w:t>第十条</w:t>
      </w:r>
      <w:r>
        <w:rPr>
          <w:rFonts w:ascii="宋体" w:hAnsi="宋体" w:cs="宋体" w:hint="eastAsia"/>
          <w:color w:val="000000" w:themeColor="text1"/>
          <w:kern w:val="0"/>
          <w:sz w:val="32"/>
          <w:szCs w:val="32"/>
        </w:rPr>
        <w:t xml:space="preserve"> 饮用水水源保护区的划定，由市、县（市、区）人民政府提出划定方案，报省人民政府批准。跨</w:t>
      </w:r>
      <w:r>
        <w:rPr>
          <w:rFonts w:ascii="宋体" w:hAnsi="宋体" w:hint="eastAsia"/>
          <w:color w:val="000000" w:themeColor="text1"/>
          <w:sz w:val="32"/>
          <w:szCs w:val="32"/>
        </w:rPr>
        <w:t>县（市、区）饮用水水源保护区的划定，由有关县（市、区）人民政府协商提出方案，报省人民政府批准。</w:t>
      </w:r>
    </w:p>
    <w:p w:rsidR="00D26F4E" w:rsidRDefault="009D0FC5">
      <w:pPr>
        <w:shd w:val="clear" w:color="auto" w:fill="FFFFFF"/>
        <w:spacing w:line="560" w:lineRule="exact"/>
        <w:ind w:firstLineChars="200" w:firstLine="640"/>
        <w:rPr>
          <w:rFonts w:ascii="宋体" w:hAnsi="宋体" w:cs="Calibri"/>
          <w:color w:val="000000" w:themeColor="text1"/>
          <w:sz w:val="32"/>
          <w:szCs w:val="32"/>
        </w:rPr>
      </w:pPr>
      <w:r>
        <w:rPr>
          <w:rFonts w:ascii="宋体" w:hAnsi="宋体" w:cs="Calibri" w:hint="eastAsia"/>
          <w:color w:val="000000" w:themeColor="text1"/>
          <w:sz w:val="32"/>
          <w:szCs w:val="32"/>
        </w:rPr>
        <w:t>饮用水水源保护区的划定应当符合国家饮用水水源保护区划分技术规范。</w:t>
      </w:r>
    </w:p>
    <w:p w:rsidR="00D26F4E" w:rsidRDefault="009D0FC5">
      <w:pPr>
        <w:shd w:val="clear" w:color="auto" w:fill="FFFFFF"/>
        <w:spacing w:line="560" w:lineRule="exact"/>
        <w:ind w:firstLineChars="200" w:firstLine="640"/>
        <w:rPr>
          <w:rFonts w:ascii="宋体" w:hAnsi="宋体" w:cs="Calibri"/>
          <w:color w:val="000000" w:themeColor="text1"/>
          <w:sz w:val="32"/>
          <w:szCs w:val="32"/>
        </w:rPr>
      </w:pPr>
      <w:r>
        <w:rPr>
          <w:rFonts w:ascii="黑体" w:eastAsia="黑体" w:hAnsi="黑体" w:cs="黑体" w:hint="eastAsia"/>
          <w:color w:val="000000" w:themeColor="text1"/>
          <w:sz w:val="32"/>
          <w:szCs w:val="32"/>
        </w:rPr>
        <w:t xml:space="preserve">第十一条 </w:t>
      </w:r>
      <w:r>
        <w:rPr>
          <w:rFonts w:ascii="宋体" w:hAnsi="宋体" w:hint="eastAsia"/>
          <w:color w:val="000000" w:themeColor="text1"/>
          <w:sz w:val="32"/>
          <w:szCs w:val="32"/>
        </w:rPr>
        <w:t>市、县（市、区）人民政府应当公布饮用水水源地名录，并按照</w:t>
      </w:r>
      <w:r>
        <w:rPr>
          <w:rFonts w:ascii="宋体" w:hAnsi="宋体" w:cs="仿宋_GB2312" w:hint="eastAsia"/>
          <w:color w:val="000000" w:themeColor="text1"/>
          <w:sz w:val="32"/>
          <w:szCs w:val="32"/>
        </w:rPr>
        <w:t>要求开展</w:t>
      </w:r>
      <w:r>
        <w:rPr>
          <w:rFonts w:ascii="宋体" w:hAnsi="宋体" w:hint="eastAsia"/>
          <w:color w:val="000000" w:themeColor="text1"/>
          <w:sz w:val="32"/>
          <w:szCs w:val="32"/>
        </w:rPr>
        <w:t>水源地</w:t>
      </w:r>
      <w:r>
        <w:rPr>
          <w:rFonts w:ascii="宋体" w:hAnsi="宋体" w:cs="仿宋_GB2312" w:hint="eastAsia"/>
          <w:color w:val="000000" w:themeColor="text1"/>
          <w:sz w:val="32"/>
          <w:szCs w:val="32"/>
        </w:rPr>
        <w:t>规范化建设</w:t>
      </w:r>
      <w:r>
        <w:rPr>
          <w:rFonts w:ascii="宋体" w:hAnsi="宋体" w:hint="eastAsia"/>
          <w:color w:val="000000" w:themeColor="text1"/>
          <w:sz w:val="32"/>
          <w:szCs w:val="32"/>
        </w:rPr>
        <w:t>，在保护区的边界设立地理界标和警示标志</w:t>
      </w:r>
      <w:r>
        <w:rPr>
          <w:rFonts w:ascii="宋体" w:hAnsi="宋体" w:cs="Arial" w:hint="eastAsia"/>
          <w:color w:val="000000" w:themeColor="text1"/>
          <w:sz w:val="32"/>
          <w:szCs w:val="32"/>
        </w:rPr>
        <w:t>。</w:t>
      </w:r>
      <w:r>
        <w:rPr>
          <w:rFonts w:ascii="宋体" w:hAnsi="宋体" w:hint="eastAsia"/>
          <w:color w:val="000000" w:themeColor="text1"/>
          <w:sz w:val="32"/>
          <w:szCs w:val="32"/>
        </w:rPr>
        <w:t>一级保护区应当设置隔离防护设施，</w:t>
      </w:r>
      <w:r>
        <w:rPr>
          <w:rFonts w:ascii="宋体" w:hAnsi="宋体" w:cs="Arial"/>
          <w:color w:val="000000" w:themeColor="text1"/>
          <w:sz w:val="32"/>
          <w:szCs w:val="32"/>
        </w:rPr>
        <w:t>实</w:t>
      </w:r>
      <w:r>
        <w:rPr>
          <w:rFonts w:ascii="宋体" w:hAnsi="宋体" w:hint="eastAsia"/>
          <w:color w:val="000000" w:themeColor="text1"/>
          <w:sz w:val="32"/>
          <w:szCs w:val="32"/>
        </w:rPr>
        <w:t>行</w:t>
      </w:r>
      <w:r>
        <w:rPr>
          <w:rFonts w:ascii="宋体" w:hAnsi="宋体" w:cs="Arial"/>
          <w:color w:val="000000" w:themeColor="text1"/>
          <w:sz w:val="32"/>
          <w:szCs w:val="32"/>
        </w:rPr>
        <w:t>封闭</w:t>
      </w:r>
      <w:r>
        <w:rPr>
          <w:rFonts w:ascii="宋体" w:hAnsi="宋体" w:cs="Arial" w:hint="eastAsia"/>
          <w:color w:val="000000" w:themeColor="text1"/>
          <w:sz w:val="32"/>
          <w:szCs w:val="32"/>
        </w:rPr>
        <w:t>式</w:t>
      </w:r>
      <w:r>
        <w:rPr>
          <w:rFonts w:ascii="宋体" w:hAnsi="宋体" w:cs="Arial"/>
          <w:color w:val="000000" w:themeColor="text1"/>
          <w:sz w:val="32"/>
          <w:szCs w:val="32"/>
        </w:rPr>
        <w:t>管理。</w:t>
      </w:r>
    </w:p>
    <w:p w:rsidR="00D26F4E" w:rsidRDefault="009D0FC5">
      <w:pPr>
        <w:spacing w:line="560" w:lineRule="exact"/>
        <w:ind w:firstLineChars="200" w:firstLine="640"/>
        <w:rPr>
          <w:rFonts w:ascii="宋体" w:hAnsi="宋体"/>
          <w:color w:val="000000" w:themeColor="text1"/>
          <w:sz w:val="32"/>
          <w:szCs w:val="32"/>
        </w:rPr>
      </w:pPr>
      <w:r>
        <w:rPr>
          <w:rFonts w:ascii="宋体" w:hAnsi="宋体" w:hint="eastAsia"/>
          <w:color w:val="000000" w:themeColor="text1"/>
          <w:sz w:val="32"/>
          <w:szCs w:val="32"/>
        </w:rPr>
        <w:t>任何单位和个人不得</w:t>
      </w:r>
      <w:r>
        <w:rPr>
          <w:rFonts w:ascii="宋体" w:hAnsi="宋体" w:cs="Arial"/>
          <w:color w:val="000000" w:themeColor="text1"/>
          <w:kern w:val="0"/>
          <w:sz w:val="32"/>
          <w:szCs w:val="32"/>
        </w:rPr>
        <w:t>涂改</w:t>
      </w:r>
      <w:r>
        <w:rPr>
          <w:rFonts w:ascii="宋体" w:hAnsi="宋体" w:cs="Arial" w:hint="eastAsia"/>
          <w:color w:val="000000" w:themeColor="text1"/>
          <w:kern w:val="0"/>
          <w:sz w:val="32"/>
          <w:szCs w:val="32"/>
        </w:rPr>
        <w:t>、</w:t>
      </w:r>
      <w:r>
        <w:rPr>
          <w:rFonts w:ascii="宋体" w:hAnsi="宋体" w:hint="eastAsia"/>
          <w:color w:val="000000" w:themeColor="text1"/>
          <w:sz w:val="32"/>
          <w:szCs w:val="32"/>
        </w:rPr>
        <w:t>损毁</w:t>
      </w:r>
      <w:r>
        <w:rPr>
          <w:rFonts w:ascii="宋体" w:hAnsi="宋体" w:cs="Arial"/>
          <w:color w:val="000000" w:themeColor="text1"/>
          <w:kern w:val="0"/>
          <w:sz w:val="32"/>
          <w:szCs w:val="32"/>
        </w:rPr>
        <w:t>或者</w:t>
      </w:r>
      <w:r>
        <w:rPr>
          <w:rFonts w:ascii="宋体" w:hAnsi="宋体" w:hint="eastAsia"/>
          <w:color w:val="000000" w:themeColor="text1"/>
          <w:sz w:val="32"/>
          <w:szCs w:val="32"/>
        </w:rPr>
        <w:t>擅自移动饮用水水源保护区地理界标、警示标志和隔离防护设施。</w:t>
      </w:r>
    </w:p>
    <w:p w:rsidR="00D26F4E" w:rsidRDefault="009D0FC5">
      <w:pPr>
        <w:spacing w:line="560" w:lineRule="exact"/>
        <w:ind w:firstLineChars="200" w:firstLine="640"/>
        <w:rPr>
          <w:rFonts w:ascii="宋体" w:hAnsi="宋体"/>
          <w:color w:val="000000" w:themeColor="text1"/>
          <w:sz w:val="32"/>
          <w:szCs w:val="32"/>
        </w:rPr>
      </w:pPr>
      <w:r>
        <w:rPr>
          <w:rFonts w:ascii="黑体" w:eastAsia="黑体" w:hAnsi="黑体" w:hint="eastAsia"/>
          <w:color w:val="000000" w:themeColor="text1"/>
          <w:sz w:val="32"/>
          <w:szCs w:val="32"/>
        </w:rPr>
        <w:t xml:space="preserve">第十二条 </w:t>
      </w:r>
      <w:r>
        <w:rPr>
          <w:rFonts w:ascii="宋体" w:hAnsi="宋体" w:hint="eastAsia"/>
          <w:color w:val="000000" w:themeColor="text1"/>
          <w:sz w:val="32"/>
          <w:szCs w:val="32"/>
        </w:rPr>
        <w:t>在饮用水水源准保护区内，禁止下列行为：</w:t>
      </w:r>
    </w:p>
    <w:p w:rsidR="00D26F4E" w:rsidRDefault="009D0FC5">
      <w:pPr>
        <w:spacing w:line="560" w:lineRule="exact"/>
        <w:ind w:firstLineChars="200" w:firstLine="640"/>
        <w:rPr>
          <w:rFonts w:ascii="宋体" w:hAnsi="宋体"/>
          <w:color w:val="000000" w:themeColor="text1"/>
          <w:sz w:val="32"/>
          <w:szCs w:val="32"/>
        </w:rPr>
      </w:pPr>
      <w:r>
        <w:rPr>
          <w:rFonts w:ascii="宋体" w:hAnsi="宋体" w:hint="eastAsia"/>
          <w:color w:val="000000" w:themeColor="text1"/>
          <w:sz w:val="32"/>
          <w:szCs w:val="32"/>
        </w:rPr>
        <w:t>（一）新建、扩建制药、化工、造纸、农药等对水源污染严重的建设项目，或者改建增加排污量的建设项目；</w:t>
      </w:r>
    </w:p>
    <w:p w:rsidR="00D26F4E" w:rsidRDefault="009D0FC5">
      <w:pPr>
        <w:spacing w:line="560" w:lineRule="exact"/>
        <w:ind w:firstLineChars="200" w:firstLine="640"/>
        <w:rPr>
          <w:rFonts w:ascii="宋体" w:hAnsi="宋体"/>
          <w:color w:val="000000" w:themeColor="text1"/>
          <w:sz w:val="32"/>
          <w:szCs w:val="32"/>
        </w:rPr>
      </w:pPr>
      <w:r>
        <w:rPr>
          <w:rFonts w:ascii="宋体" w:hAnsi="宋体" w:hint="eastAsia"/>
          <w:color w:val="000000" w:themeColor="text1"/>
          <w:sz w:val="32"/>
          <w:szCs w:val="32"/>
        </w:rPr>
        <w:t>（二）</w:t>
      </w:r>
      <w:r>
        <w:rPr>
          <w:rFonts w:ascii="宋体" w:hAnsi="宋体" w:cs="Arial"/>
          <w:color w:val="000000" w:themeColor="text1"/>
          <w:kern w:val="0"/>
          <w:sz w:val="32"/>
          <w:szCs w:val="32"/>
        </w:rPr>
        <w:t>破坏水源涵养林、水土保持林以及与水源保护相关的植被；</w:t>
      </w:r>
    </w:p>
    <w:p w:rsidR="00D26F4E" w:rsidRDefault="009D0FC5">
      <w:pPr>
        <w:spacing w:line="560" w:lineRule="exact"/>
        <w:ind w:firstLineChars="200" w:firstLine="640"/>
        <w:rPr>
          <w:rFonts w:ascii="宋体" w:hAnsi="宋体"/>
          <w:color w:val="000000" w:themeColor="text1"/>
          <w:sz w:val="32"/>
          <w:szCs w:val="32"/>
        </w:rPr>
      </w:pPr>
      <w:r>
        <w:rPr>
          <w:rFonts w:ascii="宋体" w:hAnsi="宋体" w:hint="eastAsia"/>
          <w:color w:val="000000" w:themeColor="text1"/>
          <w:sz w:val="32"/>
          <w:szCs w:val="32"/>
        </w:rPr>
        <w:t>（三）堆放或者储存化工原料、危险化学品、油类、放</w:t>
      </w:r>
      <w:r>
        <w:rPr>
          <w:rFonts w:ascii="宋体" w:hAnsi="宋体" w:hint="eastAsia"/>
          <w:color w:val="000000" w:themeColor="text1"/>
          <w:sz w:val="32"/>
          <w:szCs w:val="32"/>
        </w:rPr>
        <w:lastRenderedPageBreak/>
        <w:t xml:space="preserve">射性物质以及其他有毒有害的物品； </w:t>
      </w:r>
    </w:p>
    <w:p w:rsidR="00D26F4E" w:rsidRDefault="009D0FC5">
      <w:pPr>
        <w:spacing w:line="560" w:lineRule="exact"/>
        <w:ind w:firstLineChars="200" w:firstLine="640"/>
        <w:rPr>
          <w:rFonts w:ascii="宋体" w:hAnsi="宋体" w:cs="Arial"/>
          <w:color w:val="000000" w:themeColor="text1"/>
          <w:sz w:val="32"/>
          <w:szCs w:val="32"/>
        </w:rPr>
      </w:pPr>
      <w:r>
        <w:rPr>
          <w:rFonts w:ascii="宋体" w:hAnsi="宋体" w:hint="eastAsia"/>
          <w:color w:val="000000" w:themeColor="text1"/>
          <w:sz w:val="32"/>
          <w:szCs w:val="32"/>
        </w:rPr>
        <w:t>（四）</w:t>
      </w:r>
      <w:r>
        <w:rPr>
          <w:rFonts w:ascii="宋体" w:hAnsi="宋体" w:cs="仿宋_GB2312" w:hint="eastAsia"/>
          <w:color w:val="000000" w:themeColor="text1"/>
          <w:sz w:val="32"/>
          <w:szCs w:val="32"/>
        </w:rPr>
        <w:t>使</w:t>
      </w:r>
      <w:r>
        <w:rPr>
          <w:rFonts w:ascii="宋体" w:hAnsi="宋体" w:hint="eastAsia"/>
          <w:color w:val="000000" w:themeColor="text1"/>
          <w:sz w:val="32"/>
          <w:szCs w:val="32"/>
        </w:rPr>
        <w:t>用高毒、高残留农药</w:t>
      </w:r>
      <w:r>
        <w:rPr>
          <w:rFonts w:ascii="宋体" w:hAnsi="宋体" w:cs="Arial" w:hint="eastAsia"/>
          <w:color w:val="000000" w:themeColor="text1"/>
          <w:sz w:val="32"/>
          <w:szCs w:val="32"/>
        </w:rPr>
        <w:t>；</w:t>
      </w:r>
    </w:p>
    <w:p w:rsidR="00D26F4E" w:rsidRDefault="009D0FC5">
      <w:pPr>
        <w:spacing w:line="560" w:lineRule="exact"/>
        <w:ind w:firstLineChars="200" w:firstLine="640"/>
        <w:rPr>
          <w:rFonts w:ascii="宋体" w:hAnsi="宋体"/>
          <w:color w:val="000000" w:themeColor="text1"/>
          <w:sz w:val="32"/>
          <w:szCs w:val="32"/>
        </w:rPr>
      </w:pPr>
      <w:r>
        <w:rPr>
          <w:rFonts w:ascii="宋体" w:hAnsi="宋体" w:hint="eastAsia"/>
          <w:color w:val="000000" w:themeColor="text1"/>
          <w:sz w:val="32"/>
          <w:szCs w:val="32"/>
        </w:rPr>
        <w:t>（五）向水体排放或者倾倒工业废渣、垃圾、农作物秸秆和其他废弃物，利用渗井、渗坑排放或者倾倒含有毒污染物的废水、含病原体的污水和其他水污染物；</w:t>
      </w:r>
    </w:p>
    <w:p w:rsidR="00D26F4E" w:rsidRDefault="009D0FC5">
      <w:pPr>
        <w:spacing w:line="560" w:lineRule="exact"/>
        <w:ind w:firstLineChars="200" w:firstLine="640"/>
        <w:rPr>
          <w:rFonts w:ascii="宋体" w:hAnsi="宋体" w:cs="Arial"/>
          <w:color w:val="000000" w:themeColor="text1"/>
          <w:sz w:val="32"/>
          <w:szCs w:val="32"/>
        </w:rPr>
      </w:pPr>
      <w:r>
        <w:rPr>
          <w:rFonts w:ascii="宋体" w:hAnsi="宋体" w:hint="eastAsia"/>
          <w:color w:val="000000" w:themeColor="text1"/>
          <w:sz w:val="32"/>
          <w:szCs w:val="32"/>
        </w:rPr>
        <w:t>（六）使用电力、炸药、毒药和其他化学物品捕捞；</w:t>
      </w:r>
    </w:p>
    <w:p w:rsidR="00D26F4E" w:rsidRDefault="009D0FC5">
      <w:pPr>
        <w:spacing w:line="560" w:lineRule="exact"/>
        <w:ind w:firstLineChars="200" w:firstLine="640"/>
        <w:rPr>
          <w:rFonts w:ascii="宋体" w:hAnsi="宋体"/>
          <w:color w:val="000000" w:themeColor="text1"/>
          <w:sz w:val="32"/>
          <w:szCs w:val="32"/>
        </w:rPr>
      </w:pPr>
      <w:r>
        <w:rPr>
          <w:rFonts w:ascii="宋体" w:hAnsi="宋体" w:hint="eastAsia"/>
          <w:color w:val="000000" w:themeColor="text1"/>
          <w:sz w:val="32"/>
          <w:szCs w:val="32"/>
        </w:rPr>
        <w:t>（七）法律、法规禁止的其他行为。</w:t>
      </w:r>
    </w:p>
    <w:p w:rsidR="00D26F4E" w:rsidRDefault="009D0FC5">
      <w:pPr>
        <w:spacing w:line="560" w:lineRule="exact"/>
        <w:ind w:firstLineChars="200" w:firstLine="640"/>
        <w:rPr>
          <w:rFonts w:ascii="宋体" w:hAnsi="宋体" w:cs="Arial"/>
          <w:color w:val="000000" w:themeColor="text1"/>
          <w:sz w:val="32"/>
          <w:szCs w:val="32"/>
          <w:shd w:val="clear" w:color="auto" w:fill="FFFFFF"/>
        </w:rPr>
      </w:pPr>
      <w:r>
        <w:rPr>
          <w:rFonts w:ascii="黑体" w:eastAsia="黑体" w:hAnsi="黑体" w:hint="eastAsia"/>
          <w:color w:val="000000" w:themeColor="text1"/>
          <w:sz w:val="32"/>
          <w:szCs w:val="32"/>
        </w:rPr>
        <w:t xml:space="preserve">第十三条 </w:t>
      </w:r>
      <w:r>
        <w:rPr>
          <w:rFonts w:ascii="宋体" w:hAnsi="宋体" w:hint="eastAsia"/>
          <w:color w:val="000000" w:themeColor="text1"/>
          <w:sz w:val="32"/>
          <w:szCs w:val="32"/>
        </w:rPr>
        <w:t>在饮用水水源二级保护区内，除</w:t>
      </w:r>
      <w:r>
        <w:rPr>
          <w:rFonts w:ascii="宋体" w:hAnsi="宋体" w:cs="Arial"/>
          <w:color w:val="000000" w:themeColor="text1"/>
          <w:sz w:val="32"/>
          <w:szCs w:val="32"/>
          <w:shd w:val="clear" w:color="auto" w:fill="FFFFFF"/>
        </w:rPr>
        <w:t>遵守</w:t>
      </w:r>
      <w:r>
        <w:rPr>
          <w:rFonts w:ascii="宋体" w:hAnsi="宋体" w:hint="eastAsia"/>
          <w:color w:val="000000" w:themeColor="text1"/>
          <w:sz w:val="32"/>
          <w:szCs w:val="32"/>
        </w:rPr>
        <w:t>本条例第十二条的规定外</w:t>
      </w:r>
      <w:r>
        <w:rPr>
          <w:rFonts w:ascii="宋体" w:hAnsi="宋体" w:cs="Calibri" w:hint="eastAsia"/>
          <w:color w:val="000000" w:themeColor="text1"/>
          <w:sz w:val="32"/>
          <w:szCs w:val="32"/>
        </w:rPr>
        <w:t>，还</w:t>
      </w:r>
      <w:r>
        <w:rPr>
          <w:rFonts w:ascii="宋体" w:hAnsi="宋体" w:hint="eastAsia"/>
          <w:color w:val="000000" w:themeColor="text1"/>
          <w:sz w:val="32"/>
          <w:szCs w:val="32"/>
        </w:rPr>
        <w:t>禁止下列行为：</w:t>
      </w:r>
    </w:p>
    <w:p w:rsidR="00D26F4E" w:rsidRDefault="009D0FC5">
      <w:pPr>
        <w:spacing w:line="560" w:lineRule="exact"/>
        <w:ind w:firstLineChars="200" w:firstLine="640"/>
        <w:rPr>
          <w:rFonts w:ascii="宋体" w:hAnsi="宋体" w:cs="Arial"/>
          <w:color w:val="000000" w:themeColor="text1"/>
          <w:sz w:val="32"/>
          <w:szCs w:val="32"/>
          <w:shd w:val="clear" w:color="auto" w:fill="FFFFFF"/>
        </w:rPr>
      </w:pPr>
      <w:r>
        <w:rPr>
          <w:rFonts w:ascii="宋体" w:hAnsi="宋体" w:hint="eastAsia"/>
          <w:color w:val="000000" w:themeColor="text1"/>
          <w:sz w:val="32"/>
          <w:szCs w:val="32"/>
        </w:rPr>
        <w:t>（一）设置排污口</w:t>
      </w:r>
      <w:r>
        <w:rPr>
          <w:rFonts w:ascii="仿宋" w:eastAsia="仿宋" w:hAnsi="仿宋" w:hint="eastAsia"/>
          <w:color w:val="000000" w:themeColor="text1"/>
          <w:sz w:val="32"/>
          <w:szCs w:val="32"/>
        </w:rPr>
        <w:t>;</w:t>
      </w:r>
    </w:p>
    <w:p w:rsidR="00D26F4E" w:rsidRDefault="009D0FC5">
      <w:pPr>
        <w:spacing w:line="560" w:lineRule="exact"/>
        <w:ind w:firstLineChars="200" w:firstLine="640"/>
        <w:rPr>
          <w:rFonts w:ascii="Arial" w:hAnsi="Arial" w:cs="Arial"/>
          <w:color w:val="000000" w:themeColor="text1"/>
          <w:sz w:val="32"/>
          <w:szCs w:val="32"/>
          <w:shd w:val="clear" w:color="auto" w:fill="FFFFFF"/>
        </w:rPr>
      </w:pPr>
      <w:r>
        <w:rPr>
          <w:rFonts w:ascii="宋体" w:hAnsi="宋体" w:hint="eastAsia"/>
          <w:color w:val="000000" w:themeColor="text1"/>
          <w:sz w:val="32"/>
          <w:szCs w:val="32"/>
        </w:rPr>
        <w:t>（二）新建、改建、扩建排放污染物的建设项目；</w:t>
      </w:r>
    </w:p>
    <w:p w:rsidR="00D26F4E" w:rsidRDefault="009D0FC5">
      <w:pPr>
        <w:spacing w:line="560" w:lineRule="exact"/>
        <w:ind w:firstLineChars="200" w:firstLine="640"/>
        <w:rPr>
          <w:rFonts w:ascii="宋体" w:hAnsi="宋体"/>
          <w:color w:val="000000" w:themeColor="text1"/>
          <w:sz w:val="32"/>
          <w:szCs w:val="32"/>
        </w:rPr>
      </w:pPr>
      <w:r>
        <w:rPr>
          <w:rFonts w:ascii="宋体" w:hAnsi="宋体" w:hint="eastAsia"/>
          <w:color w:val="000000" w:themeColor="text1"/>
          <w:sz w:val="32"/>
          <w:szCs w:val="32"/>
        </w:rPr>
        <w:t>（三）堆放工业废渣、垃圾、农作物秸秆和其他废弃物；</w:t>
      </w:r>
    </w:p>
    <w:p w:rsidR="00D26F4E" w:rsidRDefault="009D0FC5">
      <w:pPr>
        <w:spacing w:line="560" w:lineRule="exact"/>
        <w:ind w:firstLineChars="200" w:firstLine="640"/>
        <w:rPr>
          <w:rFonts w:ascii="宋体" w:hAnsi="宋体"/>
          <w:color w:val="000000" w:themeColor="text1"/>
          <w:sz w:val="32"/>
          <w:szCs w:val="32"/>
        </w:rPr>
      </w:pPr>
      <w:r>
        <w:rPr>
          <w:rFonts w:ascii="宋体" w:hAnsi="宋体" w:hint="eastAsia"/>
          <w:color w:val="000000" w:themeColor="text1"/>
          <w:sz w:val="32"/>
          <w:szCs w:val="32"/>
        </w:rPr>
        <w:t>（四）</w:t>
      </w:r>
      <w:r>
        <w:rPr>
          <w:rFonts w:ascii="宋体" w:hAnsi="宋体" w:cs="Arial"/>
          <w:color w:val="000000" w:themeColor="text1"/>
          <w:sz w:val="32"/>
          <w:szCs w:val="32"/>
        </w:rPr>
        <w:t>建设畜禽养殖场、养殖小区</w:t>
      </w:r>
      <w:r>
        <w:rPr>
          <w:rFonts w:ascii="宋体" w:hAnsi="宋体" w:cs="Arial" w:hint="eastAsia"/>
          <w:color w:val="000000" w:themeColor="text1"/>
          <w:sz w:val="32"/>
          <w:szCs w:val="32"/>
        </w:rPr>
        <w:t>；</w:t>
      </w:r>
    </w:p>
    <w:p w:rsidR="00D26F4E" w:rsidRDefault="009D0FC5">
      <w:pPr>
        <w:pStyle w:val="a3"/>
        <w:spacing w:line="560" w:lineRule="exact"/>
        <w:ind w:firstLineChars="200" w:firstLine="640"/>
        <w:jc w:val="both"/>
        <w:rPr>
          <w:rFonts w:ascii="宋体" w:hAnsi="宋体"/>
          <w:color w:val="000000" w:themeColor="text1"/>
          <w:sz w:val="32"/>
          <w:szCs w:val="32"/>
        </w:rPr>
      </w:pPr>
      <w:r>
        <w:rPr>
          <w:rFonts w:ascii="宋体" w:hAnsi="宋体" w:hint="eastAsia"/>
          <w:color w:val="000000" w:themeColor="text1"/>
          <w:sz w:val="32"/>
          <w:szCs w:val="32"/>
        </w:rPr>
        <w:t>（五）修建墓地；</w:t>
      </w:r>
    </w:p>
    <w:p w:rsidR="00D26F4E" w:rsidRDefault="009D0FC5">
      <w:pPr>
        <w:spacing w:line="560" w:lineRule="exact"/>
        <w:ind w:firstLineChars="200" w:firstLine="640"/>
        <w:rPr>
          <w:rFonts w:ascii="宋体" w:hAnsi="宋体"/>
          <w:color w:val="000000" w:themeColor="text1"/>
          <w:sz w:val="32"/>
          <w:szCs w:val="32"/>
        </w:rPr>
      </w:pPr>
      <w:r>
        <w:rPr>
          <w:rFonts w:ascii="宋体" w:hAnsi="宋体" w:hint="eastAsia"/>
          <w:color w:val="000000" w:themeColor="text1"/>
          <w:sz w:val="32"/>
          <w:szCs w:val="32"/>
        </w:rPr>
        <w:t>（六）采石（砂）、取土等活动；</w:t>
      </w:r>
    </w:p>
    <w:p w:rsidR="00D26F4E" w:rsidRDefault="009D0FC5">
      <w:pPr>
        <w:pStyle w:val="a3"/>
        <w:spacing w:line="560" w:lineRule="exact"/>
        <w:ind w:firstLineChars="200" w:firstLine="640"/>
        <w:jc w:val="both"/>
        <w:rPr>
          <w:rFonts w:ascii="宋体" w:hAnsi="宋体"/>
          <w:color w:val="000000" w:themeColor="text1"/>
          <w:sz w:val="32"/>
          <w:szCs w:val="32"/>
        </w:rPr>
      </w:pPr>
      <w:r>
        <w:rPr>
          <w:rFonts w:ascii="宋体" w:hAnsi="宋体" w:hint="eastAsia"/>
          <w:color w:val="000000" w:themeColor="text1"/>
          <w:sz w:val="32"/>
          <w:szCs w:val="32"/>
        </w:rPr>
        <w:t>（七）丢弃或者掩埋动物尸体；</w:t>
      </w:r>
    </w:p>
    <w:p w:rsidR="00D26F4E" w:rsidRDefault="009D0FC5">
      <w:pPr>
        <w:spacing w:line="560" w:lineRule="exact"/>
        <w:ind w:firstLineChars="200" w:firstLine="640"/>
        <w:rPr>
          <w:rFonts w:ascii="宋体" w:hAnsi="宋体"/>
          <w:color w:val="000000" w:themeColor="text1"/>
          <w:sz w:val="32"/>
          <w:szCs w:val="32"/>
        </w:rPr>
      </w:pPr>
      <w:r>
        <w:rPr>
          <w:rFonts w:ascii="宋体" w:hAnsi="宋体" w:cs="Arial" w:hint="eastAsia"/>
          <w:color w:val="000000" w:themeColor="text1"/>
          <w:sz w:val="32"/>
          <w:szCs w:val="32"/>
          <w:shd w:val="clear" w:color="auto" w:fill="FFFFFF"/>
        </w:rPr>
        <w:t>（八）使用农药，</w:t>
      </w:r>
      <w:r>
        <w:rPr>
          <w:rFonts w:ascii="宋体" w:hAnsi="宋体" w:cs="Arial"/>
          <w:color w:val="000000" w:themeColor="text1"/>
          <w:kern w:val="0"/>
          <w:sz w:val="32"/>
          <w:szCs w:val="32"/>
        </w:rPr>
        <w:t>丢弃农药、农药包装物</w:t>
      </w:r>
      <w:r>
        <w:rPr>
          <w:rFonts w:ascii="宋体" w:hAnsi="宋体" w:cs="Arial" w:hint="eastAsia"/>
          <w:color w:val="000000" w:themeColor="text1"/>
          <w:sz w:val="32"/>
          <w:szCs w:val="32"/>
        </w:rPr>
        <w:t>；</w:t>
      </w:r>
    </w:p>
    <w:p w:rsidR="00D26F4E" w:rsidRDefault="009D0FC5">
      <w:pPr>
        <w:spacing w:line="560" w:lineRule="exact"/>
        <w:ind w:firstLineChars="200" w:firstLine="640"/>
        <w:rPr>
          <w:rFonts w:ascii="宋体" w:hAnsi="宋体"/>
          <w:color w:val="000000" w:themeColor="text1"/>
          <w:sz w:val="32"/>
          <w:szCs w:val="32"/>
        </w:rPr>
      </w:pPr>
      <w:r>
        <w:rPr>
          <w:rFonts w:ascii="宋体" w:hAnsi="宋体" w:hint="eastAsia"/>
          <w:color w:val="000000" w:themeColor="text1"/>
          <w:sz w:val="32"/>
          <w:szCs w:val="32"/>
        </w:rPr>
        <w:t>（九）</w:t>
      </w:r>
      <w:r>
        <w:rPr>
          <w:rFonts w:ascii="宋体" w:hAnsi="宋体" w:cs="Arial"/>
          <w:color w:val="000000" w:themeColor="text1"/>
          <w:sz w:val="32"/>
          <w:szCs w:val="32"/>
        </w:rPr>
        <w:t>在水</w:t>
      </w:r>
      <w:r>
        <w:rPr>
          <w:rFonts w:ascii="宋体" w:hAnsi="宋体" w:cs="Arial" w:hint="eastAsia"/>
          <w:color w:val="000000" w:themeColor="text1"/>
          <w:sz w:val="32"/>
          <w:szCs w:val="32"/>
        </w:rPr>
        <w:t>体</w:t>
      </w:r>
      <w:r>
        <w:rPr>
          <w:rFonts w:ascii="宋体" w:hAnsi="宋体" w:hint="eastAsia"/>
          <w:color w:val="000000" w:themeColor="text1"/>
          <w:sz w:val="32"/>
          <w:szCs w:val="32"/>
        </w:rPr>
        <w:t>清洗车辆、农药施用</w:t>
      </w:r>
      <w:r>
        <w:rPr>
          <w:rFonts w:ascii="宋体" w:hAnsi="宋体" w:cs="Arial"/>
          <w:color w:val="000000" w:themeColor="text1"/>
          <w:kern w:val="0"/>
          <w:sz w:val="32"/>
          <w:szCs w:val="32"/>
        </w:rPr>
        <w:t>器械</w:t>
      </w:r>
      <w:r>
        <w:rPr>
          <w:rFonts w:ascii="宋体" w:hAnsi="宋体" w:hint="eastAsia"/>
          <w:color w:val="000000" w:themeColor="text1"/>
          <w:sz w:val="32"/>
          <w:szCs w:val="32"/>
        </w:rPr>
        <w:t>和其他污染水源水质的物品；</w:t>
      </w:r>
    </w:p>
    <w:p w:rsidR="00D26F4E" w:rsidRDefault="009D0FC5">
      <w:pPr>
        <w:spacing w:line="560" w:lineRule="exact"/>
        <w:ind w:firstLineChars="200" w:firstLine="640"/>
        <w:rPr>
          <w:rFonts w:ascii="宋体" w:hAnsi="宋体"/>
          <w:color w:val="000000" w:themeColor="text1"/>
          <w:sz w:val="32"/>
          <w:szCs w:val="32"/>
        </w:rPr>
      </w:pPr>
      <w:r>
        <w:rPr>
          <w:rFonts w:ascii="宋体" w:hAnsi="宋体" w:cs="Calibri" w:hint="eastAsia"/>
          <w:color w:val="000000" w:themeColor="text1"/>
          <w:sz w:val="32"/>
          <w:szCs w:val="32"/>
        </w:rPr>
        <w:t>（十）法律、法规</w:t>
      </w:r>
      <w:r>
        <w:rPr>
          <w:rFonts w:ascii="宋体" w:hAnsi="宋体" w:cs="仿宋_GB2312" w:hint="eastAsia"/>
          <w:color w:val="000000" w:themeColor="text1"/>
          <w:sz w:val="32"/>
          <w:szCs w:val="32"/>
        </w:rPr>
        <w:t>禁止的其他行为</w:t>
      </w:r>
      <w:r>
        <w:rPr>
          <w:rFonts w:ascii="宋体" w:hAnsi="宋体" w:cs="Calibri" w:hint="eastAsia"/>
          <w:color w:val="000000" w:themeColor="text1"/>
          <w:sz w:val="32"/>
          <w:szCs w:val="32"/>
        </w:rPr>
        <w:t>。</w:t>
      </w:r>
    </w:p>
    <w:p w:rsidR="00D26F4E" w:rsidRDefault="009D0FC5">
      <w:pPr>
        <w:shd w:val="clear" w:color="auto" w:fill="FFFFFF"/>
        <w:spacing w:line="560" w:lineRule="exact"/>
        <w:ind w:firstLineChars="200" w:firstLine="640"/>
        <w:rPr>
          <w:rFonts w:ascii="宋体" w:hAnsi="宋体" w:cs="Arial"/>
          <w:color w:val="000000" w:themeColor="text1"/>
          <w:kern w:val="0"/>
          <w:sz w:val="32"/>
          <w:szCs w:val="32"/>
        </w:rPr>
      </w:pPr>
      <w:r>
        <w:rPr>
          <w:rFonts w:ascii="黑体" w:eastAsia="黑体" w:hAnsi="黑体" w:hint="eastAsia"/>
          <w:color w:val="000000" w:themeColor="text1"/>
          <w:sz w:val="32"/>
          <w:szCs w:val="32"/>
        </w:rPr>
        <w:t xml:space="preserve">第十四条 </w:t>
      </w:r>
      <w:r>
        <w:rPr>
          <w:rFonts w:ascii="宋体" w:hAnsi="宋体" w:hint="eastAsia"/>
          <w:color w:val="000000" w:themeColor="text1"/>
          <w:sz w:val="32"/>
          <w:szCs w:val="32"/>
        </w:rPr>
        <w:t>在饮用水水源一级保护区内，除</w:t>
      </w:r>
      <w:r>
        <w:rPr>
          <w:rFonts w:ascii="宋体" w:hAnsi="宋体" w:cs="Arial"/>
          <w:color w:val="000000" w:themeColor="text1"/>
          <w:sz w:val="32"/>
          <w:szCs w:val="32"/>
          <w:shd w:val="clear" w:color="auto" w:fill="FFFFFF"/>
        </w:rPr>
        <w:t>遵守</w:t>
      </w:r>
      <w:r>
        <w:rPr>
          <w:rFonts w:ascii="宋体" w:hAnsi="宋体" w:hint="eastAsia"/>
          <w:color w:val="000000" w:themeColor="text1"/>
          <w:sz w:val="32"/>
          <w:szCs w:val="32"/>
        </w:rPr>
        <w:t>本条例第十二条、第十三条的规定外，还禁止下列行为：</w:t>
      </w:r>
    </w:p>
    <w:p w:rsidR="00D26F4E" w:rsidRDefault="009D0FC5">
      <w:pPr>
        <w:spacing w:line="560" w:lineRule="exact"/>
        <w:ind w:firstLineChars="200" w:firstLine="640"/>
        <w:rPr>
          <w:rFonts w:ascii="宋体" w:hAnsi="宋体"/>
          <w:color w:val="000000" w:themeColor="text1"/>
          <w:sz w:val="32"/>
          <w:szCs w:val="32"/>
        </w:rPr>
      </w:pPr>
      <w:r>
        <w:rPr>
          <w:rFonts w:ascii="宋体" w:hAnsi="宋体" w:hint="eastAsia"/>
          <w:color w:val="000000" w:themeColor="text1"/>
          <w:sz w:val="32"/>
          <w:szCs w:val="32"/>
        </w:rPr>
        <w:t>（一）新建、改建、扩建与供水设施和保护水源无关的建设项目；</w:t>
      </w:r>
    </w:p>
    <w:p w:rsidR="00D26F4E" w:rsidRDefault="009D0FC5">
      <w:pPr>
        <w:spacing w:line="560" w:lineRule="exact"/>
        <w:ind w:firstLineChars="200" w:firstLine="640"/>
        <w:rPr>
          <w:rFonts w:ascii="宋体" w:hAnsi="宋体"/>
          <w:color w:val="000000" w:themeColor="text1"/>
          <w:sz w:val="32"/>
          <w:szCs w:val="32"/>
        </w:rPr>
      </w:pPr>
      <w:r>
        <w:rPr>
          <w:rFonts w:ascii="宋体" w:hAnsi="宋体" w:hint="eastAsia"/>
          <w:color w:val="000000" w:themeColor="text1"/>
          <w:sz w:val="32"/>
          <w:szCs w:val="32"/>
        </w:rPr>
        <w:lastRenderedPageBreak/>
        <w:t>（二）从事网箱养殖、畜禽养殖、</w:t>
      </w:r>
      <w:r>
        <w:rPr>
          <w:rFonts w:ascii="宋体" w:hAnsi="宋体" w:cs="Arial" w:hint="eastAsia"/>
          <w:color w:val="000000" w:themeColor="text1"/>
          <w:sz w:val="32"/>
          <w:szCs w:val="32"/>
        </w:rPr>
        <w:t>耕种以及</w:t>
      </w:r>
      <w:r>
        <w:rPr>
          <w:rFonts w:ascii="宋体" w:hAnsi="宋体" w:hint="eastAsia"/>
          <w:color w:val="000000" w:themeColor="text1"/>
          <w:sz w:val="32"/>
          <w:szCs w:val="32"/>
        </w:rPr>
        <w:t>旅游、游泳、垂钓、水上训练、露营、野炊、放牧等可能污染水源的行为；</w:t>
      </w:r>
      <w:r>
        <w:rPr>
          <w:rFonts w:ascii="仿宋" w:eastAsia="仿宋" w:hAnsi="仿宋" w:cs="Calibri" w:hint="eastAsia"/>
          <w:color w:val="000000" w:themeColor="text1"/>
          <w:sz w:val="32"/>
          <w:szCs w:val="32"/>
        </w:rPr>
        <w:t xml:space="preserve">　　</w:t>
      </w:r>
    </w:p>
    <w:p w:rsidR="00D26F4E" w:rsidRDefault="009D0FC5">
      <w:pPr>
        <w:spacing w:line="560" w:lineRule="exact"/>
        <w:ind w:firstLineChars="200" w:firstLine="640"/>
        <w:rPr>
          <w:rFonts w:ascii="宋体" w:hAnsi="宋体"/>
          <w:color w:val="000000" w:themeColor="text1"/>
          <w:sz w:val="32"/>
          <w:szCs w:val="32"/>
        </w:rPr>
      </w:pPr>
      <w:r>
        <w:rPr>
          <w:rFonts w:ascii="宋体" w:hAnsi="宋体" w:hint="eastAsia"/>
          <w:color w:val="000000" w:themeColor="text1"/>
          <w:sz w:val="32"/>
          <w:szCs w:val="32"/>
        </w:rPr>
        <w:t>（三）在水体停靠</w:t>
      </w:r>
      <w:r>
        <w:rPr>
          <w:rFonts w:ascii="宋体" w:hAnsi="宋体" w:cs="宋体" w:hint="eastAsia"/>
          <w:color w:val="000000" w:themeColor="text1"/>
          <w:kern w:val="0"/>
          <w:sz w:val="32"/>
          <w:szCs w:val="32"/>
        </w:rPr>
        <w:t>与保护水源无关的</w:t>
      </w:r>
      <w:r>
        <w:rPr>
          <w:rFonts w:ascii="宋体" w:hAnsi="宋体" w:hint="eastAsia"/>
          <w:color w:val="000000" w:themeColor="text1"/>
          <w:sz w:val="32"/>
          <w:szCs w:val="32"/>
        </w:rPr>
        <w:t>船舶；</w:t>
      </w:r>
    </w:p>
    <w:p w:rsidR="00D26F4E" w:rsidRDefault="009D0FC5">
      <w:pPr>
        <w:spacing w:line="560" w:lineRule="exact"/>
        <w:ind w:firstLineChars="200" w:firstLine="640"/>
        <w:rPr>
          <w:rFonts w:ascii="宋体" w:hAnsi="宋体" w:cs="Calibri"/>
          <w:color w:val="000000" w:themeColor="text1"/>
          <w:sz w:val="32"/>
          <w:szCs w:val="32"/>
        </w:rPr>
      </w:pPr>
      <w:r>
        <w:rPr>
          <w:rFonts w:ascii="宋体" w:hAnsi="宋体" w:cs="Arial"/>
          <w:color w:val="000000" w:themeColor="text1"/>
          <w:kern w:val="0"/>
          <w:sz w:val="32"/>
          <w:szCs w:val="32"/>
        </w:rPr>
        <w:t>（</w:t>
      </w:r>
      <w:r>
        <w:rPr>
          <w:rFonts w:ascii="宋体" w:hAnsi="宋体" w:cs="Arial" w:hint="eastAsia"/>
          <w:color w:val="000000" w:themeColor="text1"/>
          <w:kern w:val="0"/>
          <w:sz w:val="32"/>
          <w:szCs w:val="32"/>
        </w:rPr>
        <w:t>四</w:t>
      </w:r>
      <w:r>
        <w:rPr>
          <w:rFonts w:ascii="宋体" w:hAnsi="宋体" w:cs="Arial"/>
          <w:color w:val="000000" w:themeColor="text1"/>
          <w:kern w:val="0"/>
          <w:sz w:val="32"/>
          <w:szCs w:val="32"/>
        </w:rPr>
        <w:t>）</w:t>
      </w:r>
      <w:r>
        <w:rPr>
          <w:rFonts w:ascii="宋体" w:hAnsi="宋体" w:cs="Calibri" w:hint="eastAsia"/>
          <w:color w:val="000000" w:themeColor="text1"/>
          <w:sz w:val="32"/>
          <w:szCs w:val="32"/>
        </w:rPr>
        <w:t>法律、法规</w:t>
      </w:r>
      <w:r>
        <w:rPr>
          <w:rFonts w:ascii="宋体" w:hAnsi="宋体" w:cs="仿宋_GB2312" w:hint="eastAsia"/>
          <w:color w:val="000000" w:themeColor="text1"/>
          <w:kern w:val="0"/>
          <w:sz w:val="32"/>
          <w:szCs w:val="32"/>
        </w:rPr>
        <w:t>禁止的其他行为</w:t>
      </w:r>
      <w:r>
        <w:rPr>
          <w:rFonts w:ascii="宋体" w:hAnsi="宋体" w:cs="Calibri" w:hint="eastAsia"/>
          <w:color w:val="000000" w:themeColor="text1"/>
          <w:sz w:val="32"/>
          <w:szCs w:val="32"/>
        </w:rPr>
        <w:t>。</w:t>
      </w:r>
    </w:p>
    <w:p w:rsidR="00D26F4E" w:rsidRDefault="009D0FC5">
      <w:pPr>
        <w:shd w:val="clear" w:color="auto" w:fill="FFFFFF"/>
        <w:spacing w:line="560" w:lineRule="exact"/>
        <w:ind w:firstLineChars="200" w:firstLine="640"/>
        <w:rPr>
          <w:rFonts w:ascii="宋体" w:hAnsi="宋体" w:cs="Arial"/>
          <w:color w:val="000000" w:themeColor="text1"/>
          <w:kern w:val="0"/>
          <w:sz w:val="32"/>
          <w:szCs w:val="32"/>
        </w:rPr>
      </w:pPr>
      <w:r>
        <w:rPr>
          <w:rFonts w:ascii="黑体" w:eastAsia="黑体" w:hAnsi="黑体" w:hint="eastAsia"/>
          <w:color w:val="000000" w:themeColor="text1"/>
          <w:sz w:val="32"/>
          <w:szCs w:val="32"/>
        </w:rPr>
        <w:t xml:space="preserve">第十五条 </w:t>
      </w:r>
      <w:r>
        <w:rPr>
          <w:rFonts w:ascii="宋体" w:hAnsi="宋体" w:hint="eastAsia"/>
          <w:color w:val="000000" w:themeColor="text1"/>
          <w:sz w:val="32"/>
          <w:szCs w:val="32"/>
        </w:rPr>
        <w:t>市、县（市、区）人民政府对饮用水水源准保护区内已建成的制药、化工、造纸、农药等对水源污染严重的建设项目，应当逐步将其迁出；对其他污染物排放超标的建设项目，应当限期</w:t>
      </w:r>
      <w:r>
        <w:rPr>
          <w:rFonts w:ascii="宋体" w:hAnsi="宋体" w:cs="Arial"/>
          <w:color w:val="000000" w:themeColor="text1"/>
          <w:kern w:val="0"/>
          <w:sz w:val="32"/>
          <w:szCs w:val="32"/>
        </w:rPr>
        <w:t>进行技术改造，</w:t>
      </w:r>
      <w:r>
        <w:rPr>
          <w:rFonts w:ascii="宋体" w:hAnsi="宋体" w:cs="Arial" w:hint="eastAsia"/>
          <w:color w:val="000000" w:themeColor="text1"/>
          <w:kern w:val="0"/>
          <w:sz w:val="32"/>
          <w:szCs w:val="32"/>
        </w:rPr>
        <w:t>确保达标排放</w:t>
      </w:r>
      <w:r>
        <w:rPr>
          <w:rFonts w:ascii="宋体" w:hAnsi="宋体" w:cs="Arial"/>
          <w:color w:val="000000" w:themeColor="text1"/>
          <w:kern w:val="0"/>
          <w:sz w:val="32"/>
          <w:szCs w:val="32"/>
        </w:rPr>
        <w:t>。</w:t>
      </w:r>
    </w:p>
    <w:p w:rsidR="00D26F4E" w:rsidRDefault="009D0FC5">
      <w:pPr>
        <w:spacing w:line="560" w:lineRule="exact"/>
        <w:ind w:firstLineChars="200" w:firstLine="640"/>
        <w:rPr>
          <w:rFonts w:ascii="宋体" w:hAnsi="宋体" w:cs="宋体"/>
          <w:color w:val="000000" w:themeColor="text1"/>
          <w:kern w:val="0"/>
          <w:sz w:val="32"/>
          <w:szCs w:val="32"/>
        </w:rPr>
      </w:pPr>
      <w:r>
        <w:rPr>
          <w:rFonts w:ascii="宋体" w:hAnsi="宋体" w:cs="Calibri" w:hint="eastAsia"/>
          <w:color w:val="000000" w:themeColor="text1"/>
          <w:sz w:val="32"/>
          <w:szCs w:val="32"/>
        </w:rPr>
        <w:t>在饮用水水源二级保护区内已建成的排放污染物的建设项目、排污口，</w:t>
      </w:r>
      <w:r>
        <w:rPr>
          <w:rFonts w:ascii="宋体" w:hAnsi="宋体" w:cs="Arial" w:hint="eastAsia"/>
          <w:color w:val="000000" w:themeColor="text1"/>
          <w:kern w:val="0"/>
          <w:sz w:val="32"/>
          <w:szCs w:val="32"/>
        </w:rPr>
        <w:t>在饮用水水源一级保护区内</w:t>
      </w:r>
      <w:r>
        <w:rPr>
          <w:rFonts w:ascii="宋体" w:hAnsi="宋体" w:cs="Arial"/>
          <w:color w:val="000000" w:themeColor="text1"/>
          <w:kern w:val="0"/>
          <w:sz w:val="32"/>
          <w:szCs w:val="32"/>
        </w:rPr>
        <w:t>已建成的与供水设施和保护水源无关的建设项目</w:t>
      </w:r>
      <w:r>
        <w:rPr>
          <w:rFonts w:ascii="宋体" w:hAnsi="宋体" w:cs="Arial" w:hint="eastAsia"/>
          <w:color w:val="000000" w:themeColor="text1"/>
          <w:kern w:val="0"/>
          <w:sz w:val="32"/>
          <w:szCs w:val="32"/>
        </w:rPr>
        <w:t>，</w:t>
      </w:r>
      <w:r>
        <w:rPr>
          <w:rFonts w:ascii="宋体" w:hAnsi="宋体" w:cs="Calibri" w:hint="eastAsia"/>
          <w:color w:val="000000" w:themeColor="text1"/>
          <w:sz w:val="32"/>
          <w:szCs w:val="32"/>
        </w:rPr>
        <w:t>由</w:t>
      </w:r>
      <w:r>
        <w:rPr>
          <w:rFonts w:ascii="宋体" w:hAnsi="宋体" w:hint="eastAsia"/>
          <w:color w:val="000000" w:themeColor="text1"/>
          <w:sz w:val="32"/>
          <w:szCs w:val="32"/>
        </w:rPr>
        <w:t>市、县（市、区）</w:t>
      </w:r>
      <w:r>
        <w:rPr>
          <w:rFonts w:ascii="宋体" w:hAnsi="宋体" w:cs="Calibri" w:hint="eastAsia"/>
          <w:color w:val="000000" w:themeColor="text1"/>
          <w:sz w:val="32"/>
          <w:szCs w:val="32"/>
        </w:rPr>
        <w:t>人民政府责令拆除或者关闭。</w:t>
      </w:r>
    </w:p>
    <w:p w:rsidR="00D26F4E" w:rsidRDefault="009D0FC5">
      <w:pPr>
        <w:shd w:val="clear" w:color="auto" w:fill="FFFFFF"/>
        <w:spacing w:line="560" w:lineRule="exact"/>
        <w:ind w:firstLineChars="200" w:firstLine="640"/>
        <w:rPr>
          <w:rFonts w:ascii="宋体" w:hAnsi="宋体" w:cs="Calibri"/>
          <w:color w:val="000000" w:themeColor="text1"/>
          <w:sz w:val="32"/>
          <w:szCs w:val="32"/>
        </w:rPr>
      </w:pPr>
      <w:r>
        <w:rPr>
          <w:rFonts w:ascii="黑体" w:eastAsia="黑体" w:hAnsi="黑体" w:cs="宋体" w:hint="eastAsia"/>
          <w:color w:val="000000" w:themeColor="text1"/>
          <w:kern w:val="0"/>
          <w:sz w:val="32"/>
          <w:szCs w:val="32"/>
        </w:rPr>
        <w:t xml:space="preserve">第十六条 </w:t>
      </w:r>
      <w:r>
        <w:rPr>
          <w:rFonts w:ascii="宋体" w:hAnsi="宋体" w:hint="eastAsia"/>
          <w:color w:val="000000" w:themeColor="text1"/>
          <w:sz w:val="32"/>
          <w:szCs w:val="32"/>
        </w:rPr>
        <w:t>市、</w:t>
      </w:r>
      <w:r>
        <w:rPr>
          <w:rFonts w:ascii="宋体" w:hAnsi="宋体" w:cs="Tahoma" w:hint="eastAsia"/>
          <w:color w:val="000000" w:themeColor="text1"/>
          <w:sz w:val="32"/>
          <w:szCs w:val="32"/>
        </w:rPr>
        <w:t>县（市、区）</w:t>
      </w:r>
      <w:r>
        <w:rPr>
          <w:rFonts w:ascii="宋体" w:hAnsi="宋体" w:cs="Calibri" w:hint="eastAsia"/>
          <w:color w:val="000000" w:themeColor="text1"/>
          <w:sz w:val="32"/>
          <w:szCs w:val="32"/>
        </w:rPr>
        <w:t>人民政府应当在二级保护区内建设生活垃圾、生活污水收集转运设施，并</w:t>
      </w:r>
      <w:r>
        <w:rPr>
          <w:rFonts w:ascii="宋体" w:hAnsi="宋体" w:cs="宋体" w:hint="eastAsia"/>
          <w:color w:val="000000" w:themeColor="text1"/>
          <w:kern w:val="0"/>
          <w:sz w:val="32"/>
          <w:szCs w:val="32"/>
        </w:rPr>
        <w:t>对人口规模进行控制</w:t>
      </w:r>
      <w:r>
        <w:rPr>
          <w:rFonts w:ascii="宋体" w:hAnsi="宋体" w:cs="Arial" w:hint="eastAsia"/>
          <w:color w:val="000000" w:themeColor="text1"/>
          <w:kern w:val="0"/>
          <w:sz w:val="32"/>
          <w:szCs w:val="32"/>
        </w:rPr>
        <w:t>，</w:t>
      </w:r>
      <w:r>
        <w:rPr>
          <w:rFonts w:ascii="宋体" w:hAnsi="宋体" w:cs="Calibri" w:hint="eastAsia"/>
          <w:color w:val="000000" w:themeColor="text1"/>
          <w:sz w:val="32"/>
          <w:szCs w:val="32"/>
        </w:rPr>
        <w:t>防止污染饮用水水源。</w:t>
      </w:r>
    </w:p>
    <w:p w:rsidR="00D26F4E" w:rsidRDefault="009D0FC5">
      <w:pPr>
        <w:pStyle w:val="a6"/>
        <w:widowControl w:val="0"/>
        <w:spacing w:before="0" w:after="0" w:line="560" w:lineRule="exact"/>
        <w:ind w:left="0" w:right="0" w:firstLineChars="200" w:firstLine="640"/>
        <w:jc w:val="both"/>
        <w:rPr>
          <w:color w:val="000000" w:themeColor="text1"/>
          <w:sz w:val="32"/>
          <w:szCs w:val="32"/>
        </w:rPr>
      </w:pPr>
      <w:r>
        <w:rPr>
          <w:rFonts w:ascii="黑体" w:eastAsia="黑体" w:hAnsi="黑体" w:hint="eastAsia"/>
          <w:color w:val="000000" w:themeColor="text1"/>
          <w:sz w:val="32"/>
          <w:szCs w:val="32"/>
        </w:rPr>
        <w:t xml:space="preserve">第十七条 </w:t>
      </w:r>
      <w:r>
        <w:rPr>
          <w:rFonts w:hint="eastAsia"/>
          <w:color w:val="000000" w:themeColor="text1"/>
          <w:sz w:val="32"/>
          <w:szCs w:val="32"/>
        </w:rPr>
        <w:t>市、</w:t>
      </w:r>
      <w:r>
        <w:rPr>
          <w:rFonts w:cs="Tahoma" w:hint="eastAsia"/>
          <w:color w:val="000000" w:themeColor="text1"/>
          <w:sz w:val="32"/>
          <w:szCs w:val="32"/>
        </w:rPr>
        <w:t>县（市、区）</w:t>
      </w:r>
      <w:r>
        <w:rPr>
          <w:rFonts w:cs="Calibri" w:hint="eastAsia"/>
          <w:color w:val="000000" w:themeColor="text1"/>
          <w:sz w:val="32"/>
          <w:szCs w:val="32"/>
        </w:rPr>
        <w:t>人民政府应当科学指导农业种植活动，</w:t>
      </w:r>
      <w:r>
        <w:rPr>
          <w:rFonts w:cs="Tahoma" w:hint="eastAsia"/>
          <w:color w:val="000000" w:themeColor="text1"/>
          <w:sz w:val="32"/>
          <w:szCs w:val="32"/>
        </w:rPr>
        <w:t>推广</w:t>
      </w:r>
      <w:r>
        <w:rPr>
          <w:rFonts w:cs="Arial"/>
          <w:color w:val="000000" w:themeColor="text1"/>
          <w:sz w:val="32"/>
          <w:szCs w:val="32"/>
        </w:rPr>
        <w:t>使用有机肥料和生物农药，</w:t>
      </w:r>
      <w:r>
        <w:rPr>
          <w:rFonts w:cs="Arial" w:hint="eastAsia"/>
          <w:color w:val="000000" w:themeColor="text1"/>
          <w:sz w:val="32"/>
          <w:szCs w:val="32"/>
        </w:rPr>
        <w:t>减少</w:t>
      </w:r>
      <w:r>
        <w:rPr>
          <w:rFonts w:cs="Arial"/>
          <w:color w:val="000000" w:themeColor="text1"/>
          <w:sz w:val="32"/>
          <w:szCs w:val="32"/>
        </w:rPr>
        <w:t>化肥和化学农药</w:t>
      </w:r>
      <w:r>
        <w:rPr>
          <w:rFonts w:cs="Arial" w:hint="eastAsia"/>
          <w:color w:val="000000" w:themeColor="text1"/>
          <w:sz w:val="32"/>
          <w:szCs w:val="32"/>
        </w:rPr>
        <w:t>使用量；</w:t>
      </w:r>
      <w:r>
        <w:rPr>
          <w:rFonts w:hint="eastAsia"/>
          <w:color w:val="000000" w:themeColor="text1"/>
          <w:sz w:val="32"/>
          <w:szCs w:val="32"/>
        </w:rPr>
        <w:t>应当有计划地在一级保护区开展退耕还林、还草、还湿等生态修复活动，防止污染饮用水水源。</w:t>
      </w:r>
    </w:p>
    <w:p w:rsidR="00D26F4E" w:rsidRDefault="009D0FC5">
      <w:pPr>
        <w:shd w:val="clear" w:color="auto" w:fill="FFFFFF"/>
        <w:spacing w:line="560" w:lineRule="exact"/>
        <w:ind w:firstLineChars="200" w:firstLine="640"/>
        <w:rPr>
          <w:rFonts w:ascii="宋体" w:hAnsi="宋体" w:cs="Arial"/>
          <w:color w:val="000000" w:themeColor="text1"/>
          <w:kern w:val="0"/>
          <w:sz w:val="32"/>
          <w:szCs w:val="32"/>
        </w:rPr>
      </w:pPr>
      <w:r>
        <w:rPr>
          <w:rFonts w:ascii="宋体" w:hAnsi="宋体" w:cs="Arial" w:hint="eastAsia"/>
          <w:color w:val="000000" w:themeColor="text1"/>
          <w:kern w:val="0"/>
          <w:sz w:val="32"/>
          <w:szCs w:val="32"/>
        </w:rPr>
        <w:t>在准保护区内从事</w:t>
      </w:r>
      <w:r>
        <w:rPr>
          <w:rFonts w:ascii="宋体" w:hAnsi="宋体" w:cs="Arial"/>
          <w:color w:val="000000" w:themeColor="text1"/>
          <w:kern w:val="0"/>
          <w:sz w:val="32"/>
          <w:szCs w:val="32"/>
        </w:rPr>
        <w:t>畜禽养殖</w:t>
      </w:r>
      <w:r>
        <w:rPr>
          <w:rFonts w:ascii="宋体" w:hAnsi="宋体" w:cs="Arial" w:hint="eastAsia"/>
          <w:color w:val="000000" w:themeColor="text1"/>
          <w:kern w:val="0"/>
          <w:sz w:val="32"/>
          <w:szCs w:val="32"/>
        </w:rPr>
        <w:t>的单位和个人，</w:t>
      </w:r>
      <w:r>
        <w:rPr>
          <w:rFonts w:ascii="宋体" w:hAnsi="宋体" w:cs="Arial"/>
          <w:color w:val="000000" w:themeColor="text1"/>
          <w:kern w:val="0"/>
          <w:sz w:val="32"/>
          <w:szCs w:val="32"/>
        </w:rPr>
        <w:t>应当</w:t>
      </w:r>
      <w:r>
        <w:rPr>
          <w:rFonts w:ascii="宋体" w:hAnsi="宋体" w:cs="Arial" w:hint="eastAsia"/>
          <w:color w:val="000000" w:themeColor="text1"/>
          <w:kern w:val="0"/>
          <w:sz w:val="32"/>
          <w:szCs w:val="32"/>
        </w:rPr>
        <w:t>对</w:t>
      </w:r>
      <w:r>
        <w:rPr>
          <w:rFonts w:ascii="宋体" w:hAnsi="宋体" w:cs="Arial"/>
          <w:color w:val="000000" w:themeColor="text1"/>
          <w:kern w:val="0"/>
          <w:sz w:val="32"/>
          <w:szCs w:val="32"/>
        </w:rPr>
        <w:t>畜禽</w:t>
      </w:r>
      <w:r>
        <w:rPr>
          <w:rFonts w:ascii="宋体" w:hAnsi="宋体" w:cs="Arial" w:hint="eastAsia"/>
          <w:color w:val="000000" w:themeColor="text1"/>
          <w:kern w:val="0"/>
          <w:sz w:val="32"/>
          <w:szCs w:val="32"/>
        </w:rPr>
        <w:t>养殖废弃物等进行资源化</w:t>
      </w:r>
      <w:r>
        <w:rPr>
          <w:rFonts w:ascii="宋体" w:hAnsi="宋体" w:cs="Arial"/>
          <w:color w:val="000000" w:themeColor="text1"/>
          <w:kern w:val="0"/>
          <w:sz w:val="32"/>
          <w:szCs w:val="32"/>
        </w:rPr>
        <w:t>利用或者无害化处理，防止污染</w:t>
      </w:r>
      <w:r>
        <w:rPr>
          <w:rFonts w:ascii="宋体" w:hAnsi="宋体" w:cs="Arial" w:hint="eastAsia"/>
          <w:color w:val="000000" w:themeColor="text1"/>
          <w:kern w:val="0"/>
          <w:sz w:val="32"/>
          <w:szCs w:val="32"/>
        </w:rPr>
        <w:t>饮用水水源</w:t>
      </w:r>
      <w:r>
        <w:rPr>
          <w:rFonts w:ascii="宋体" w:hAnsi="宋体" w:cs="Arial"/>
          <w:color w:val="000000" w:themeColor="text1"/>
          <w:kern w:val="0"/>
          <w:sz w:val="32"/>
          <w:szCs w:val="32"/>
        </w:rPr>
        <w:t>。</w:t>
      </w:r>
    </w:p>
    <w:p w:rsidR="00D26F4E" w:rsidRDefault="009D0FC5">
      <w:pPr>
        <w:shd w:val="clear" w:color="auto" w:fill="FFFFFF"/>
        <w:spacing w:line="560" w:lineRule="exact"/>
        <w:ind w:firstLineChars="200" w:firstLine="640"/>
        <w:rPr>
          <w:rFonts w:ascii="宋体" w:hAnsi="宋体" w:cs="Arial"/>
          <w:color w:val="000000" w:themeColor="text1"/>
          <w:kern w:val="0"/>
          <w:sz w:val="32"/>
          <w:szCs w:val="32"/>
        </w:rPr>
      </w:pPr>
      <w:r>
        <w:rPr>
          <w:rFonts w:ascii="宋体" w:hAnsi="宋体" w:hint="eastAsia"/>
          <w:color w:val="000000" w:themeColor="text1"/>
          <w:sz w:val="32"/>
          <w:szCs w:val="32"/>
        </w:rPr>
        <w:t>在二级保护区和准保护区内利用饮用水地表水源从事水产养殖业的，应当合理投饵和使用药物，防止污染饮用水</w:t>
      </w:r>
      <w:r>
        <w:rPr>
          <w:rFonts w:ascii="宋体" w:hAnsi="宋体" w:hint="eastAsia"/>
          <w:color w:val="000000" w:themeColor="text1"/>
          <w:sz w:val="32"/>
          <w:szCs w:val="32"/>
        </w:rPr>
        <w:lastRenderedPageBreak/>
        <w:t>水源。</w:t>
      </w:r>
    </w:p>
    <w:p w:rsidR="00D26F4E" w:rsidRDefault="009D0FC5">
      <w:pPr>
        <w:spacing w:line="560" w:lineRule="exact"/>
        <w:ind w:firstLineChars="200" w:firstLine="640"/>
        <w:rPr>
          <w:rFonts w:ascii="宋体" w:hAnsi="宋体"/>
          <w:color w:val="000000" w:themeColor="text1"/>
          <w:sz w:val="32"/>
          <w:szCs w:val="32"/>
        </w:rPr>
      </w:pPr>
      <w:r>
        <w:rPr>
          <w:rFonts w:ascii="黑体" w:eastAsia="黑体" w:hAnsi="黑体" w:hint="eastAsia"/>
          <w:color w:val="000000" w:themeColor="text1"/>
          <w:sz w:val="32"/>
          <w:szCs w:val="32"/>
        </w:rPr>
        <w:t>第十八条</w:t>
      </w:r>
      <w:bookmarkStart w:id="1" w:name="_Hlk516492028"/>
      <w:bookmarkEnd w:id="1"/>
      <w:r>
        <w:rPr>
          <w:rFonts w:ascii="黑体" w:eastAsia="黑体" w:hAnsi="黑体" w:hint="eastAsia"/>
          <w:color w:val="000000" w:themeColor="text1"/>
          <w:sz w:val="32"/>
          <w:szCs w:val="32"/>
        </w:rPr>
        <w:t xml:space="preserve"> </w:t>
      </w:r>
      <w:r>
        <w:rPr>
          <w:rFonts w:ascii="宋体" w:hAnsi="宋体" w:hint="eastAsia"/>
          <w:color w:val="000000" w:themeColor="text1"/>
          <w:sz w:val="32"/>
          <w:szCs w:val="32"/>
        </w:rPr>
        <w:t>建设公路、铁路、桥梁以及地下管道（线）等项目，应当避开饮用水水源保护区；确实无法避开的，建设单位</w:t>
      </w:r>
      <w:r>
        <w:rPr>
          <w:rFonts w:ascii="宋体" w:hAnsi="宋体" w:cs="Calibri" w:hint="eastAsia"/>
          <w:color w:val="000000" w:themeColor="text1"/>
          <w:sz w:val="32"/>
          <w:szCs w:val="32"/>
        </w:rPr>
        <w:t>应当落实环境影响评价提出的环境风险防范要求，</w:t>
      </w:r>
      <w:r>
        <w:rPr>
          <w:rFonts w:ascii="宋体" w:hAnsi="宋体" w:hint="eastAsia"/>
          <w:color w:val="000000" w:themeColor="text1"/>
          <w:sz w:val="32"/>
          <w:szCs w:val="32"/>
        </w:rPr>
        <w:t>设置安全防护设施和事故</w:t>
      </w:r>
      <w:r>
        <w:rPr>
          <w:rFonts w:ascii="宋体" w:hAnsi="宋体" w:cs="Arial"/>
          <w:color w:val="000000" w:themeColor="text1"/>
          <w:sz w:val="32"/>
          <w:szCs w:val="32"/>
          <w:shd w:val="clear" w:color="auto" w:fill="FFFFFF"/>
        </w:rPr>
        <w:t>应急防护设施</w:t>
      </w:r>
      <w:r>
        <w:rPr>
          <w:rFonts w:ascii="宋体" w:hAnsi="宋体" w:cs="Arial" w:hint="eastAsia"/>
          <w:color w:val="000000" w:themeColor="text1"/>
          <w:sz w:val="32"/>
          <w:szCs w:val="32"/>
          <w:shd w:val="clear" w:color="auto" w:fill="FFFFFF"/>
        </w:rPr>
        <w:t>，</w:t>
      </w:r>
      <w:r>
        <w:rPr>
          <w:rFonts w:ascii="宋体" w:hAnsi="宋体" w:hint="eastAsia"/>
          <w:color w:val="000000" w:themeColor="text1"/>
          <w:sz w:val="32"/>
          <w:szCs w:val="32"/>
        </w:rPr>
        <w:t>防止污染饮用水水源。</w:t>
      </w:r>
    </w:p>
    <w:p w:rsidR="00D26F4E" w:rsidRDefault="00D26F4E">
      <w:pPr>
        <w:spacing w:line="560" w:lineRule="exact"/>
        <w:jc w:val="center"/>
        <w:rPr>
          <w:rFonts w:ascii="宋体" w:hAnsi="宋体" w:cs="Arial"/>
          <w:b/>
          <w:color w:val="000000" w:themeColor="text1"/>
          <w:sz w:val="32"/>
          <w:szCs w:val="32"/>
        </w:rPr>
      </w:pPr>
    </w:p>
    <w:p w:rsidR="00D26F4E" w:rsidRDefault="009D0FC5">
      <w:pPr>
        <w:spacing w:line="560" w:lineRule="exact"/>
        <w:jc w:val="center"/>
        <w:rPr>
          <w:rFonts w:ascii="宋体" w:hAnsi="宋体" w:cs="Arial"/>
          <w:b/>
          <w:color w:val="000000" w:themeColor="text1"/>
          <w:sz w:val="32"/>
          <w:szCs w:val="32"/>
        </w:rPr>
      </w:pPr>
      <w:r>
        <w:rPr>
          <w:rFonts w:ascii="宋体" w:hAnsi="宋体" w:cs="Arial" w:hint="eastAsia"/>
          <w:b/>
          <w:color w:val="000000" w:themeColor="text1"/>
          <w:sz w:val="32"/>
          <w:szCs w:val="32"/>
        </w:rPr>
        <w:t>第三章 监督管理</w:t>
      </w:r>
    </w:p>
    <w:p w:rsidR="00D26F4E" w:rsidRDefault="009D0FC5">
      <w:pPr>
        <w:spacing w:line="560" w:lineRule="exact"/>
        <w:ind w:firstLineChars="200" w:firstLine="640"/>
        <w:rPr>
          <w:rFonts w:ascii="宋体" w:hAnsi="宋体"/>
          <w:color w:val="000000" w:themeColor="text1"/>
          <w:sz w:val="32"/>
          <w:szCs w:val="32"/>
        </w:rPr>
      </w:pPr>
      <w:r>
        <w:rPr>
          <w:rFonts w:ascii="黑体" w:eastAsia="黑体" w:hAnsi="黑体" w:cs="Arial" w:hint="eastAsia"/>
          <w:color w:val="000000" w:themeColor="text1"/>
          <w:sz w:val="32"/>
          <w:szCs w:val="32"/>
        </w:rPr>
        <w:t xml:space="preserve">第十九条 </w:t>
      </w:r>
      <w:r>
        <w:rPr>
          <w:rFonts w:ascii="宋体" w:hAnsi="宋体" w:cs="Arial"/>
          <w:color w:val="000000" w:themeColor="text1"/>
          <w:sz w:val="32"/>
          <w:szCs w:val="32"/>
        </w:rPr>
        <w:t>市</w:t>
      </w:r>
      <w:r>
        <w:rPr>
          <w:rFonts w:ascii="宋体" w:hAnsi="宋体" w:cs="Arial" w:hint="eastAsia"/>
          <w:color w:val="000000" w:themeColor="text1"/>
          <w:sz w:val="32"/>
          <w:szCs w:val="32"/>
        </w:rPr>
        <w:t>、县（市、区）</w:t>
      </w:r>
      <w:r>
        <w:rPr>
          <w:rFonts w:ascii="宋体" w:hAnsi="宋体" w:cs="Arial"/>
          <w:color w:val="000000" w:themeColor="text1"/>
          <w:sz w:val="32"/>
          <w:szCs w:val="32"/>
        </w:rPr>
        <w:t>人民政府应当建立饮用水</w:t>
      </w:r>
      <w:r>
        <w:rPr>
          <w:rFonts w:ascii="宋体" w:hAnsi="宋体" w:cs="Arial" w:hint="eastAsia"/>
          <w:color w:val="000000" w:themeColor="text1"/>
          <w:sz w:val="32"/>
          <w:szCs w:val="32"/>
        </w:rPr>
        <w:t>水</w:t>
      </w:r>
      <w:r>
        <w:rPr>
          <w:rFonts w:ascii="宋体" w:hAnsi="宋体" w:cs="Arial"/>
          <w:color w:val="000000" w:themeColor="text1"/>
          <w:sz w:val="32"/>
          <w:szCs w:val="32"/>
        </w:rPr>
        <w:t>源</w:t>
      </w:r>
      <w:r>
        <w:rPr>
          <w:rFonts w:ascii="宋体" w:hAnsi="宋体" w:cs="Arial" w:hint="eastAsia"/>
          <w:color w:val="000000" w:themeColor="text1"/>
          <w:sz w:val="32"/>
          <w:szCs w:val="32"/>
        </w:rPr>
        <w:t>水质监测信息系统，按照</w:t>
      </w:r>
      <w:r>
        <w:rPr>
          <w:rFonts w:ascii="宋体" w:hAnsi="宋体" w:cs="Arial"/>
          <w:color w:val="000000" w:themeColor="text1"/>
          <w:sz w:val="32"/>
          <w:szCs w:val="32"/>
        </w:rPr>
        <w:t>国家</w:t>
      </w:r>
      <w:r>
        <w:rPr>
          <w:rFonts w:ascii="宋体" w:hAnsi="宋体" w:cs="Arial" w:hint="eastAsia"/>
          <w:color w:val="000000" w:themeColor="text1"/>
          <w:sz w:val="32"/>
          <w:szCs w:val="32"/>
        </w:rPr>
        <w:t>确定的项目</w:t>
      </w:r>
      <w:r>
        <w:rPr>
          <w:rFonts w:ascii="宋体" w:hAnsi="宋体" w:cs="Arial"/>
          <w:color w:val="000000" w:themeColor="text1"/>
          <w:sz w:val="32"/>
          <w:szCs w:val="32"/>
        </w:rPr>
        <w:t>和频率</w:t>
      </w:r>
      <w:r>
        <w:rPr>
          <w:rFonts w:ascii="宋体" w:hAnsi="宋体" w:cs="Arial" w:hint="eastAsia"/>
          <w:color w:val="000000" w:themeColor="text1"/>
          <w:sz w:val="32"/>
          <w:szCs w:val="32"/>
        </w:rPr>
        <w:t>进行监测，并定期</w:t>
      </w:r>
      <w:r>
        <w:rPr>
          <w:rFonts w:ascii="宋体" w:hAnsi="宋体" w:cs="Arial"/>
          <w:color w:val="000000" w:themeColor="text1"/>
          <w:sz w:val="32"/>
          <w:szCs w:val="32"/>
        </w:rPr>
        <w:t>向社会公布</w:t>
      </w:r>
      <w:r>
        <w:rPr>
          <w:rFonts w:ascii="宋体" w:hAnsi="宋体" w:cs="Arial" w:hint="eastAsia"/>
          <w:color w:val="000000" w:themeColor="text1"/>
          <w:sz w:val="32"/>
          <w:szCs w:val="32"/>
        </w:rPr>
        <w:t>。</w:t>
      </w:r>
    </w:p>
    <w:p w:rsidR="00D26F4E" w:rsidRDefault="009D0FC5">
      <w:pPr>
        <w:shd w:val="clear" w:color="auto" w:fill="FFFFFF"/>
        <w:spacing w:line="560" w:lineRule="exact"/>
        <w:ind w:firstLineChars="200" w:firstLine="640"/>
        <w:rPr>
          <w:rFonts w:ascii="宋体" w:hAnsi="宋体" w:cs="Calibri"/>
          <w:color w:val="000000" w:themeColor="text1"/>
          <w:sz w:val="32"/>
          <w:szCs w:val="32"/>
        </w:rPr>
      </w:pPr>
      <w:r>
        <w:rPr>
          <w:rFonts w:ascii="宋体" w:hAnsi="宋体" w:cs="Arial"/>
          <w:color w:val="000000" w:themeColor="text1"/>
          <w:sz w:val="32"/>
          <w:szCs w:val="32"/>
        </w:rPr>
        <w:t>市</w:t>
      </w:r>
      <w:r>
        <w:rPr>
          <w:rFonts w:ascii="宋体" w:hAnsi="宋体" w:cs="Arial" w:hint="eastAsia"/>
          <w:color w:val="000000" w:themeColor="text1"/>
          <w:sz w:val="32"/>
          <w:szCs w:val="32"/>
        </w:rPr>
        <w:t>、县（市、区）</w:t>
      </w:r>
      <w:r>
        <w:rPr>
          <w:rFonts w:ascii="宋体" w:hAnsi="宋体" w:cs="Arial"/>
          <w:color w:val="000000" w:themeColor="text1"/>
          <w:sz w:val="32"/>
          <w:szCs w:val="32"/>
        </w:rPr>
        <w:t>人民政府应当</w:t>
      </w:r>
      <w:r>
        <w:rPr>
          <w:rFonts w:ascii="宋体" w:hAnsi="宋体" w:cs="Arial" w:hint="eastAsia"/>
          <w:color w:val="000000" w:themeColor="text1"/>
          <w:sz w:val="32"/>
          <w:szCs w:val="32"/>
        </w:rPr>
        <w:t>保障</w:t>
      </w:r>
      <w:r>
        <w:rPr>
          <w:rFonts w:ascii="Arial" w:hAnsi="Arial" w:cs="Arial"/>
          <w:color w:val="000000" w:themeColor="text1"/>
          <w:kern w:val="0"/>
          <w:sz w:val="32"/>
          <w:szCs w:val="32"/>
        </w:rPr>
        <w:t>饮用水水源水质</w:t>
      </w:r>
      <w:r>
        <w:rPr>
          <w:rFonts w:ascii="Arial" w:hAnsi="Arial" w:cs="Arial" w:hint="eastAsia"/>
          <w:color w:val="000000" w:themeColor="text1"/>
          <w:kern w:val="0"/>
          <w:sz w:val="32"/>
          <w:szCs w:val="32"/>
        </w:rPr>
        <w:t>符合国家标准。</w:t>
      </w:r>
    </w:p>
    <w:p w:rsidR="00D26F4E" w:rsidRDefault="009D0FC5">
      <w:pPr>
        <w:pStyle w:val="a6"/>
        <w:widowControl w:val="0"/>
        <w:spacing w:before="0" w:after="0" w:line="560" w:lineRule="exact"/>
        <w:ind w:left="0" w:right="0" w:firstLineChars="200" w:firstLine="640"/>
        <w:jc w:val="both"/>
        <w:rPr>
          <w:color w:val="000000" w:themeColor="text1"/>
          <w:sz w:val="32"/>
          <w:szCs w:val="32"/>
        </w:rPr>
      </w:pPr>
      <w:r>
        <w:rPr>
          <w:rFonts w:ascii="黑体" w:eastAsia="黑体" w:hAnsi="黑体" w:hint="eastAsia"/>
          <w:color w:val="000000" w:themeColor="text1"/>
          <w:sz w:val="32"/>
          <w:szCs w:val="32"/>
        </w:rPr>
        <w:t xml:space="preserve">第二十条 </w:t>
      </w:r>
      <w:r>
        <w:rPr>
          <w:rFonts w:cs="Arial"/>
          <w:color w:val="000000" w:themeColor="text1"/>
          <w:sz w:val="32"/>
          <w:szCs w:val="32"/>
        </w:rPr>
        <w:t>市</w:t>
      </w:r>
      <w:r>
        <w:rPr>
          <w:rFonts w:cs="Arial" w:hint="eastAsia"/>
          <w:color w:val="000000" w:themeColor="text1"/>
          <w:sz w:val="32"/>
          <w:szCs w:val="32"/>
        </w:rPr>
        <w:t>、县（市、区）人民政府</w:t>
      </w:r>
      <w:r>
        <w:rPr>
          <w:rFonts w:hint="eastAsia"/>
          <w:color w:val="000000" w:themeColor="text1"/>
          <w:sz w:val="32"/>
          <w:szCs w:val="32"/>
        </w:rPr>
        <w:t>应当建立饮用水水源保护协调联动、信息共享等机制，落实监管职责，组织有关部门开展饮用水水源保护巡查，加强水源环境综合整治，有关部门</w:t>
      </w:r>
      <w:r>
        <w:rPr>
          <w:rFonts w:cs="仿宋_GB2312" w:hint="eastAsia"/>
          <w:color w:val="000000" w:themeColor="text1"/>
          <w:sz w:val="32"/>
          <w:szCs w:val="32"/>
        </w:rPr>
        <w:t>及时查处影响饮用水水源水质的违法行为</w:t>
      </w:r>
      <w:r>
        <w:rPr>
          <w:rFonts w:hint="eastAsia"/>
          <w:color w:val="000000" w:themeColor="text1"/>
          <w:sz w:val="32"/>
          <w:szCs w:val="32"/>
        </w:rPr>
        <w:t>。</w:t>
      </w:r>
    </w:p>
    <w:p w:rsidR="00D26F4E" w:rsidRDefault="009D0FC5">
      <w:pPr>
        <w:spacing w:line="560" w:lineRule="exact"/>
        <w:ind w:firstLineChars="200" w:firstLine="640"/>
        <w:rPr>
          <w:rFonts w:ascii="宋体" w:hAnsi="宋体"/>
          <w:color w:val="000000" w:themeColor="text1"/>
          <w:sz w:val="32"/>
          <w:szCs w:val="32"/>
        </w:rPr>
      </w:pPr>
      <w:r>
        <w:rPr>
          <w:rFonts w:ascii="宋体" w:hAnsi="宋体" w:cs="Arial"/>
          <w:color w:val="000000" w:themeColor="text1"/>
          <w:sz w:val="32"/>
          <w:szCs w:val="32"/>
          <w:shd w:val="clear" w:color="auto" w:fill="FFFFFF"/>
        </w:rPr>
        <w:t>现有的</w:t>
      </w:r>
      <w:r>
        <w:rPr>
          <w:rFonts w:ascii="宋体" w:hAnsi="宋体" w:cs="宋体" w:hint="eastAsia"/>
          <w:color w:val="000000" w:themeColor="text1"/>
          <w:kern w:val="0"/>
          <w:sz w:val="32"/>
          <w:szCs w:val="32"/>
        </w:rPr>
        <w:t>饮用水水源环境经整治后仍</w:t>
      </w:r>
      <w:r>
        <w:rPr>
          <w:rFonts w:ascii="宋体" w:hAnsi="宋体" w:hint="eastAsia"/>
          <w:color w:val="000000" w:themeColor="text1"/>
          <w:sz w:val="32"/>
          <w:szCs w:val="32"/>
        </w:rPr>
        <w:t>不符合国家有关标准或者不能保障供水安全</w:t>
      </w:r>
      <w:r>
        <w:rPr>
          <w:rFonts w:ascii="宋体" w:hAnsi="宋体" w:cs="宋体" w:hint="eastAsia"/>
          <w:color w:val="000000" w:themeColor="text1"/>
          <w:kern w:val="0"/>
          <w:sz w:val="32"/>
          <w:szCs w:val="32"/>
        </w:rPr>
        <w:t>的，应当重新选址建设，确保饮用水安全。</w:t>
      </w:r>
    </w:p>
    <w:p w:rsidR="00D26F4E" w:rsidRDefault="009D0FC5">
      <w:pPr>
        <w:spacing w:line="560" w:lineRule="exact"/>
        <w:ind w:firstLineChars="200" w:firstLine="640"/>
        <w:rPr>
          <w:rFonts w:ascii="宋体" w:hAnsi="宋体" w:cs="宋体"/>
          <w:color w:val="000000" w:themeColor="text1"/>
          <w:kern w:val="0"/>
          <w:sz w:val="32"/>
          <w:szCs w:val="32"/>
        </w:rPr>
      </w:pPr>
      <w:r>
        <w:rPr>
          <w:rFonts w:ascii="黑体" w:eastAsia="黑体" w:hAnsi="黑体" w:hint="eastAsia"/>
          <w:color w:val="000000" w:themeColor="text1"/>
          <w:sz w:val="32"/>
          <w:szCs w:val="32"/>
        </w:rPr>
        <w:t xml:space="preserve">第二十一条 </w:t>
      </w:r>
      <w:r>
        <w:rPr>
          <w:rFonts w:ascii="宋体" w:hAnsi="宋体" w:cs="宋体" w:hint="eastAsia"/>
          <w:color w:val="000000" w:themeColor="text1"/>
          <w:kern w:val="0"/>
          <w:sz w:val="32"/>
          <w:szCs w:val="32"/>
        </w:rPr>
        <w:t xml:space="preserve">市、县（市、区）人民政府应当加强备用或者应急饮用水水源建设，保障公众饮用水应急供应。 </w:t>
      </w:r>
    </w:p>
    <w:p w:rsidR="00D26F4E" w:rsidRDefault="009D0FC5">
      <w:pPr>
        <w:shd w:val="clear" w:color="auto" w:fill="FFFFFF"/>
        <w:spacing w:line="560" w:lineRule="exact"/>
        <w:ind w:firstLineChars="200" w:firstLine="640"/>
        <w:rPr>
          <w:rFonts w:ascii="宋体" w:hAnsi="宋体"/>
          <w:color w:val="000000" w:themeColor="text1"/>
          <w:sz w:val="32"/>
          <w:szCs w:val="32"/>
        </w:rPr>
      </w:pPr>
      <w:r>
        <w:rPr>
          <w:rFonts w:ascii="黑体" w:eastAsia="黑体" w:hAnsi="黑体" w:hint="eastAsia"/>
          <w:color w:val="000000" w:themeColor="text1"/>
          <w:sz w:val="32"/>
          <w:szCs w:val="32"/>
        </w:rPr>
        <w:t xml:space="preserve">第二十二条 </w:t>
      </w:r>
      <w:r>
        <w:rPr>
          <w:rFonts w:ascii="宋体" w:hAnsi="宋体" w:cs="Arial"/>
          <w:color w:val="000000" w:themeColor="text1"/>
          <w:sz w:val="32"/>
          <w:szCs w:val="32"/>
        </w:rPr>
        <w:t>市</w:t>
      </w:r>
      <w:r>
        <w:rPr>
          <w:rFonts w:ascii="宋体" w:hAnsi="宋体" w:cs="Arial" w:hint="eastAsia"/>
          <w:color w:val="000000" w:themeColor="text1"/>
          <w:sz w:val="32"/>
          <w:szCs w:val="32"/>
        </w:rPr>
        <w:t>、县（市、区）人民政府</w:t>
      </w:r>
      <w:r>
        <w:rPr>
          <w:rFonts w:ascii="宋体" w:hAnsi="宋体" w:hint="eastAsia"/>
          <w:color w:val="000000" w:themeColor="text1"/>
          <w:sz w:val="32"/>
          <w:szCs w:val="32"/>
        </w:rPr>
        <w:t>应当组织编制饮用水水源</w:t>
      </w:r>
      <w:r>
        <w:rPr>
          <w:rFonts w:ascii="宋体" w:hAnsi="宋体" w:cs="Arial"/>
          <w:color w:val="000000" w:themeColor="text1"/>
          <w:kern w:val="0"/>
          <w:sz w:val="32"/>
          <w:szCs w:val="32"/>
        </w:rPr>
        <w:t>突发水</w:t>
      </w:r>
      <w:r>
        <w:rPr>
          <w:rFonts w:ascii="宋体" w:hAnsi="宋体" w:hint="eastAsia"/>
          <w:color w:val="000000" w:themeColor="text1"/>
          <w:sz w:val="32"/>
          <w:szCs w:val="32"/>
        </w:rPr>
        <w:t>污染事故应急预案。</w:t>
      </w:r>
    </w:p>
    <w:p w:rsidR="00D26F4E" w:rsidRDefault="009D0FC5">
      <w:pPr>
        <w:shd w:val="clear" w:color="auto" w:fill="FFFFFF"/>
        <w:spacing w:line="560" w:lineRule="exact"/>
        <w:ind w:firstLineChars="200" w:firstLine="640"/>
        <w:rPr>
          <w:rFonts w:ascii="宋体" w:hAnsi="宋体" w:cs="Arial"/>
          <w:color w:val="000000" w:themeColor="text1"/>
          <w:kern w:val="0"/>
          <w:sz w:val="32"/>
          <w:szCs w:val="32"/>
        </w:rPr>
      </w:pPr>
      <w:r>
        <w:rPr>
          <w:rFonts w:ascii="宋体" w:hAnsi="宋体" w:cs="仿宋_GB2312" w:hint="eastAsia"/>
          <w:color w:val="000000" w:themeColor="text1"/>
          <w:sz w:val="32"/>
          <w:szCs w:val="32"/>
        </w:rPr>
        <w:t>水源保护管理责任单位以及可能造成饮用水水源污染</w:t>
      </w:r>
      <w:r>
        <w:rPr>
          <w:rFonts w:ascii="宋体" w:hAnsi="宋体" w:cs="仿宋_GB2312" w:hint="eastAsia"/>
          <w:color w:val="000000" w:themeColor="text1"/>
          <w:sz w:val="32"/>
          <w:szCs w:val="32"/>
        </w:rPr>
        <w:lastRenderedPageBreak/>
        <w:t>的单位，应当制定本单位</w:t>
      </w:r>
      <w:r>
        <w:rPr>
          <w:rFonts w:ascii="宋体" w:hAnsi="宋体" w:hint="eastAsia"/>
          <w:color w:val="000000" w:themeColor="text1"/>
          <w:sz w:val="32"/>
          <w:szCs w:val="32"/>
        </w:rPr>
        <w:t>的饮用水水源污染事故</w:t>
      </w:r>
      <w:r>
        <w:rPr>
          <w:rFonts w:ascii="宋体" w:hAnsi="宋体" w:cs="仿宋_GB2312" w:hint="eastAsia"/>
          <w:color w:val="000000" w:themeColor="text1"/>
          <w:sz w:val="32"/>
          <w:szCs w:val="32"/>
        </w:rPr>
        <w:t>应急预案，报生态环境主管部门、供水主管部门备案，并定期进行演练。</w:t>
      </w:r>
    </w:p>
    <w:p w:rsidR="00D26F4E" w:rsidRDefault="009D0FC5">
      <w:pPr>
        <w:pStyle w:val="a6"/>
        <w:widowControl w:val="0"/>
        <w:shd w:val="clear" w:color="auto" w:fill="FFFFFF"/>
        <w:spacing w:before="0" w:after="0" w:line="560" w:lineRule="exact"/>
        <w:ind w:left="0" w:right="0" w:firstLineChars="200" w:firstLine="640"/>
        <w:jc w:val="both"/>
        <w:rPr>
          <w:rFonts w:cs="Arial"/>
          <w:color w:val="000000" w:themeColor="text1"/>
          <w:sz w:val="32"/>
          <w:szCs w:val="32"/>
        </w:rPr>
      </w:pPr>
      <w:r>
        <w:rPr>
          <w:rFonts w:cs="Arial" w:hint="eastAsia"/>
          <w:color w:val="000000" w:themeColor="text1"/>
          <w:sz w:val="32"/>
          <w:szCs w:val="32"/>
        </w:rPr>
        <w:t>有关单位</w:t>
      </w:r>
      <w:r>
        <w:rPr>
          <w:rFonts w:cs="Arial"/>
          <w:color w:val="000000" w:themeColor="text1"/>
          <w:sz w:val="32"/>
          <w:szCs w:val="32"/>
        </w:rPr>
        <w:t>发生突发性</w:t>
      </w:r>
      <w:r>
        <w:rPr>
          <w:rFonts w:cs="Arial" w:hint="eastAsia"/>
          <w:color w:val="000000" w:themeColor="text1"/>
          <w:sz w:val="32"/>
          <w:szCs w:val="32"/>
        </w:rPr>
        <w:t>事故，</w:t>
      </w:r>
      <w:r>
        <w:rPr>
          <w:rFonts w:cs="Arial"/>
          <w:color w:val="000000" w:themeColor="text1"/>
          <w:sz w:val="32"/>
          <w:szCs w:val="32"/>
        </w:rPr>
        <w:t>造成或者可能造成饮用水水源污染的</w:t>
      </w:r>
      <w:r>
        <w:rPr>
          <w:rFonts w:cs="Arial" w:hint="eastAsia"/>
          <w:color w:val="000000" w:themeColor="text1"/>
          <w:sz w:val="32"/>
          <w:szCs w:val="32"/>
        </w:rPr>
        <w:t>，应当立即采取措施</w:t>
      </w:r>
      <w:r>
        <w:rPr>
          <w:rFonts w:hint="eastAsia"/>
          <w:color w:val="000000" w:themeColor="text1"/>
          <w:sz w:val="32"/>
          <w:szCs w:val="32"/>
        </w:rPr>
        <w:t>消除污染，并报告当地县级以上人民政府</w:t>
      </w:r>
      <w:r>
        <w:rPr>
          <w:rFonts w:cs="仿宋_GB2312" w:hint="eastAsia"/>
          <w:color w:val="000000" w:themeColor="text1"/>
          <w:sz w:val="32"/>
          <w:szCs w:val="32"/>
        </w:rPr>
        <w:t>。有关人民政府应当立即启动应急预案，采取</w:t>
      </w:r>
      <w:r>
        <w:rPr>
          <w:rFonts w:cs="Arial"/>
          <w:color w:val="000000" w:themeColor="text1"/>
          <w:sz w:val="32"/>
          <w:szCs w:val="32"/>
        </w:rPr>
        <w:t>紧急</w:t>
      </w:r>
      <w:r>
        <w:rPr>
          <w:rFonts w:cs="仿宋_GB2312" w:hint="eastAsia"/>
          <w:color w:val="000000" w:themeColor="text1"/>
          <w:sz w:val="32"/>
          <w:szCs w:val="32"/>
        </w:rPr>
        <w:t>措施，</w:t>
      </w:r>
      <w:r>
        <w:rPr>
          <w:rFonts w:cs="Arial"/>
          <w:color w:val="000000" w:themeColor="text1"/>
          <w:sz w:val="32"/>
          <w:szCs w:val="32"/>
        </w:rPr>
        <w:t>保障</w:t>
      </w:r>
      <w:r>
        <w:rPr>
          <w:rFonts w:cs="Arial" w:hint="eastAsia"/>
          <w:color w:val="000000" w:themeColor="text1"/>
          <w:sz w:val="32"/>
          <w:szCs w:val="32"/>
        </w:rPr>
        <w:t>公众</w:t>
      </w:r>
      <w:r>
        <w:rPr>
          <w:rFonts w:cs="仿宋_GB2312" w:hint="eastAsia"/>
          <w:color w:val="000000" w:themeColor="text1"/>
          <w:sz w:val="32"/>
          <w:szCs w:val="32"/>
        </w:rPr>
        <w:t>饮水安全</w:t>
      </w:r>
      <w:r>
        <w:rPr>
          <w:rFonts w:cs="Arial" w:hint="eastAsia"/>
          <w:color w:val="000000" w:themeColor="text1"/>
          <w:sz w:val="32"/>
          <w:szCs w:val="32"/>
        </w:rPr>
        <w:t>，</w:t>
      </w:r>
      <w:r>
        <w:rPr>
          <w:rFonts w:cs="仿宋_GB2312" w:hint="eastAsia"/>
          <w:color w:val="000000" w:themeColor="text1"/>
          <w:sz w:val="32"/>
          <w:szCs w:val="32"/>
        </w:rPr>
        <w:t>并</w:t>
      </w:r>
      <w:r>
        <w:rPr>
          <w:rFonts w:cs="Arial"/>
          <w:color w:val="000000" w:themeColor="text1"/>
          <w:sz w:val="32"/>
          <w:szCs w:val="32"/>
        </w:rPr>
        <w:t>向</w:t>
      </w:r>
      <w:r>
        <w:rPr>
          <w:rFonts w:cs="Arial" w:hint="eastAsia"/>
          <w:color w:val="000000" w:themeColor="text1"/>
          <w:sz w:val="32"/>
          <w:szCs w:val="32"/>
        </w:rPr>
        <w:t>社会公布信息。</w:t>
      </w:r>
    </w:p>
    <w:p w:rsidR="00D26F4E" w:rsidRDefault="00D26F4E">
      <w:pPr>
        <w:pStyle w:val="a6"/>
        <w:widowControl w:val="0"/>
        <w:shd w:val="clear" w:color="auto" w:fill="FFFFFF"/>
        <w:spacing w:before="0" w:after="0" w:line="560" w:lineRule="exact"/>
        <w:jc w:val="center"/>
        <w:rPr>
          <w:rFonts w:cs="Arial"/>
          <w:b/>
          <w:color w:val="000000" w:themeColor="text1"/>
          <w:sz w:val="32"/>
          <w:szCs w:val="32"/>
        </w:rPr>
      </w:pPr>
    </w:p>
    <w:p w:rsidR="00D26F4E" w:rsidRDefault="009D0FC5">
      <w:pPr>
        <w:pStyle w:val="a6"/>
        <w:widowControl w:val="0"/>
        <w:shd w:val="clear" w:color="auto" w:fill="FFFFFF"/>
        <w:spacing w:before="0" w:after="0" w:line="560" w:lineRule="exact"/>
        <w:jc w:val="center"/>
        <w:rPr>
          <w:rFonts w:cs="Arial"/>
          <w:b/>
          <w:color w:val="000000" w:themeColor="text1"/>
          <w:sz w:val="32"/>
          <w:szCs w:val="32"/>
        </w:rPr>
      </w:pPr>
      <w:r>
        <w:rPr>
          <w:rFonts w:cs="Arial" w:hint="eastAsia"/>
          <w:b/>
          <w:color w:val="000000" w:themeColor="text1"/>
          <w:sz w:val="32"/>
          <w:szCs w:val="32"/>
        </w:rPr>
        <w:t>第四章 法律责任</w:t>
      </w:r>
    </w:p>
    <w:p w:rsidR="00D26F4E" w:rsidRDefault="009D0FC5">
      <w:pPr>
        <w:shd w:val="clear" w:color="auto" w:fill="FFFFFF"/>
        <w:spacing w:line="560" w:lineRule="exact"/>
        <w:ind w:firstLineChars="200" w:firstLine="640"/>
        <w:rPr>
          <w:rFonts w:ascii="宋体" w:hAnsi="宋体" w:cs="仿宋_GB2312"/>
          <w:color w:val="000000" w:themeColor="text1"/>
          <w:kern w:val="0"/>
          <w:sz w:val="32"/>
          <w:szCs w:val="32"/>
        </w:rPr>
      </w:pPr>
      <w:r>
        <w:rPr>
          <w:rFonts w:ascii="黑体" w:eastAsia="黑体" w:hAnsi="黑体" w:hint="eastAsia"/>
          <w:color w:val="000000" w:themeColor="text1"/>
          <w:sz w:val="32"/>
          <w:szCs w:val="32"/>
        </w:rPr>
        <w:t xml:space="preserve">第二十三条 </w:t>
      </w:r>
      <w:r>
        <w:rPr>
          <w:rFonts w:ascii="宋体" w:hAnsi="宋体" w:cs="仿宋_GB2312" w:hint="eastAsia"/>
          <w:color w:val="000000" w:themeColor="text1"/>
          <w:kern w:val="0"/>
          <w:sz w:val="32"/>
          <w:szCs w:val="32"/>
        </w:rPr>
        <w:t>违反本条例规定，</w:t>
      </w:r>
      <w:r>
        <w:rPr>
          <w:rFonts w:ascii="宋体" w:hAnsi="宋体" w:cs="Arial"/>
          <w:color w:val="000000" w:themeColor="text1"/>
          <w:kern w:val="0"/>
          <w:sz w:val="32"/>
          <w:szCs w:val="32"/>
        </w:rPr>
        <w:t>涂改</w:t>
      </w:r>
      <w:r>
        <w:rPr>
          <w:rFonts w:ascii="宋体" w:hAnsi="宋体" w:cs="Arial" w:hint="eastAsia"/>
          <w:color w:val="000000" w:themeColor="text1"/>
          <w:kern w:val="0"/>
          <w:sz w:val="32"/>
          <w:szCs w:val="32"/>
        </w:rPr>
        <w:t>、</w:t>
      </w:r>
      <w:r>
        <w:rPr>
          <w:rFonts w:ascii="宋体" w:hAnsi="宋体" w:hint="eastAsia"/>
          <w:color w:val="000000" w:themeColor="text1"/>
          <w:sz w:val="32"/>
          <w:szCs w:val="32"/>
        </w:rPr>
        <w:t>损毁</w:t>
      </w:r>
      <w:r>
        <w:rPr>
          <w:rFonts w:ascii="宋体" w:hAnsi="宋体" w:cs="Arial"/>
          <w:color w:val="000000" w:themeColor="text1"/>
          <w:kern w:val="0"/>
          <w:sz w:val="32"/>
          <w:szCs w:val="32"/>
        </w:rPr>
        <w:t>或者</w:t>
      </w:r>
      <w:r>
        <w:rPr>
          <w:rFonts w:ascii="宋体" w:hAnsi="宋体" w:hint="eastAsia"/>
          <w:color w:val="000000" w:themeColor="text1"/>
          <w:sz w:val="32"/>
          <w:szCs w:val="32"/>
        </w:rPr>
        <w:t>擅自移动地理界标、警示标志和隔离防护设施的，由生态环境主管部门责令停止违法行为，限期恢复原状；逾期未恢复原状的，处以二千元以上一万元以下的罚款。</w:t>
      </w:r>
    </w:p>
    <w:p w:rsidR="00D26F4E" w:rsidRDefault="009D0FC5">
      <w:pPr>
        <w:spacing w:line="560" w:lineRule="exact"/>
        <w:ind w:firstLineChars="200" w:firstLine="640"/>
        <w:rPr>
          <w:rFonts w:ascii="宋体" w:hAnsi="宋体" w:cs="仿宋_GB2312"/>
          <w:color w:val="000000" w:themeColor="text1"/>
          <w:kern w:val="0"/>
          <w:sz w:val="32"/>
          <w:szCs w:val="32"/>
        </w:rPr>
      </w:pPr>
      <w:r>
        <w:rPr>
          <w:rFonts w:ascii="黑体" w:eastAsia="黑体" w:hAnsi="黑体" w:cs="仿宋_GB2312" w:hint="eastAsia"/>
          <w:color w:val="000000" w:themeColor="text1"/>
          <w:kern w:val="0"/>
          <w:sz w:val="32"/>
          <w:szCs w:val="32"/>
        </w:rPr>
        <w:t xml:space="preserve">第二十四条 </w:t>
      </w:r>
      <w:r>
        <w:rPr>
          <w:rFonts w:ascii="宋体" w:hAnsi="宋体" w:cs="仿宋_GB2312" w:hint="eastAsia"/>
          <w:color w:val="000000" w:themeColor="text1"/>
          <w:kern w:val="0"/>
          <w:sz w:val="32"/>
          <w:szCs w:val="32"/>
        </w:rPr>
        <w:t>违反本条例规定</w:t>
      </w:r>
      <w:r>
        <w:rPr>
          <w:rFonts w:ascii="宋体" w:hAnsi="宋体" w:hint="eastAsia"/>
          <w:color w:val="000000" w:themeColor="text1"/>
          <w:sz w:val="32"/>
          <w:szCs w:val="32"/>
        </w:rPr>
        <w:t>有下列行为的，按照下列规定</w:t>
      </w:r>
      <w:r>
        <w:rPr>
          <w:rFonts w:ascii="宋体" w:hAnsi="宋体" w:cs="仿宋_GB2312" w:hint="eastAsia"/>
          <w:color w:val="000000" w:themeColor="text1"/>
          <w:kern w:val="0"/>
          <w:sz w:val="32"/>
          <w:szCs w:val="32"/>
        </w:rPr>
        <w:t>予以处罚：</w:t>
      </w:r>
    </w:p>
    <w:p w:rsidR="00D26F4E" w:rsidRDefault="009D0FC5">
      <w:pPr>
        <w:spacing w:line="560" w:lineRule="exact"/>
        <w:ind w:firstLineChars="200" w:firstLine="640"/>
        <w:rPr>
          <w:rFonts w:ascii="Arial" w:hAnsi="Arial" w:cs="Arial"/>
          <w:color w:val="000000" w:themeColor="text1"/>
          <w:sz w:val="32"/>
          <w:szCs w:val="32"/>
          <w:shd w:val="clear" w:color="auto" w:fill="FFFFFF"/>
        </w:rPr>
      </w:pPr>
      <w:r>
        <w:rPr>
          <w:rFonts w:ascii="宋体" w:hAnsi="宋体" w:cs="Arial" w:hint="eastAsia"/>
          <w:color w:val="000000" w:themeColor="text1"/>
          <w:sz w:val="32"/>
          <w:szCs w:val="32"/>
        </w:rPr>
        <w:t>（一）</w:t>
      </w:r>
      <w:r>
        <w:rPr>
          <w:rFonts w:ascii="宋体" w:hAnsi="宋体" w:cs="仿宋_GB2312" w:hint="eastAsia"/>
          <w:color w:val="000000" w:themeColor="text1"/>
          <w:sz w:val="32"/>
          <w:szCs w:val="32"/>
        </w:rPr>
        <w:t>使</w:t>
      </w:r>
      <w:r>
        <w:rPr>
          <w:rFonts w:ascii="宋体" w:hAnsi="宋体" w:hint="eastAsia"/>
          <w:color w:val="000000" w:themeColor="text1"/>
          <w:sz w:val="32"/>
          <w:szCs w:val="32"/>
        </w:rPr>
        <w:t>用高毒、高残留农药</w:t>
      </w:r>
      <w:r>
        <w:rPr>
          <w:rFonts w:ascii="宋体" w:hAnsi="宋体" w:cs="Arial" w:hint="eastAsia"/>
          <w:color w:val="000000" w:themeColor="text1"/>
          <w:sz w:val="32"/>
          <w:szCs w:val="32"/>
        </w:rPr>
        <w:t>的，由农业农村主管部门</w:t>
      </w:r>
      <w:r>
        <w:rPr>
          <w:rFonts w:ascii="宋体" w:hAnsi="宋体" w:hint="eastAsia"/>
          <w:color w:val="000000" w:themeColor="text1"/>
          <w:sz w:val="32"/>
          <w:szCs w:val="32"/>
        </w:rPr>
        <w:t>责令改正，</w:t>
      </w:r>
      <w:r>
        <w:rPr>
          <w:rFonts w:ascii="宋体" w:hAnsi="宋体" w:cs="Arial" w:hint="eastAsia"/>
          <w:color w:val="000000" w:themeColor="text1"/>
          <w:sz w:val="32"/>
          <w:szCs w:val="32"/>
        </w:rPr>
        <w:t>使用者为单位的，处以五万元以上十万元以下的罚款，使用者为个人的，处以一千元以上一万元以下的罚款。</w:t>
      </w:r>
      <w:r>
        <w:rPr>
          <w:rFonts w:ascii="宋体" w:eastAsia="MS Gothic" w:hAnsi="宋体" w:cs="MS Gothic" w:hint="eastAsia"/>
          <w:color w:val="000000" w:themeColor="text1"/>
          <w:sz w:val="32"/>
          <w:szCs w:val="32"/>
        </w:rPr>
        <w:t> </w:t>
      </w:r>
    </w:p>
    <w:p w:rsidR="00D26F4E" w:rsidRDefault="009D0FC5">
      <w:pPr>
        <w:spacing w:line="560" w:lineRule="exact"/>
        <w:ind w:firstLineChars="200" w:firstLine="640"/>
        <w:rPr>
          <w:rFonts w:ascii="宋体" w:hAnsi="宋体" w:cs="Arial"/>
          <w:color w:val="000000" w:themeColor="text1"/>
          <w:kern w:val="0"/>
          <w:sz w:val="32"/>
          <w:szCs w:val="32"/>
        </w:rPr>
      </w:pPr>
      <w:r>
        <w:rPr>
          <w:rFonts w:ascii="宋体" w:hAnsi="宋体" w:hint="eastAsia"/>
          <w:color w:val="000000" w:themeColor="text1"/>
          <w:sz w:val="32"/>
          <w:szCs w:val="32"/>
        </w:rPr>
        <w:t>（二）使用电力、炸药、毒药或者其他化学物品捕捞的，由农业农村主管部门</w:t>
      </w:r>
      <w:r>
        <w:rPr>
          <w:rFonts w:ascii="宋体" w:hAnsi="宋体" w:cs="Arial"/>
          <w:color w:val="000000" w:themeColor="text1"/>
          <w:kern w:val="0"/>
          <w:sz w:val="32"/>
          <w:szCs w:val="32"/>
        </w:rPr>
        <w:t>没收渔获物和违法所得，处</w:t>
      </w:r>
      <w:r>
        <w:rPr>
          <w:rFonts w:ascii="宋体" w:hAnsi="宋体" w:cs="Arial" w:hint="eastAsia"/>
          <w:color w:val="000000" w:themeColor="text1"/>
          <w:kern w:val="0"/>
          <w:sz w:val="32"/>
          <w:szCs w:val="32"/>
        </w:rPr>
        <w:t>以一千元以上</w:t>
      </w:r>
      <w:r>
        <w:rPr>
          <w:rFonts w:ascii="宋体" w:hAnsi="宋体" w:cs="Arial"/>
          <w:color w:val="000000" w:themeColor="text1"/>
          <w:kern w:val="0"/>
          <w:sz w:val="32"/>
          <w:szCs w:val="32"/>
        </w:rPr>
        <w:t xml:space="preserve">五万元以下的罚款；情节严重的，没收渔具，吊销捕捞许可证；情节特别严重的，可以没收渔船。 </w:t>
      </w:r>
    </w:p>
    <w:p w:rsidR="00D26F4E" w:rsidRDefault="009D0FC5">
      <w:pPr>
        <w:spacing w:line="560" w:lineRule="exact"/>
        <w:ind w:firstLineChars="200" w:firstLine="640"/>
        <w:rPr>
          <w:rFonts w:ascii="宋体" w:hAnsi="宋体" w:cs="Arial"/>
          <w:color w:val="000000" w:themeColor="text1"/>
          <w:kern w:val="0"/>
          <w:sz w:val="32"/>
          <w:szCs w:val="32"/>
        </w:rPr>
      </w:pPr>
      <w:r>
        <w:rPr>
          <w:rFonts w:ascii="宋体" w:hAnsi="宋体" w:cs="Arial" w:hint="eastAsia"/>
          <w:color w:val="000000" w:themeColor="text1"/>
          <w:kern w:val="0"/>
          <w:sz w:val="32"/>
          <w:szCs w:val="32"/>
        </w:rPr>
        <w:t>（三）</w:t>
      </w:r>
      <w:r>
        <w:rPr>
          <w:rFonts w:ascii="宋体" w:hAnsi="宋体" w:hint="eastAsia"/>
          <w:color w:val="000000" w:themeColor="text1"/>
          <w:sz w:val="32"/>
          <w:szCs w:val="32"/>
        </w:rPr>
        <w:t>丢弃或者掩埋动物尸体的，由农业农村主管部门责令无害化处理，所需处理费用由违法行为人承担，可以处以一千元以上三千元以下的罚款。</w:t>
      </w:r>
    </w:p>
    <w:p w:rsidR="00D26F4E" w:rsidRDefault="009D0FC5">
      <w:pPr>
        <w:spacing w:line="560" w:lineRule="exact"/>
        <w:ind w:firstLineChars="200" w:firstLine="640"/>
        <w:rPr>
          <w:rFonts w:ascii="宋体" w:hAnsi="宋体" w:cs="Arial"/>
          <w:color w:val="000000" w:themeColor="text1"/>
          <w:kern w:val="0"/>
          <w:sz w:val="32"/>
          <w:szCs w:val="32"/>
        </w:rPr>
      </w:pPr>
      <w:r>
        <w:rPr>
          <w:rFonts w:ascii="宋体" w:hAnsi="宋体" w:cs="Calibri" w:hint="eastAsia"/>
          <w:color w:val="000000" w:themeColor="text1"/>
          <w:sz w:val="32"/>
          <w:szCs w:val="32"/>
        </w:rPr>
        <w:lastRenderedPageBreak/>
        <w:t>（四）</w:t>
      </w:r>
      <w:r>
        <w:rPr>
          <w:rFonts w:ascii="宋体" w:hAnsi="宋体" w:cs="Arial"/>
          <w:color w:val="000000" w:themeColor="text1"/>
          <w:sz w:val="32"/>
          <w:szCs w:val="32"/>
        </w:rPr>
        <w:t>在水</w:t>
      </w:r>
      <w:r>
        <w:rPr>
          <w:rFonts w:ascii="宋体" w:hAnsi="宋体" w:cs="Arial" w:hint="eastAsia"/>
          <w:color w:val="000000" w:themeColor="text1"/>
          <w:sz w:val="32"/>
          <w:szCs w:val="32"/>
        </w:rPr>
        <w:t>体</w:t>
      </w:r>
      <w:r>
        <w:rPr>
          <w:rFonts w:ascii="宋体" w:hAnsi="宋体" w:hint="eastAsia"/>
          <w:color w:val="000000" w:themeColor="text1"/>
          <w:sz w:val="32"/>
          <w:szCs w:val="32"/>
        </w:rPr>
        <w:t>清洗车辆和其他物品污染水源水质</w:t>
      </w:r>
      <w:r>
        <w:rPr>
          <w:rFonts w:ascii="宋体" w:hAnsi="宋体" w:cs="Arial" w:hint="eastAsia"/>
          <w:color w:val="000000" w:themeColor="text1"/>
          <w:sz w:val="32"/>
          <w:szCs w:val="32"/>
        </w:rPr>
        <w:t>的，</w:t>
      </w:r>
      <w:r>
        <w:rPr>
          <w:rFonts w:ascii="宋体" w:hAnsi="宋体" w:cs="Calibri" w:hint="eastAsia"/>
          <w:color w:val="000000" w:themeColor="text1"/>
          <w:sz w:val="32"/>
          <w:szCs w:val="32"/>
        </w:rPr>
        <w:t>由生态环境主管部门责令停止违法行为，采取补救措施，对单位处以二千元以上一万元以下的罚款，对个人处以二百元以上五百元以下的罚款。</w:t>
      </w:r>
    </w:p>
    <w:p w:rsidR="00D26F4E" w:rsidRDefault="009D0FC5">
      <w:pPr>
        <w:spacing w:line="560" w:lineRule="exact"/>
        <w:ind w:firstLineChars="200" w:firstLine="640"/>
        <w:rPr>
          <w:rFonts w:ascii="宋体" w:hAnsi="宋体" w:cs="Arial"/>
          <w:color w:val="000000" w:themeColor="text1"/>
          <w:kern w:val="0"/>
          <w:sz w:val="32"/>
          <w:szCs w:val="32"/>
        </w:rPr>
      </w:pPr>
      <w:r>
        <w:rPr>
          <w:rFonts w:ascii="宋体" w:hAnsi="宋体" w:hint="eastAsia"/>
          <w:color w:val="000000" w:themeColor="text1"/>
          <w:sz w:val="32"/>
          <w:szCs w:val="32"/>
        </w:rPr>
        <w:t>（五）在水体停靠与保护水源无关船舶的，由交通运输主管部门或者海事管理机构责令驶离；拒不驶离的，处以二千元以上一万元以下的罚款。</w:t>
      </w:r>
    </w:p>
    <w:p w:rsidR="00D26F4E" w:rsidRDefault="009D0FC5">
      <w:pPr>
        <w:spacing w:line="560" w:lineRule="exact"/>
        <w:ind w:firstLineChars="200" w:firstLine="640"/>
        <w:rPr>
          <w:rFonts w:ascii="宋体" w:hAnsi="宋体" w:cs="Tahoma"/>
          <w:color w:val="000000" w:themeColor="text1"/>
          <w:kern w:val="0"/>
          <w:sz w:val="32"/>
          <w:szCs w:val="32"/>
        </w:rPr>
      </w:pPr>
      <w:r>
        <w:rPr>
          <w:rFonts w:ascii="黑体" w:eastAsia="黑体" w:hAnsi="黑体" w:hint="eastAsia"/>
          <w:color w:val="000000" w:themeColor="text1"/>
          <w:sz w:val="32"/>
          <w:szCs w:val="32"/>
        </w:rPr>
        <w:t xml:space="preserve">第二十五条 </w:t>
      </w:r>
      <w:r>
        <w:rPr>
          <w:rFonts w:ascii="宋体" w:hAnsi="宋体" w:hint="eastAsia"/>
          <w:color w:val="000000" w:themeColor="text1"/>
          <w:sz w:val="32"/>
          <w:szCs w:val="32"/>
        </w:rPr>
        <w:t>违反本条例规定的其他行为，</w:t>
      </w:r>
      <w:r>
        <w:rPr>
          <w:rFonts w:ascii="宋体" w:hAnsi="宋体" w:cs="Tahoma" w:hint="eastAsia"/>
          <w:color w:val="000000" w:themeColor="text1"/>
          <w:kern w:val="0"/>
          <w:sz w:val="32"/>
          <w:szCs w:val="32"/>
        </w:rPr>
        <w:t>法律、法规已有处罚规定的，从其规定。</w:t>
      </w:r>
    </w:p>
    <w:p w:rsidR="00D26F4E" w:rsidRDefault="009D0FC5">
      <w:pPr>
        <w:spacing w:line="560" w:lineRule="exact"/>
        <w:ind w:firstLineChars="200" w:firstLine="640"/>
        <w:rPr>
          <w:rFonts w:ascii="宋体" w:hAnsi="宋体" w:cs="宋体"/>
          <w:color w:val="000000" w:themeColor="text1"/>
          <w:kern w:val="0"/>
          <w:sz w:val="32"/>
          <w:szCs w:val="32"/>
        </w:rPr>
      </w:pPr>
      <w:r>
        <w:rPr>
          <w:rFonts w:ascii="黑体" w:eastAsia="黑体" w:hAnsi="黑体" w:hint="eastAsia"/>
          <w:color w:val="000000" w:themeColor="text1"/>
          <w:sz w:val="32"/>
          <w:szCs w:val="32"/>
        </w:rPr>
        <w:t>第二十六条</w:t>
      </w:r>
      <w:r>
        <w:rPr>
          <w:rFonts w:hint="eastAsia"/>
          <w:color w:val="000000" w:themeColor="text1"/>
          <w:sz w:val="32"/>
          <w:szCs w:val="32"/>
        </w:rPr>
        <w:t xml:space="preserve"> </w:t>
      </w:r>
      <w:r>
        <w:rPr>
          <w:rFonts w:hint="eastAsia"/>
          <w:color w:val="000000" w:themeColor="text1"/>
          <w:sz w:val="32"/>
          <w:szCs w:val="32"/>
        </w:rPr>
        <w:t>有关部门、单位及其工作人员在饮用水水源保护工作中不履行职责或者有其他滥用职权、玩忽职守、徇私舞弊行为的，由其所在单位或者上级主管部门、监察机关责令改正，予以通报批评；情节严重的，</w:t>
      </w:r>
      <w:r>
        <w:rPr>
          <w:rFonts w:ascii="Arial" w:hAnsi="Arial" w:cs="Arial"/>
          <w:color w:val="000000" w:themeColor="text1"/>
          <w:sz w:val="32"/>
          <w:szCs w:val="32"/>
        </w:rPr>
        <w:t>对直接负责的主管人员和其他直接责任人</w:t>
      </w:r>
      <w:r>
        <w:rPr>
          <w:rFonts w:hint="eastAsia"/>
          <w:color w:val="000000" w:themeColor="text1"/>
          <w:sz w:val="32"/>
          <w:szCs w:val="32"/>
        </w:rPr>
        <w:t>依法给予处分。</w:t>
      </w:r>
    </w:p>
    <w:p w:rsidR="00D26F4E" w:rsidRDefault="00D26F4E">
      <w:pPr>
        <w:spacing w:line="560" w:lineRule="exact"/>
        <w:jc w:val="center"/>
        <w:rPr>
          <w:rFonts w:ascii="宋体" w:hAnsi="宋体" w:cs="Arial"/>
          <w:b/>
          <w:color w:val="000000" w:themeColor="text1"/>
          <w:sz w:val="32"/>
          <w:szCs w:val="32"/>
          <w:shd w:val="clear" w:color="auto" w:fill="FFFFFF"/>
        </w:rPr>
      </w:pPr>
    </w:p>
    <w:p w:rsidR="00D26F4E" w:rsidRDefault="009D0FC5">
      <w:pPr>
        <w:spacing w:line="560" w:lineRule="exact"/>
        <w:jc w:val="center"/>
        <w:rPr>
          <w:rFonts w:ascii="宋体" w:hAnsi="宋体" w:cs="Arial"/>
          <w:b/>
          <w:color w:val="000000" w:themeColor="text1"/>
          <w:sz w:val="32"/>
          <w:szCs w:val="32"/>
          <w:shd w:val="clear" w:color="auto" w:fill="FFFFFF"/>
        </w:rPr>
      </w:pPr>
      <w:r>
        <w:rPr>
          <w:rFonts w:ascii="宋体" w:hAnsi="宋体" w:cs="Arial" w:hint="eastAsia"/>
          <w:b/>
          <w:color w:val="000000" w:themeColor="text1"/>
          <w:sz w:val="32"/>
          <w:szCs w:val="32"/>
          <w:shd w:val="clear" w:color="auto" w:fill="FFFFFF"/>
        </w:rPr>
        <w:t>第五章 附则</w:t>
      </w:r>
    </w:p>
    <w:p w:rsidR="00D26F4E" w:rsidRDefault="009D0FC5">
      <w:pPr>
        <w:spacing w:line="560" w:lineRule="exact"/>
        <w:ind w:firstLineChars="200" w:firstLine="640"/>
        <w:rPr>
          <w:rFonts w:ascii="宋体" w:hAnsi="宋体" w:cs="仿宋_GB2312"/>
          <w:color w:val="000000" w:themeColor="text1"/>
          <w:kern w:val="0"/>
          <w:sz w:val="32"/>
          <w:szCs w:val="32"/>
        </w:rPr>
      </w:pPr>
      <w:r>
        <w:rPr>
          <w:rFonts w:ascii="黑体" w:eastAsia="黑体" w:hAnsi="黑体" w:cs="Arial" w:hint="eastAsia"/>
          <w:color w:val="000000" w:themeColor="text1"/>
          <w:sz w:val="32"/>
          <w:szCs w:val="32"/>
          <w:shd w:val="clear" w:color="auto" w:fill="FFFFFF"/>
        </w:rPr>
        <w:t xml:space="preserve">第二十七条 </w:t>
      </w:r>
      <w:r>
        <w:rPr>
          <w:rFonts w:ascii="宋体" w:hAnsi="宋体" w:cs="Arial"/>
          <w:color w:val="000000" w:themeColor="text1"/>
          <w:sz w:val="32"/>
          <w:szCs w:val="32"/>
          <w:shd w:val="clear" w:color="auto" w:fill="FFFFFF"/>
        </w:rPr>
        <w:t>五大连池风景名胜区自然保护区</w:t>
      </w:r>
      <w:r>
        <w:rPr>
          <w:rFonts w:ascii="宋体" w:hAnsi="宋体" w:cs="仿宋_GB2312" w:hint="eastAsia"/>
          <w:color w:val="000000" w:themeColor="text1"/>
          <w:kern w:val="0"/>
          <w:sz w:val="32"/>
          <w:szCs w:val="32"/>
        </w:rPr>
        <w:t>饮用水水源保护遵照本条例执行。</w:t>
      </w:r>
    </w:p>
    <w:p w:rsidR="00D26F4E" w:rsidRDefault="009D0FC5">
      <w:pPr>
        <w:spacing w:line="560" w:lineRule="exact"/>
        <w:ind w:firstLineChars="200" w:firstLine="640"/>
        <w:rPr>
          <w:rFonts w:ascii="宋体" w:hAnsi="宋体" w:cs="宋体"/>
          <w:color w:val="000000" w:themeColor="text1"/>
          <w:kern w:val="0"/>
          <w:sz w:val="32"/>
          <w:szCs w:val="32"/>
        </w:rPr>
      </w:pPr>
      <w:r>
        <w:rPr>
          <w:rFonts w:ascii="黑体" w:eastAsia="黑体" w:hAnsi="黑体" w:cs="仿宋_GB2312" w:hint="eastAsia"/>
          <w:color w:val="000000" w:themeColor="text1"/>
          <w:sz w:val="32"/>
          <w:szCs w:val="32"/>
        </w:rPr>
        <w:t xml:space="preserve">第二十八条 </w:t>
      </w:r>
      <w:r>
        <w:rPr>
          <w:rFonts w:cs="仿宋_GB2312" w:hint="eastAsia"/>
          <w:color w:val="000000" w:themeColor="text1"/>
          <w:sz w:val="32"/>
          <w:szCs w:val="32"/>
        </w:rPr>
        <w:t>供水人口不足一千人的</w:t>
      </w:r>
      <w:r>
        <w:rPr>
          <w:rFonts w:hint="eastAsia"/>
          <w:color w:val="000000" w:themeColor="text1"/>
          <w:sz w:val="32"/>
          <w:szCs w:val="32"/>
        </w:rPr>
        <w:t>分散式饮用水水源，由县（市、区）人民政府划定适当的保护区域，参照本条例饮用水水源一级保护区的规定进行管理。</w:t>
      </w:r>
    </w:p>
    <w:p w:rsidR="00D26F4E" w:rsidRDefault="009D0FC5">
      <w:pPr>
        <w:spacing w:line="560" w:lineRule="exact"/>
        <w:ind w:firstLineChars="200" w:firstLine="640"/>
        <w:rPr>
          <w:rFonts w:ascii="宋体" w:hAnsi="宋体" w:cs="宋体"/>
          <w:color w:val="000000" w:themeColor="text1"/>
          <w:kern w:val="0"/>
          <w:sz w:val="32"/>
          <w:szCs w:val="32"/>
        </w:rPr>
      </w:pPr>
      <w:r>
        <w:rPr>
          <w:rFonts w:ascii="黑体" w:eastAsia="黑体" w:hAnsi="黑体" w:hint="eastAsia"/>
          <w:color w:val="000000" w:themeColor="text1"/>
          <w:sz w:val="32"/>
          <w:szCs w:val="32"/>
        </w:rPr>
        <w:t xml:space="preserve">第二十九条 </w:t>
      </w:r>
      <w:r>
        <w:rPr>
          <w:rFonts w:ascii="宋体" w:hAnsi="宋体" w:hint="eastAsia"/>
          <w:color w:val="000000" w:themeColor="text1"/>
          <w:sz w:val="32"/>
          <w:szCs w:val="32"/>
        </w:rPr>
        <w:t>本条例自2021年1月1日起施行。</w:t>
      </w:r>
    </w:p>
    <w:p w:rsidR="00D26F4E" w:rsidRDefault="00D26F4E"/>
    <w:sectPr w:rsidR="00D26F4E" w:rsidSect="00D26F4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DA8" w:rsidRDefault="00FC6DA8" w:rsidP="00D26F4E">
      <w:r>
        <w:separator/>
      </w:r>
    </w:p>
  </w:endnote>
  <w:endnote w:type="continuationSeparator" w:id="0">
    <w:p w:rsidR="00FC6DA8" w:rsidRDefault="00FC6DA8" w:rsidP="00D26F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仿宋_GB2312">
    <w:panose1 w:val="0201060903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panose1 w:val="020F030202020403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F4E" w:rsidRDefault="00A05F18">
    <w:pPr>
      <w:pStyle w:val="a4"/>
    </w:pPr>
    <w:r>
      <w:pict>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rsidR="00D26F4E" w:rsidRDefault="00A05F18">
                <w:pPr>
                  <w:pStyle w:val="a4"/>
                </w:pPr>
                <w:r>
                  <w:rPr>
                    <w:rFonts w:hint="eastAsia"/>
                  </w:rPr>
                  <w:fldChar w:fldCharType="begin"/>
                </w:r>
                <w:r w:rsidR="009D0FC5">
                  <w:rPr>
                    <w:rFonts w:hint="eastAsia"/>
                  </w:rPr>
                  <w:instrText xml:space="preserve"> PAGE  \* MERGEFORMAT </w:instrText>
                </w:r>
                <w:r>
                  <w:rPr>
                    <w:rFonts w:hint="eastAsia"/>
                  </w:rPr>
                  <w:fldChar w:fldCharType="separate"/>
                </w:r>
                <w:r w:rsidR="00A249E6">
                  <w:rPr>
                    <w:noProof/>
                  </w:rPr>
                  <w:t>1</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DA8" w:rsidRDefault="00FC6DA8" w:rsidP="00D26F4E">
      <w:r>
        <w:separator/>
      </w:r>
    </w:p>
  </w:footnote>
  <w:footnote w:type="continuationSeparator" w:id="0">
    <w:p w:rsidR="00FC6DA8" w:rsidRDefault="00FC6DA8" w:rsidP="00D26F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2D3775E"/>
    <w:rsid w:val="00514FD6"/>
    <w:rsid w:val="009D0FC5"/>
    <w:rsid w:val="00A05F18"/>
    <w:rsid w:val="00A249E6"/>
    <w:rsid w:val="00D26F4E"/>
    <w:rsid w:val="00FC6DA8"/>
    <w:rsid w:val="0CA85EBD"/>
    <w:rsid w:val="47894BFA"/>
    <w:rsid w:val="52D3775E"/>
    <w:rsid w:val="5FB3062F"/>
    <w:rsid w:val="71A9754F"/>
    <w:rsid w:val="7D1D60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26F4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qFormat/>
    <w:rsid w:val="00D26F4E"/>
    <w:pPr>
      <w:jc w:val="left"/>
    </w:pPr>
  </w:style>
  <w:style w:type="paragraph" w:styleId="a4">
    <w:name w:val="footer"/>
    <w:basedOn w:val="a"/>
    <w:qFormat/>
    <w:rsid w:val="00D26F4E"/>
    <w:pPr>
      <w:tabs>
        <w:tab w:val="center" w:pos="4153"/>
        <w:tab w:val="right" w:pos="8306"/>
      </w:tabs>
      <w:snapToGrid w:val="0"/>
      <w:jc w:val="left"/>
    </w:pPr>
    <w:rPr>
      <w:sz w:val="18"/>
    </w:rPr>
  </w:style>
  <w:style w:type="paragraph" w:styleId="a5">
    <w:name w:val="header"/>
    <w:basedOn w:val="a"/>
    <w:qFormat/>
    <w:rsid w:val="00D26F4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uiPriority w:val="99"/>
    <w:qFormat/>
    <w:rsid w:val="00D26F4E"/>
    <w:pPr>
      <w:widowControl/>
      <w:spacing w:before="150" w:after="150" w:line="432" w:lineRule="atLeast"/>
      <w:ind w:left="150" w:right="150"/>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578</Words>
  <Characters>3300</Characters>
  <Application>Microsoft Office Word</Application>
  <DocSecurity>0</DocSecurity>
  <Lines>27</Lines>
  <Paragraphs>7</Paragraphs>
  <ScaleCrop>false</ScaleCrop>
  <Company>微软中国</Company>
  <LinksUpToDate>false</LinksUpToDate>
  <CharactersWithSpaces>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2020-10-23T01:14:00Z</dcterms:created>
  <dcterms:modified xsi:type="dcterms:W3CDTF">2020-10-27T08:32:00Z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