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63C" w:rsidRDefault="00C2263C" w:rsidP="00C2263C">
      <w:pPr>
        <w:spacing w:line="559" w:lineRule="atLeast"/>
        <w:jc w:val="center"/>
        <w:rPr>
          <w:rFonts w:asciiTheme="majorEastAsia" w:eastAsiaTheme="majorEastAsia" w:hAnsiTheme="majorEastAsia"/>
          <w:bCs/>
          <w:sz w:val="44"/>
          <w:szCs w:val="44"/>
          <w:lang w:eastAsia="zh-CN" w:bidi="ar-SA"/>
        </w:rPr>
      </w:pPr>
    </w:p>
    <w:p w:rsidR="00C2263C" w:rsidRDefault="00C2263C" w:rsidP="00C2263C">
      <w:pPr>
        <w:spacing w:line="559" w:lineRule="atLeast"/>
        <w:jc w:val="center"/>
        <w:rPr>
          <w:rFonts w:asciiTheme="majorEastAsia" w:eastAsiaTheme="majorEastAsia" w:hAnsiTheme="majorEastAsia"/>
          <w:bCs/>
          <w:sz w:val="44"/>
          <w:szCs w:val="44"/>
          <w:lang w:eastAsia="zh-CN" w:bidi="ar-SA"/>
        </w:rPr>
      </w:pPr>
    </w:p>
    <w:p w:rsidR="00C2263C" w:rsidRDefault="00C2263C" w:rsidP="00C2263C">
      <w:pPr>
        <w:spacing w:line="559" w:lineRule="atLeast"/>
        <w:jc w:val="center"/>
        <w:rPr>
          <w:rFonts w:asciiTheme="majorEastAsia" w:eastAsiaTheme="majorEastAsia" w:hAnsiTheme="majorEastAsia"/>
          <w:bCs/>
          <w:sz w:val="44"/>
          <w:szCs w:val="44"/>
          <w:lang w:eastAsia="zh-CN" w:bidi="ar-SA"/>
        </w:rPr>
      </w:pPr>
      <w:r w:rsidRPr="00C2263C">
        <w:rPr>
          <w:rFonts w:asciiTheme="majorEastAsia" w:eastAsiaTheme="majorEastAsia" w:hAnsiTheme="majorEastAsia" w:hint="eastAsia"/>
          <w:bCs/>
          <w:sz w:val="44"/>
          <w:szCs w:val="44"/>
          <w:lang w:eastAsia="zh-CN" w:bidi="ar-SA"/>
        </w:rPr>
        <w:t>黑龙江省农业综合开发管理条例</w:t>
      </w:r>
    </w:p>
    <w:p w:rsidR="00C2263C" w:rsidRPr="00C2263C" w:rsidRDefault="00C2263C" w:rsidP="00B47DB9">
      <w:pPr>
        <w:spacing w:line="559" w:lineRule="atLeast"/>
        <w:ind w:leftChars="400" w:left="960" w:rightChars="400" w:right="960"/>
        <w:rPr>
          <w:rFonts w:ascii="楷体_GB2312" w:eastAsia="楷体_GB2312" w:hAnsi="宋体"/>
          <w:sz w:val="32"/>
          <w:szCs w:val="32"/>
          <w:lang w:eastAsia="zh-CN" w:bidi="ar-SA"/>
        </w:rPr>
      </w:pPr>
      <w:r w:rsidRPr="00C2263C">
        <w:rPr>
          <w:rFonts w:ascii="楷体_GB2312" w:eastAsia="楷体_GB2312" w:hAnsi="宋体" w:hint="eastAsia"/>
          <w:bCs/>
          <w:sz w:val="32"/>
          <w:szCs w:val="32"/>
          <w:lang w:eastAsia="zh-CN" w:bidi="ar-SA"/>
        </w:rPr>
        <w:t>（１９９４年１２月３日黑龙江省第八届人民代表大会常务委员会第十二次会议通过</w:t>
      </w:r>
      <w:r w:rsidR="002C392C">
        <w:rPr>
          <w:rFonts w:ascii="楷体_GB2312" w:eastAsia="楷体_GB2312" w:hAnsi="宋体" w:hint="eastAsia"/>
          <w:bCs/>
          <w:sz w:val="32"/>
          <w:szCs w:val="32"/>
          <w:lang w:eastAsia="zh-CN" w:bidi="ar-SA"/>
        </w:rPr>
        <w:t xml:space="preserve">  </w:t>
      </w:r>
      <w:r w:rsidR="002C392C" w:rsidRPr="002C392C">
        <w:rPr>
          <w:rFonts w:ascii="楷体_GB2312" w:eastAsia="楷体_GB2312" w:hAnsi="宋体" w:hint="eastAsia"/>
          <w:bCs/>
          <w:sz w:val="32"/>
          <w:szCs w:val="32"/>
          <w:lang w:eastAsia="zh-CN" w:bidi="ar-SA"/>
        </w:rPr>
        <w:t>根据2018年6月28日黑龙江省第十三届人民代表大会常务委员会第四次会议《黑龙江省人民代表大会常务委员会关于废止和修改&lt;黑龙江省农作物种子管理条例&gt;等63</w:t>
      </w:r>
      <w:r w:rsidR="002C392C">
        <w:rPr>
          <w:rFonts w:ascii="楷体_GB2312" w:eastAsia="楷体_GB2312" w:hAnsi="宋体" w:hint="eastAsia"/>
          <w:bCs/>
          <w:sz w:val="32"/>
          <w:szCs w:val="32"/>
          <w:lang w:eastAsia="zh-CN" w:bidi="ar-SA"/>
        </w:rPr>
        <w:t>部地方性法规的决定》</w:t>
      </w:r>
      <w:r w:rsidR="002C392C" w:rsidRPr="002C392C">
        <w:rPr>
          <w:rFonts w:ascii="楷体_GB2312" w:eastAsia="楷体_GB2312" w:hAnsi="宋体" w:hint="eastAsia"/>
          <w:bCs/>
          <w:sz w:val="32"/>
          <w:szCs w:val="32"/>
          <w:lang w:eastAsia="zh-CN" w:bidi="ar-SA"/>
        </w:rPr>
        <w:t>修正</w:t>
      </w:r>
      <w:r w:rsidRPr="00C2263C">
        <w:rPr>
          <w:rFonts w:ascii="楷体_GB2312" w:eastAsia="楷体_GB2312" w:hAnsi="宋体" w:hint="eastAsia"/>
          <w:bCs/>
          <w:sz w:val="32"/>
          <w:szCs w:val="32"/>
          <w:lang w:eastAsia="zh-CN" w:bidi="ar-SA"/>
        </w:rPr>
        <w:t>）</w:t>
      </w:r>
    </w:p>
    <w:p w:rsidR="00C2263C" w:rsidRDefault="00C2263C" w:rsidP="00C2263C">
      <w:pPr>
        <w:spacing w:line="559" w:lineRule="atLeast"/>
        <w:jc w:val="center"/>
        <w:rPr>
          <w:rFonts w:ascii="仿宋_GB2312" w:eastAsia="仿宋_GB2312" w:hAnsi="宋体"/>
          <w:sz w:val="32"/>
          <w:szCs w:val="32"/>
          <w:lang w:eastAsia="zh-CN" w:bidi="ar-SA"/>
        </w:rPr>
      </w:pPr>
    </w:p>
    <w:p w:rsidR="00C2263C" w:rsidRDefault="00C2263C" w:rsidP="00C2263C">
      <w:pPr>
        <w:spacing w:line="559" w:lineRule="atLeast"/>
        <w:jc w:val="center"/>
        <w:rPr>
          <w:rFonts w:ascii="黑体" w:eastAsia="黑体" w:hAnsi="黑体"/>
          <w:sz w:val="32"/>
          <w:szCs w:val="32"/>
          <w:lang w:eastAsia="zh-CN" w:bidi="ar-SA"/>
        </w:rPr>
      </w:pPr>
      <w:r w:rsidRPr="00C2263C">
        <w:rPr>
          <w:rFonts w:ascii="黑体" w:eastAsia="黑体" w:hAnsi="黑体" w:hint="eastAsia"/>
          <w:sz w:val="32"/>
          <w:szCs w:val="32"/>
          <w:lang w:eastAsia="zh-CN" w:bidi="ar-SA"/>
        </w:rPr>
        <w:t>第一章　总则</w:t>
      </w:r>
    </w:p>
    <w:p w:rsidR="00C2263C" w:rsidRPr="00C2263C" w:rsidRDefault="00C2263C" w:rsidP="00C2263C">
      <w:pPr>
        <w:spacing w:line="559" w:lineRule="atLeast"/>
        <w:jc w:val="center"/>
        <w:rPr>
          <w:rFonts w:ascii="黑体" w:eastAsia="黑体" w:hAnsi="黑体"/>
          <w:sz w:val="32"/>
          <w:szCs w:val="32"/>
          <w:lang w:eastAsia="zh-CN" w:bidi="ar-SA"/>
        </w:rPr>
      </w:pPr>
    </w:p>
    <w:p w:rsidR="00C2263C" w:rsidRDefault="00C2263C" w:rsidP="00C2263C">
      <w:pPr>
        <w:spacing w:line="559" w:lineRule="atLeast"/>
        <w:ind w:firstLine="645"/>
        <w:rPr>
          <w:rFonts w:ascii="仿宋_GB2312" w:eastAsia="仿宋_GB2312" w:hAnsi="宋体"/>
          <w:sz w:val="32"/>
          <w:szCs w:val="32"/>
          <w:lang w:eastAsia="zh-CN" w:bidi="ar-SA"/>
        </w:rPr>
      </w:pPr>
      <w:bookmarkStart w:id="0" w:name="1"/>
      <w:r w:rsidRPr="00C2263C">
        <w:rPr>
          <w:rFonts w:ascii="黑体" w:eastAsia="黑体" w:hAnsi="黑体" w:hint="eastAsia"/>
          <w:sz w:val="32"/>
          <w:szCs w:val="32"/>
          <w:lang w:eastAsia="zh-CN" w:bidi="ar-SA"/>
        </w:rPr>
        <w:t>第一条</w:t>
      </w:r>
      <w:bookmarkEnd w:id="0"/>
      <w:r w:rsidRPr="00C2263C">
        <w:rPr>
          <w:rFonts w:ascii="仿宋_GB2312" w:eastAsia="仿宋_GB2312" w:hAnsi="宋体" w:hint="eastAsia"/>
          <w:sz w:val="32"/>
          <w:szCs w:val="32"/>
          <w:lang w:eastAsia="zh-CN" w:bidi="ar-SA"/>
        </w:rPr>
        <w:t xml:space="preserve">　为提高农业综合开发的整体水平，促进农业和农村经济的发展，根据《中华人民共和国农业法》和有关法律、法规的规定，结合我省实施情况，制定本条例。</w:t>
      </w:r>
      <w:r w:rsidRPr="00C2263C">
        <w:rPr>
          <w:rFonts w:ascii="仿宋_GB2312" w:eastAsia="仿宋_GB2312" w:hAnsi="宋体" w:hint="eastAsia"/>
          <w:sz w:val="32"/>
          <w:szCs w:val="32"/>
          <w:lang w:eastAsia="zh-CN" w:bidi="ar-SA"/>
        </w:rPr>
        <w:br/>
      </w:r>
      <w:bookmarkStart w:id="1" w:name="2"/>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第二条</w:t>
      </w:r>
      <w:bookmarkEnd w:id="1"/>
      <w:r w:rsidRPr="00C2263C">
        <w:rPr>
          <w:rFonts w:ascii="仿宋_GB2312" w:eastAsia="仿宋_GB2312" w:hAnsi="宋体" w:hint="eastAsia"/>
          <w:sz w:val="32"/>
          <w:szCs w:val="32"/>
          <w:lang w:eastAsia="zh-CN" w:bidi="ar-SA"/>
        </w:rPr>
        <w:t xml:space="preserve">　本条例所称农业综合开发是指由国家农业综合开发主管部门批准立项，利用财政专项资金、银行专项贷款以及其他配套资金（含引进资金和城乡各种经济组织、个人自筹资金），对农业资源进行综合性的治理和利用。</w:t>
      </w:r>
      <w:r w:rsidRPr="00C2263C">
        <w:rPr>
          <w:rFonts w:ascii="仿宋_GB2312" w:eastAsia="仿宋_GB2312" w:hAnsi="宋体" w:hint="eastAsia"/>
          <w:sz w:val="32"/>
          <w:szCs w:val="32"/>
          <w:lang w:eastAsia="zh-CN" w:bidi="ar-SA"/>
        </w:rPr>
        <w:br/>
      </w:r>
      <w:bookmarkStart w:id="2" w:name="3"/>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第三条</w:t>
      </w:r>
      <w:bookmarkEnd w:id="2"/>
      <w:r w:rsidRPr="00C2263C">
        <w:rPr>
          <w:rFonts w:ascii="仿宋_GB2312" w:eastAsia="仿宋_GB2312" w:hAnsi="宋体" w:hint="eastAsia"/>
          <w:sz w:val="32"/>
          <w:szCs w:val="32"/>
          <w:lang w:eastAsia="zh-CN" w:bidi="ar-SA"/>
        </w:rPr>
        <w:t xml:space="preserve">　凡在本省行政区域内从事农业综合开发活动的单位和个人，均应当遵守本条例。</w:t>
      </w:r>
      <w:r w:rsidRPr="00C2263C">
        <w:rPr>
          <w:rFonts w:ascii="仿宋_GB2312" w:eastAsia="仿宋_GB2312" w:hAnsi="宋体" w:hint="eastAsia"/>
          <w:sz w:val="32"/>
          <w:szCs w:val="32"/>
          <w:lang w:eastAsia="zh-CN" w:bidi="ar-SA"/>
        </w:rPr>
        <w:br/>
      </w:r>
      <w:bookmarkStart w:id="3" w:name="4"/>
      <w:r w:rsidRPr="00C2263C">
        <w:rPr>
          <w:rFonts w:ascii="仿宋_GB2312" w:eastAsia="仿宋_GB2312" w:hAnsi="宋体" w:hint="eastAsia"/>
          <w:sz w:val="32"/>
          <w:szCs w:val="32"/>
          <w:lang w:eastAsia="zh-CN" w:bidi="ar-SA"/>
        </w:rPr>
        <w:lastRenderedPageBreak/>
        <w:t xml:space="preserve">　　</w:t>
      </w:r>
      <w:r w:rsidRPr="00C2263C">
        <w:rPr>
          <w:rFonts w:ascii="黑体" w:eastAsia="黑体" w:hAnsi="黑体" w:hint="eastAsia"/>
          <w:sz w:val="32"/>
          <w:szCs w:val="32"/>
          <w:lang w:eastAsia="zh-CN" w:bidi="ar-SA"/>
        </w:rPr>
        <w:t>第四条</w:t>
      </w:r>
      <w:bookmarkEnd w:id="3"/>
      <w:r w:rsidRPr="00C2263C">
        <w:rPr>
          <w:rFonts w:ascii="仿宋_GB2312" w:eastAsia="仿宋_GB2312" w:hAnsi="宋体" w:hint="eastAsia"/>
          <w:sz w:val="32"/>
          <w:szCs w:val="32"/>
          <w:lang w:eastAsia="zh-CN" w:bidi="ar-SA"/>
        </w:rPr>
        <w:t xml:space="preserve">　省人民政府农业综合开发行政主管部门负责全省农业综合开发管理工作，并负责组织实施本条例。</w:t>
      </w:r>
      <w:r w:rsidRPr="00C2263C">
        <w:rPr>
          <w:rFonts w:ascii="仿宋_GB2312" w:eastAsia="仿宋_GB2312" w:hAnsi="宋体" w:hint="eastAsia"/>
          <w:sz w:val="32"/>
          <w:szCs w:val="32"/>
          <w:lang w:eastAsia="zh-CN" w:bidi="ar-SA"/>
        </w:rPr>
        <w:br/>
        <w:t xml:space="preserve">　　市（行署）、县（市）人民政府农业综合开发行政主管部门负责本辖区内的农业综合开发管理工作。</w:t>
      </w:r>
      <w:r w:rsidRPr="00C2263C">
        <w:rPr>
          <w:rFonts w:ascii="仿宋_GB2312" w:eastAsia="仿宋_GB2312" w:hAnsi="宋体" w:hint="eastAsia"/>
          <w:sz w:val="32"/>
          <w:szCs w:val="32"/>
          <w:lang w:eastAsia="zh-CN" w:bidi="ar-SA"/>
        </w:rPr>
        <w:br/>
      </w:r>
      <w:bookmarkStart w:id="4" w:name="5"/>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第五条</w:t>
      </w:r>
      <w:bookmarkEnd w:id="4"/>
      <w:r w:rsidRPr="00C2263C">
        <w:rPr>
          <w:rFonts w:ascii="仿宋_GB2312" w:eastAsia="仿宋_GB2312" w:hAnsi="宋体" w:hint="eastAsia"/>
          <w:sz w:val="32"/>
          <w:szCs w:val="32"/>
          <w:lang w:eastAsia="zh-CN" w:bidi="ar-SA"/>
        </w:rPr>
        <w:t xml:space="preserve">　各级人民政府财政部门参与财政投入资金的立项工作，负责地方财政配套资金的筹集和有偿资金还款对象的落实工作，并对财政投入资金的使用和管理实行监督。</w:t>
      </w:r>
      <w:r w:rsidRPr="00C2263C">
        <w:rPr>
          <w:rFonts w:ascii="仿宋_GB2312" w:eastAsia="仿宋_GB2312" w:hAnsi="宋体" w:hint="eastAsia"/>
          <w:sz w:val="32"/>
          <w:szCs w:val="32"/>
          <w:lang w:eastAsia="zh-CN" w:bidi="ar-SA"/>
        </w:rPr>
        <w:br/>
        <w:t xml:space="preserve">　　各级人民政府的其他有关部门在各自职责范围内，负责与农业综合开发有关的管理工作。</w:t>
      </w:r>
      <w:r w:rsidRPr="00C2263C">
        <w:rPr>
          <w:rFonts w:ascii="仿宋_GB2312" w:eastAsia="仿宋_GB2312" w:hAnsi="宋体" w:hint="eastAsia"/>
          <w:sz w:val="32"/>
          <w:szCs w:val="32"/>
          <w:lang w:eastAsia="zh-CN" w:bidi="ar-SA"/>
        </w:rPr>
        <w:br/>
      </w:r>
      <w:bookmarkStart w:id="5" w:name="6"/>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第六条</w:t>
      </w:r>
      <w:bookmarkEnd w:id="5"/>
      <w:r w:rsidRPr="00C2263C">
        <w:rPr>
          <w:rFonts w:ascii="仿宋_GB2312" w:eastAsia="仿宋_GB2312" w:hAnsi="宋体" w:hint="eastAsia"/>
          <w:sz w:val="32"/>
          <w:szCs w:val="32"/>
          <w:lang w:eastAsia="zh-CN" w:bidi="ar-SA"/>
        </w:rPr>
        <w:t xml:space="preserve">　县级以上人民政府应当将农业综合开发纳入当地国民经济和社会发展计划，组织有关部门制定农业综合开发规划，做好项目储备工作。</w:t>
      </w:r>
      <w:r w:rsidRPr="00C2263C">
        <w:rPr>
          <w:rFonts w:ascii="仿宋_GB2312" w:eastAsia="仿宋_GB2312" w:hAnsi="宋体" w:hint="eastAsia"/>
          <w:sz w:val="32"/>
          <w:szCs w:val="32"/>
          <w:lang w:eastAsia="zh-CN" w:bidi="ar-SA"/>
        </w:rPr>
        <w:br/>
        <w:t xml:space="preserve">　　农业综合开发规划必须与土地利用总体规划以及有关行业规划相协调。</w:t>
      </w:r>
      <w:r w:rsidRPr="00C2263C">
        <w:rPr>
          <w:rFonts w:ascii="仿宋_GB2312" w:eastAsia="仿宋_GB2312" w:hAnsi="宋体" w:hint="eastAsia"/>
          <w:sz w:val="32"/>
          <w:szCs w:val="32"/>
          <w:lang w:eastAsia="zh-CN" w:bidi="ar-SA"/>
        </w:rPr>
        <w:br/>
      </w:r>
      <w:bookmarkStart w:id="6" w:name="7"/>
      <w:r w:rsidRPr="00C2263C">
        <w:rPr>
          <w:rFonts w:ascii="黑体" w:eastAsia="黑体" w:hAnsi="黑体" w:hint="eastAsia"/>
          <w:sz w:val="32"/>
          <w:szCs w:val="32"/>
          <w:lang w:eastAsia="zh-CN" w:bidi="ar-SA"/>
        </w:rPr>
        <w:t xml:space="preserve">　　第七条</w:t>
      </w:r>
      <w:bookmarkEnd w:id="6"/>
      <w:r w:rsidRPr="00C2263C">
        <w:rPr>
          <w:rFonts w:ascii="仿宋_GB2312" w:eastAsia="仿宋_GB2312" w:hAnsi="宋体" w:hint="eastAsia"/>
          <w:sz w:val="32"/>
          <w:szCs w:val="32"/>
          <w:lang w:eastAsia="zh-CN" w:bidi="ar-SA"/>
        </w:rPr>
        <w:t xml:space="preserve">　农业综合开发应当遵循经济效益、社会效益和生态效益相统一的原则，坚持以改造中低产田为主，有计划地开垦宜农荒地；坚持山、水、田、林、路综合治理，农业、林业、牧业、副业、渔业全面开发。</w:t>
      </w:r>
      <w:r w:rsidRPr="00C2263C">
        <w:rPr>
          <w:rFonts w:ascii="仿宋_GB2312" w:eastAsia="仿宋_GB2312" w:hAnsi="宋体" w:hint="eastAsia"/>
          <w:sz w:val="32"/>
          <w:szCs w:val="32"/>
          <w:lang w:eastAsia="zh-CN" w:bidi="ar-SA"/>
        </w:rPr>
        <w:br/>
      </w:r>
      <w:bookmarkStart w:id="7" w:name="8"/>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第八条</w:t>
      </w:r>
      <w:bookmarkEnd w:id="7"/>
      <w:r w:rsidRPr="00C2263C">
        <w:rPr>
          <w:rFonts w:ascii="黑体" w:eastAsia="黑体" w:hAnsi="黑体" w:hint="eastAsia"/>
          <w:sz w:val="32"/>
          <w:szCs w:val="32"/>
          <w:lang w:eastAsia="zh-CN" w:bidi="ar-SA"/>
        </w:rPr>
        <w:t xml:space="preserve">　</w:t>
      </w:r>
      <w:r w:rsidRPr="00C2263C">
        <w:rPr>
          <w:rFonts w:ascii="仿宋_GB2312" w:eastAsia="仿宋_GB2312" w:hAnsi="宋体" w:hint="eastAsia"/>
          <w:sz w:val="32"/>
          <w:szCs w:val="32"/>
          <w:lang w:eastAsia="zh-CN" w:bidi="ar-SA"/>
        </w:rPr>
        <w:t>农业综合开发应当加强社会化服务体系建设，采用先进的科学技术，推广经济效益高的科技成果。</w:t>
      </w:r>
      <w:r w:rsidRPr="00C2263C">
        <w:rPr>
          <w:rFonts w:ascii="仿宋_GB2312" w:eastAsia="仿宋_GB2312" w:hAnsi="宋体" w:hint="eastAsia"/>
          <w:sz w:val="32"/>
          <w:szCs w:val="32"/>
          <w:lang w:eastAsia="zh-CN" w:bidi="ar-SA"/>
        </w:rPr>
        <w:br/>
        <w:t xml:space="preserve">　　各级人民政府应当重视培养和使用农业综合开发的专业技术人才，鼓励科技人员参加农业综合开发的科学研究、</w:t>
      </w:r>
      <w:r w:rsidRPr="00C2263C">
        <w:rPr>
          <w:rFonts w:ascii="仿宋_GB2312" w:eastAsia="仿宋_GB2312" w:hAnsi="宋体" w:hint="eastAsia"/>
          <w:sz w:val="32"/>
          <w:szCs w:val="32"/>
          <w:lang w:eastAsia="zh-CN" w:bidi="ar-SA"/>
        </w:rPr>
        <w:lastRenderedPageBreak/>
        <w:t>技术推广和承包开发项目。</w:t>
      </w:r>
      <w:r w:rsidRPr="00C2263C">
        <w:rPr>
          <w:rFonts w:ascii="仿宋_GB2312" w:eastAsia="仿宋_GB2312" w:hAnsi="宋体" w:hint="eastAsia"/>
          <w:sz w:val="32"/>
          <w:szCs w:val="32"/>
          <w:lang w:eastAsia="zh-CN" w:bidi="ar-SA"/>
        </w:rPr>
        <w:br/>
      </w:r>
      <w:bookmarkStart w:id="8" w:name="9"/>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 xml:space="preserve">　第九条</w:t>
      </w:r>
      <w:bookmarkEnd w:id="8"/>
      <w:r w:rsidRPr="00C2263C">
        <w:rPr>
          <w:rFonts w:ascii="仿宋_GB2312" w:eastAsia="仿宋_GB2312" w:hAnsi="宋体" w:hint="eastAsia"/>
          <w:sz w:val="32"/>
          <w:szCs w:val="32"/>
          <w:lang w:eastAsia="zh-CN" w:bidi="ar-SA"/>
        </w:rPr>
        <w:t xml:space="preserve">　各级人民政府对农业综合开发工作中做出突出贡献的单位和个人应当给予表彰和奖励。</w:t>
      </w:r>
    </w:p>
    <w:p w:rsidR="00C2263C" w:rsidRPr="00C2263C" w:rsidRDefault="00C2263C" w:rsidP="00C2263C">
      <w:pPr>
        <w:spacing w:line="559" w:lineRule="atLeast"/>
        <w:ind w:firstLine="645"/>
        <w:rPr>
          <w:rFonts w:ascii="仿宋_GB2312" w:eastAsia="仿宋_GB2312" w:hAnsi="宋体"/>
          <w:sz w:val="32"/>
          <w:szCs w:val="32"/>
          <w:lang w:eastAsia="zh-CN" w:bidi="ar-SA"/>
        </w:rPr>
      </w:pPr>
    </w:p>
    <w:p w:rsidR="00C2263C" w:rsidRPr="00C2263C" w:rsidRDefault="00C2263C" w:rsidP="00C2263C">
      <w:pPr>
        <w:spacing w:line="559" w:lineRule="atLeast"/>
        <w:jc w:val="center"/>
        <w:rPr>
          <w:rFonts w:ascii="黑体" w:eastAsia="黑体" w:hAnsi="黑体"/>
          <w:sz w:val="32"/>
          <w:szCs w:val="32"/>
          <w:lang w:eastAsia="zh-CN" w:bidi="ar-SA"/>
        </w:rPr>
      </w:pPr>
      <w:r w:rsidRPr="00C2263C">
        <w:rPr>
          <w:rFonts w:ascii="黑体" w:eastAsia="黑体" w:hAnsi="黑体" w:hint="eastAsia"/>
          <w:sz w:val="32"/>
          <w:szCs w:val="32"/>
          <w:lang w:eastAsia="zh-CN" w:bidi="ar-SA"/>
        </w:rPr>
        <w:t>第二章　开发资金的筹集、使用和管理</w:t>
      </w:r>
    </w:p>
    <w:p w:rsidR="00C2263C" w:rsidRPr="00C2263C" w:rsidRDefault="00C2263C" w:rsidP="00C2263C">
      <w:pPr>
        <w:spacing w:line="559" w:lineRule="atLeast"/>
        <w:jc w:val="center"/>
        <w:rPr>
          <w:rFonts w:ascii="黑体" w:eastAsia="黑体" w:hAnsi="黑体"/>
          <w:sz w:val="32"/>
          <w:szCs w:val="32"/>
          <w:lang w:eastAsia="zh-CN" w:bidi="ar-SA"/>
        </w:rPr>
      </w:pPr>
    </w:p>
    <w:p w:rsidR="00C2263C" w:rsidRPr="00C2263C" w:rsidRDefault="00C2263C" w:rsidP="00C2263C">
      <w:pPr>
        <w:spacing w:line="559" w:lineRule="atLeast"/>
        <w:rPr>
          <w:rFonts w:ascii="仿宋_GB2312" w:eastAsia="仿宋_GB2312" w:hAnsi="宋体"/>
          <w:sz w:val="32"/>
          <w:szCs w:val="32"/>
          <w:lang w:eastAsia="zh-CN" w:bidi="ar-SA"/>
        </w:rPr>
      </w:pPr>
      <w:bookmarkStart w:id="9" w:name="10"/>
      <w:r w:rsidRPr="00C2263C">
        <w:rPr>
          <w:rFonts w:ascii="黑体" w:eastAsia="黑体" w:hAnsi="黑体" w:hint="eastAsia"/>
          <w:sz w:val="32"/>
          <w:szCs w:val="32"/>
          <w:lang w:eastAsia="zh-CN" w:bidi="ar-SA"/>
        </w:rPr>
        <w:t xml:space="preserve">　　第十条</w:t>
      </w:r>
      <w:bookmarkEnd w:id="9"/>
      <w:r w:rsidRPr="00C2263C">
        <w:rPr>
          <w:rFonts w:ascii="仿宋_GB2312" w:eastAsia="仿宋_GB2312" w:hAnsi="宋体" w:hint="eastAsia"/>
          <w:sz w:val="32"/>
          <w:szCs w:val="32"/>
          <w:lang w:eastAsia="zh-CN" w:bidi="ar-SA"/>
        </w:rPr>
        <w:t xml:space="preserve">　农业综合开发资金的投入，实行择优选项。</w:t>
      </w:r>
      <w:r w:rsidRPr="00C2263C">
        <w:rPr>
          <w:rFonts w:ascii="仿宋_GB2312" w:eastAsia="仿宋_GB2312" w:hAnsi="宋体" w:hint="eastAsia"/>
          <w:sz w:val="32"/>
          <w:szCs w:val="32"/>
          <w:lang w:eastAsia="zh-CN" w:bidi="ar-SA"/>
        </w:rPr>
        <w:br/>
        <w:t xml:space="preserve">　　农业综合开发项目投资计划批复后，各级财政专项资金、银行专项贷款以及其他配套资金应当及时足额到位，并按先配套后投入的原则分级拨款。</w:t>
      </w:r>
      <w:r w:rsidRPr="00C2263C">
        <w:rPr>
          <w:rFonts w:ascii="仿宋_GB2312" w:eastAsia="仿宋_GB2312" w:hAnsi="宋体" w:hint="eastAsia"/>
          <w:sz w:val="32"/>
          <w:szCs w:val="32"/>
          <w:lang w:eastAsia="zh-CN" w:bidi="ar-SA"/>
        </w:rPr>
        <w:br/>
        <w:t xml:space="preserve">　　各级人民政府农业综合开发行政主管部门应当配合金融机构，统筹安排银行专项贷款，发挥资金的整体效益。</w:t>
      </w:r>
      <w:r w:rsidRPr="00C2263C">
        <w:rPr>
          <w:rFonts w:ascii="仿宋_GB2312" w:eastAsia="仿宋_GB2312" w:hAnsi="宋体" w:hint="eastAsia"/>
          <w:sz w:val="32"/>
          <w:szCs w:val="32"/>
          <w:lang w:eastAsia="zh-CN" w:bidi="ar-SA"/>
        </w:rPr>
        <w:br/>
        <w:t xml:space="preserve">　　农业综合开发资金必须专款专用，任何单位和个人不得截留、挤占和挪用。</w:t>
      </w:r>
      <w:r w:rsidRPr="00C2263C">
        <w:rPr>
          <w:rFonts w:ascii="仿宋_GB2312" w:eastAsia="仿宋_GB2312" w:hAnsi="宋体" w:hint="eastAsia"/>
          <w:sz w:val="32"/>
          <w:szCs w:val="32"/>
          <w:lang w:eastAsia="zh-CN" w:bidi="ar-SA"/>
        </w:rPr>
        <w:br/>
      </w:r>
      <w:bookmarkStart w:id="10" w:name="11"/>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第十一条</w:t>
      </w:r>
      <w:bookmarkEnd w:id="10"/>
      <w:r w:rsidRPr="00C2263C">
        <w:rPr>
          <w:rFonts w:ascii="仿宋_GB2312" w:eastAsia="仿宋_GB2312" w:hAnsi="宋体" w:hint="eastAsia"/>
          <w:sz w:val="32"/>
          <w:szCs w:val="32"/>
          <w:lang w:eastAsia="zh-CN" w:bidi="ar-SA"/>
        </w:rPr>
        <w:t xml:space="preserve">　有偿投放的财政专项资金和银行专项贷款项目，因条件发生变化或者出现风险时，省农业综合开发行政主管部门、省财政部门和金融机构可以进行适当调整，并报国家农业综合开发主管部门批准。</w:t>
      </w:r>
      <w:r w:rsidRPr="00C2263C">
        <w:rPr>
          <w:rFonts w:ascii="仿宋_GB2312" w:eastAsia="仿宋_GB2312" w:hAnsi="宋体" w:hint="eastAsia"/>
          <w:sz w:val="32"/>
          <w:szCs w:val="32"/>
          <w:lang w:eastAsia="zh-CN" w:bidi="ar-SA"/>
        </w:rPr>
        <w:br/>
      </w:r>
      <w:bookmarkStart w:id="11" w:name="12"/>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第十二条</w:t>
      </w:r>
      <w:bookmarkEnd w:id="11"/>
      <w:r w:rsidRPr="00C2263C">
        <w:rPr>
          <w:rFonts w:ascii="仿宋_GB2312" w:eastAsia="仿宋_GB2312" w:hAnsi="宋体" w:hint="eastAsia"/>
          <w:sz w:val="32"/>
          <w:szCs w:val="32"/>
          <w:lang w:eastAsia="zh-CN" w:bidi="ar-SA"/>
        </w:rPr>
        <w:t xml:space="preserve">　全省财政专项资金和银行专项贷款应当按照国家规定的比例分别用于改造中低产田、开垦宜农荒地、改良天然草场和发展多种经营、农副产品深加工。</w:t>
      </w:r>
      <w:r w:rsidRPr="00C2263C">
        <w:rPr>
          <w:rFonts w:ascii="仿宋_GB2312" w:eastAsia="仿宋_GB2312" w:hAnsi="宋体" w:hint="eastAsia"/>
          <w:sz w:val="32"/>
          <w:szCs w:val="32"/>
          <w:lang w:eastAsia="zh-CN" w:bidi="ar-SA"/>
        </w:rPr>
        <w:br/>
        <w:t xml:space="preserve">　　对经济效益好的多种经营、农副产品深加工项目，择优</w:t>
      </w:r>
      <w:r w:rsidRPr="00C2263C">
        <w:rPr>
          <w:rFonts w:ascii="仿宋_GB2312" w:eastAsia="仿宋_GB2312" w:hAnsi="宋体" w:hint="eastAsia"/>
          <w:sz w:val="32"/>
          <w:szCs w:val="32"/>
          <w:lang w:eastAsia="zh-CN" w:bidi="ar-SA"/>
        </w:rPr>
        <w:lastRenderedPageBreak/>
        <w:t>扶持，重点安排所需资金。</w:t>
      </w:r>
      <w:r w:rsidRPr="00C2263C">
        <w:rPr>
          <w:rFonts w:ascii="仿宋_GB2312" w:eastAsia="仿宋_GB2312" w:hAnsi="宋体" w:hint="eastAsia"/>
          <w:sz w:val="32"/>
          <w:szCs w:val="32"/>
          <w:lang w:eastAsia="zh-CN" w:bidi="ar-SA"/>
        </w:rPr>
        <w:br/>
      </w:r>
      <w:bookmarkStart w:id="12" w:name="13"/>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第十三条</w:t>
      </w:r>
      <w:bookmarkEnd w:id="12"/>
      <w:r w:rsidRPr="00C2263C">
        <w:rPr>
          <w:rFonts w:ascii="仿宋_GB2312" w:eastAsia="仿宋_GB2312" w:hAnsi="宋体" w:hint="eastAsia"/>
          <w:sz w:val="32"/>
          <w:szCs w:val="32"/>
          <w:lang w:eastAsia="zh-CN" w:bidi="ar-SA"/>
        </w:rPr>
        <w:t xml:space="preserve">　各级人民政府应当积极引进资金，扩大农业综合开发。鼓励中外合资开发、省内外联合开发。</w:t>
      </w:r>
      <w:r w:rsidRPr="00C2263C">
        <w:rPr>
          <w:rFonts w:ascii="仿宋_GB2312" w:eastAsia="仿宋_GB2312" w:hAnsi="宋体" w:hint="eastAsia"/>
          <w:sz w:val="32"/>
          <w:szCs w:val="32"/>
          <w:lang w:eastAsia="zh-CN" w:bidi="ar-SA"/>
        </w:rPr>
        <w:br/>
        <w:t xml:space="preserve">　　鼓励、支持城乡各种经济组织、个人采取多种形式筹集配套资金和投入劳动力进行开发。</w:t>
      </w:r>
      <w:r w:rsidRPr="00C2263C">
        <w:rPr>
          <w:rFonts w:ascii="仿宋_GB2312" w:eastAsia="仿宋_GB2312" w:hAnsi="宋体" w:hint="eastAsia"/>
          <w:sz w:val="32"/>
          <w:szCs w:val="32"/>
          <w:lang w:eastAsia="zh-CN" w:bidi="ar-SA"/>
        </w:rPr>
        <w:br/>
        <w:t xml:space="preserve">　　投资者依法享有合同约定的经营管理自主权。</w:t>
      </w:r>
      <w:r w:rsidRPr="00C2263C">
        <w:rPr>
          <w:rFonts w:ascii="仿宋_GB2312" w:eastAsia="仿宋_GB2312" w:hAnsi="宋体" w:hint="eastAsia"/>
          <w:sz w:val="32"/>
          <w:szCs w:val="32"/>
          <w:lang w:eastAsia="zh-CN" w:bidi="ar-SA"/>
        </w:rPr>
        <w:br/>
      </w:r>
      <w:bookmarkStart w:id="13" w:name="14"/>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第十四条</w:t>
      </w:r>
      <w:bookmarkEnd w:id="13"/>
      <w:r w:rsidRPr="00C2263C">
        <w:rPr>
          <w:rFonts w:ascii="仿宋_GB2312" w:eastAsia="仿宋_GB2312" w:hAnsi="宋体" w:hint="eastAsia"/>
          <w:sz w:val="32"/>
          <w:szCs w:val="32"/>
          <w:lang w:eastAsia="zh-CN" w:bidi="ar-SA"/>
        </w:rPr>
        <w:t xml:space="preserve">　农村集体经济组织和农户自筹配套农业综合开发项目的资金，由乡（镇）财政所负责管理，年终编制资金收支对照表，向集体经济组织和农户公布，并报送县（市）农业综合开发行政主管部门和财政部门。</w:t>
      </w:r>
      <w:r w:rsidRPr="00C2263C">
        <w:rPr>
          <w:rFonts w:ascii="仿宋_GB2312" w:eastAsia="仿宋_GB2312" w:hAnsi="宋体" w:hint="eastAsia"/>
          <w:sz w:val="32"/>
          <w:szCs w:val="32"/>
          <w:lang w:eastAsia="zh-CN" w:bidi="ar-SA"/>
        </w:rPr>
        <w:br/>
        <w:t xml:space="preserve">　　国有农业企业自筹和引进的配套资金，在上级主管部门和财政部门指导监督下，由企业自行管理。</w:t>
      </w:r>
      <w:r w:rsidRPr="00C2263C">
        <w:rPr>
          <w:rFonts w:ascii="仿宋_GB2312" w:eastAsia="仿宋_GB2312" w:hAnsi="宋体" w:hint="eastAsia"/>
          <w:sz w:val="32"/>
          <w:szCs w:val="32"/>
          <w:lang w:eastAsia="zh-CN" w:bidi="ar-SA"/>
        </w:rPr>
        <w:br/>
      </w:r>
      <w:bookmarkStart w:id="14" w:name="15"/>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第十五条</w:t>
      </w:r>
      <w:bookmarkEnd w:id="14"/>
      <w:r w:rsidRPr="00C2263C">
        <w:rPr>
          <w:rFonts w:ascii="仿宋_GB2312" w:eastAsia="仿宋_GB2312" w:hAnsi="宋体" w:hint="eastAsia"/>
          <w:sz w:val="32"/>
          <w:szCs w:val="32"/>
          <w:lang w:eastAsia="zh-CN" w:bidi="ar-SA"/>
        </w:rPr>
        <w:t xml:space="preserve">　有偿使用的财政专项资金和银行专项贷款，必须在投入时落实债务人，确定还款期限，按国家规定的办法到期回收。对到期不能足额还款的，取消续建项目或者相应核减投资指标。</w:t>
      </w:r>
      <w:r w:rsidRPr="00C2263C">
        <w:rPr>
          <w:rFonts w:ascii="仿宋_GB2312" w:eastAsia="仿宋_GB2312" w:hAnsi="宋体" w:hint="eastAsia"/>
          <w:sz w:val="32"/>
          <w:szCs w:val="32"/>
          <w:lang w:eastAsia="zh-CN" w:bidi="ar-SA"/>
        </w:rPr>
        <w:br/>
        <w:t xml:space="preserve">　　有偿使用的财政专项资金，由财政部门统借统还。</w:t>
      </w:r>
      <w:r w:rsidRPr="00C2263C">
        <w:rPr>
          <w:rFonts w:ascii="仿宋_GB2312" w:eastAsia="仿宋_GB2312" w:hAnsi="宋体" w:hint="eastAsia"/>
          <w:sz w:val="32"/>
          <w:szCs w:val="32"/>
          <w:lang w:eastAsia="zh-CN" w:bidi="ar-SA"/>
        </w:rPr>
        <w:br/>
      </w:r>
      <w:bookmarkStart w:id="15" w:name="16"/>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第十六条</w:t>
      </w:r>
      <w:bookmarkEnd w:id="15"/>
      <w:r w:rsidRPr="00C2263C">
        <w:rPr>
          <w:rFonts w:ascii="仿宋_GB2312" w:eastAsia="仿宋_GB2312" w:hAnsi="宋体" w:hint="eastAsia"/>
          <w:sz w:val="32"/>
          <w:szCs w:val="32"/>
          <w:lang w:eastAsia="zh-CN" w:bidi="ar-SA"/>
        </w:rPr>
        <w:t xml:space="preserve">　各级人民政府农业综合开发行政主管部门和财政部门必须依法加强农业综合开发资金的管理，建立健全财务会计和内部审计制度。</w:t>
      </w:r>
      <w:r w:rsidRPr="00C2263C">
        <w:rPr>
          <w:rFonts w:ascii="仿宋_GB2312" w:eastAsia="仿宋_GB2312" w:hAnsi="宋体" w:hint="eastAsia"/>
          <w:sz w:val="32"/>
          <w:szCs w:val="32"/>
          <w:lang w:eastAsia="zh-CN" w:bidi="ar-SA"/>
        </w:rPr>
        <w:br/>
      </w:r>
      <w:bookmarkStart w:id="16" w:name="17"/>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第十七条</w:t>
      </w:r>
      <w:bookmarkEnd w:id="16"/>
      <w:r w:rsidRPr="00C2263C">
        <w:rPr>
          <w:rFonts w:ascii="仿宋_GB2312" w:eastAsia="仿宋_GB2312" w:hAnsi="宋体" w:hint="eastAsia"/>
          <w:sz w:val="32"/>
          <w:szCs w:val="32"/>
          <w:lang w:eastAsia="zh-CN" w:bidi="ar-SA"/>
        </w:rPr>
        <w:t xml:space="preserve">　审计机关依法对农业综合开发资金进行审计。上级审计机关对下级审计机关审计管辖范围内的重大审</w:t>
      </w:r>
      <w:r w:rsidRPr="00C2263C">
        <w:rPr>
          <w:rFonts w:ascii="仿宋_GB2312" w:eastAsia="仿宋_GB2312" w:hAnsi="宋体" w:hint="eastAsia"/>
          <w:sz w:val="32"/>
          <w:szCs w:val="32"/>
          <w:lang w:eastAsia="zh-CN" w:bidi="ar-SA"/>
        </w:rPr>
        <w:lastRenderedPageBreak/>
        <w:t>计事项，可以直接进行审计，但是应当防止不必要的重复审计。</w:t>
      </w:r>
    </w:p>
    <w:p w:rsidR="00C2263C" w:rsidRDefault="00C2263C" w:rsidP="00C2263C">
      <w:pPr>
        <w:spacing w:line="559" w:lineRule="atLeast"/>
        <w:jc w:val="center"/>
        <w:rPr>
          <w:rFonts w:ascii="黑体" w:eastAsia="黑体" w:hAnsi="黑体"/>
          <w:sz w:val="32"/>
          <w:szCs w:val="32"/>
          <w:lang w:eastAsia="zh-CN" w:bidi="ar-SA"/>
        </w:rPr>
      </w:pPr>
      <w:r w:rsidRPr="00C2263C">
        <w:rPr>
          <w:rFonts w:ascii="黑体" w:eastAsia="黑体" w:hAnsi="黑体" w:hint="eastAsia"/>
          <w:sz w:val="32"/>
          <w:szCs w:val="32"/>
          <w:lang w:eastAsia="zh-CN" w:bidi="ar-SA"/>
        </w:rPr>
        <w:t>第三章　开发项目的建设和管理</w:t>
      </w:r>
    </w:p>
    <w:p w:rsidR="00C2263C" w:rsidRPr="00C2263C" w:rsidRDefault="00C2263C" w:rsidP="00C2263C">
      <w:pPr>
        <w:spacing w:line="559" w:lineRule="atLeast"/>
        <w:jc w:val="center"/>
        <w:rPr>
          <w:rFonts w:ascii="黑体" w:eastAsia="黑体" w:hAnsi="黑体"/>
          <w:sz w:val="32"/>
          <w:szCs w:val="32"/>
          <w:lang w:eastAsia="zh-CN" w:bidi="ar-SA"/>
        </w:rPr>
      </w:pPr>
    </w:p>
    <w:p w:rsidR="00C2263C" w:rsidRDefault="00C2263C" w:rsidP="00C2263C">
      <w:pPr>
        <w:spacing w:line="559" w:lineRule="atLeast"/>
        <w:ind w:firstLine="630"/>
        <w:rPr>
          <w:rFonts w:ascii="仿宋_GB2312" w:eastAsia="仿宋_GB2312" w:hAnsi="宋体"/>
          <w:sz w:val="32"/>
          <w:szCs w:val="32"/>
          <w:lang w:eastAsia="zh-CN" w:bidi="ar-SA"/>
        </w:rPr>
      </w:pPr>
      <w:bookmarkStart w:id="17" w:name="18"/>
      <w:r w:rsidRPr="00C2263C">
        <w:rPr>
          <w:rFonts w:ascii="黑体" w:eastAsia="黑体" w:hAnsi="黑体" w:hint="eastAsia"/>
          <w:sz w:val="32"/>
          <w:szCs w:val="32"/>
          <w:lang w:eastAsia="zh-CN" w:bidi="ar-SA"/>
        </w:rPr>
        <w:t>第十八条</w:t>
      </w:r>
      <w:bookmarkEnd w:id="17"/>
      <w:r w:rsidRPr="00C2263C">
        <w:rPr>
          <w:rFonts w:ascii="仿宋_GB2312" w:eastAsia="仿宋_GB2312" w:hAnsi="宋体" w:hint="eastAsia"/>
          <w:sz w:val="32"/>
          <w:szCs w:val="32"/>
          <w:lang w:eastAsia="zh-CN" w:bidi="ar-SA"/>
        </w:rPr>
        <w:t xml:space="preserve">　农业综合开发项目由县级人民政府农业综合开发行政主管部门会同有关部门共同论证；由农业综合开发行政主管部门会同财政部门和金融机构提出申请，并提交项目建议书和可行性研究报告，逐级审核上报；由省人民政府农业综合开发行政主管部门会同省财政部门、金融机构审核认定，报国家农业综合开发主管部门和中国农业发展银行总行批准后实施。</w:t>
      </w:r>
      <w:r w:rsidRPr="00C2263C">
        <w:rPr>
          <w:rFonts w:ascii="仿宋_GB2312" w:eastAsia="仿宋_GB2312" w:hAnsi="宋体" w:hint="eastAsia"/>
          <w:sz w:val="32"/>
          <w:szCs w:val="32"/>
          <w:lang w:eastAsia="zh-CN" w:bidi="ar-SA"/>
        </w:rPr>
        <w:br/>
      </w:r>
      <w:bookmarkStart w:id="18" w:name="19"/>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第十九条</w:t>
      </w:r>
      <w:bookmarkEnd w:id="18"/>
      <w:r w:rsidRPr="00C2263C">
        <w:rPr>
          <w:rFonts w:ascii="仿宋_GB2312" w:eastAsia="仿宋_GB2312" w:hAnsi="宋体" w:hint="eastAsia"/>
          <w:sz w:val="32"/>
          <w:szCs w:val="32"/>
          <w:lang w:eastAsia="zh-CN" w:bidi="ar-SA"/>
        </w:rPr>
        <w:t xml:space="preserve">　土地开发项目应当按照区域或者流域集中连片开发并实行适度规模经营。</w:t>
      </w:r>
      <w:r w:rsidRPr="00C2263C">
        <w:rPr>
          <w:rFonts w:ascii="仿宋_GB2312" w:eastAsia="仿宋_GB2312" w:hAnsi="宋体" w:hint="eastAsia"/>
          <w:sz w:val="32"/>
          <w:szCs w:val="32"/>
          <w:lang w:eastAsia="zh-CN" w:bidi="ar-SA"/>
        </w:rPr>
        <w:br/>
      </w:r>
      <w:bookmarkStart w:id="19" w:name="20"/>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第二十条</w:t>
      </w:r>
      <w:bookmarkEnd w:id="19"/>
      <w:r w:rsidRPr="00C2263C">
        <w:rPr>
          <w:rFonts w:ascii="仿宋_GB2312" w:eastAsia="仿宋_GB2312" w:hAnsi="宋体" w:hint="eastAsia"/>
          <w:sz w:val="32"/>
          <w:szCs w:val="32"/>
          <w:lang w:eastAsia="zh-CN" w:bidi="ar-SA"/>
        </w:rPr>
        <w:t xml:space="preserve">　各级人民政府农业综合开发行政主管部门组织实施农业综合开发项目时，实行项目负责人责任制，明确管理职责。在实施项目中，项目负责人变动时，必须与新的项目负责人办理交接手续。</w:t>
      </w:r>
      <w:r w:rsidRPr="00C2263C">
        <w:rPr>
          <w:rFonts w:ascii="仿宋_GB2312" w:eastAsia="仿宋_GB2312" w:hAnsi="宋体" w:hint="eastAsia"/>
          <w:sz w:val="32"/>
          <w:szCs w:val="32"/>
          <w:lang w:eastAsia="zh-CN" w:bidi="ar-SA"/>
        </w:rPr>
        <w:br/>
        <w:t xml:space="preserve">　　农业综合开发工程项目，应当统一规划。工程应当由相应资质等级的专业勘察设计单位勘察设计，由相应技术水平的施工队伍施工，并实行开工报告制度，未经省农业综合开发行政主管部门批准不得开工。</w:t>
      </w:r>
      <w:r w:rsidRPr="00C2263C">
        <w:rPr>
          <w:rFonts w:ascii="仿宋_GB2312" w:eastAsia="仿宋_GB2312" w:hAnsi="宋体" w:hint="eastAsia"/>
          <w:sz w:val="32"/>
          <w:szCs w:val="32"/>
          <w:lang w:eastAsia="zh-CN" w:bidi="ar-SA"/>
        </w:rPr>
        <w:br/>
      </w:r>
      <w:bookmarkStart w:id="20" w:name="21"/>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第二十一条</w:t>
      </w:r>
      <w:bookmarkEnd w:id="20"/>
      <w:r w:rsidRPr="00C2263C">
        <w:rPr>
          <w:rFonts w:ascii="仿宋_GB2312" w:eastAsia="仿宋_GB2312" w:hAnsi="宋体" w:hint="eastAsia"/>
          <w:sz w:val="32"/>
          <w:szCs w:val="32"/>
          <w:lang w:eastAsia="zh-CN" w:bidi="ar-SA"/>
        </w:rPr>
        <w:t xml:space="preserve">　农业综合开发项目建设应当引入竞争机</w:t>
      </w:r>
      <w:r w:rsidRPr="00C2263C">
        <w:rPr>
          <w:rFonts w:ascii="仿宋_GB2312" w:eastAsia="仿宋_GB2312" w:hAnsi="宋体" w:hint="eastAsia"/>
          <w:sz w:val="32"/>
          <w:szCs w:val="32"/>
          <w:lang w:eastAsia="zh-CN" w:bidi="ar-SA"/>
        </w:rPr>
        <w:lastRenderedPageBreak/>
        <w:t>制，招标选择专业施工队伍，保证工程建设质量。</w:t>
      </w:r>
      <w:r w:rsidRPr="00C2263C">
        <w:rPr>
          <w:rFonts w:ascii="仿宋_GB2312" w:eastAsia="仿宋_GB2312" w:hAnsi="宋体" w:hint="eastAsia"/>
          <w:sz w:val="32"/>
          <w:szCs w:val="32"/>
          <w:lang w:eastAsia="zh-CN" w:bidi="ar-SA"/>
        </w:rPr>
        <w:br/>
      </w:r>
      <w:bookmarkStart w:id="21" w:name="22"/>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第二十二条</w:t>
      </w:r>
      <w:bookmarkEnd w:id="21"/>
      <w:r w:rsidRPr="00C2263C">
        <w:rPr>
          <w:rFonts w:ascii="仿宋_GB2312" w:eastAsia="仿宋_GB2312" w:hAnsi="宋体" w:hint="eastAsia"/>
          <w:sz w:val="32"/>
          <w:szCs w:val="32"/>
          <w:lang w:eastAsia="zh-CN" w:bidi="ar-SA"/>
        </w:rPr>
        <w:t xml:space="preserve">　农业综合开发项目建设，应当按照项目设计标准采购和使用所需物资，确保品种、规格符合质量要求。</w:t>
      </w:r>
      <w:r w:rsidRPr="00C2263C">
        <w:rPr>
          <w:rFonts w:ascii="仿宋_GB2312" w:eastAsia="仿宋_GB2312" w:hAnsi="宋体" w:hint="eastAsia"/>
          <w:sz w:val="32"/>
          <w:szCs w:val="32"/>
          <w:lang w:eastAsia="zh-CN" w:bidi="ar-SA"/>
        </w:rPr>
        <w:br/>
      </w:r>
      <w:bookmarkStart w:id="22" w:name="23"/>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第二十三条</w:t>
      </w:r>
      <w:bookmarkEnd w:id="22"/>
      <w:r w:rsidRPr="00C2263C">
        <w:rPr>
          <w:rFonts w:ascii="仿宋_GB2312" w:eastAsia="仿宋_GB2312" w:hAnsi="宋体" w:hint="eastAsia"/>
          <w:sz w:val="32"/>
          <w:szCs w:val="32"/>
          <w:lang w:eastAsia="zh-CN" w:bidi="ar-SA"/>
        </w:rPr>
        <w:t xml:space="preserve">　各级人民政府农业综合开发行政主管部门和开发项目承办单位必须执行国家和省规定的农业综合开发项目建设标准。任何单位和个人不得擅自变更建设标准。确需变动时，必须报原审批部门批准，并报有关部门备案。</w:t>
      </w:r>
      <w:r w:rsidRPr="00C2263C">
        <w:rPr>
          <w:rFonts w:ascii="仿宋_GB2312" w:eastAsia="仿宋_GB2312" w:hAnsi="宋体" w:hint="eastAsia"/>
          <w:sz w:val="32"/>
          <w:szCs w:val="32"/>
          <w:lang w:eastAsia="zh-CN" w:bidi="ar-SA"/>
        </w:rPr>
        <w:br/>
      </w:r>
      <w:bookmarkStart w:id="23" w:name="24"/>
      <w:r w:rsidRPr="00C2263C">
        <w:rPr>
          <w:rFonts w:ascii="黑体" w:eastAsia="黑体" w:hAnsi="黑体" w:hint="eastAsia"/>
          <w:sz w:val="32"/>
          <w:szCs w:val="32"/>
          <w:lang w:eastAsia="zh-CN" w:bidi="ar-SA"/>
        </w:rPr>
        <w:t xml:space="preserve">　　第二十四条</w:t>
      </w:r>
      <w:bookmarkEnd w:id="23"/>
      <w:r w:rsidRPr="00C2263C">
        <w:rPr>
          <w:rFonts w:ascii="仿宋_GB2312" w:eastAsia="仿宋_GB2312" w:hAnsi="宋体" w:hint="eastAsia"/>
          <w:sz w:val="32"/>
          <w:szCs w:val="32"/>
          <w:lang w:eastAsia="zh-CN" w:bidi="ar-SA"/>
        </w:rPr>
        <w:t xml:space="preserve">　项目建设必须按照批准的年度计划组织实施，任何单位和个人不得阻挠施工和擅自延误工期。</w:t>
      </w:r>
      <w:r w:rsidRPr="00C2263C">
        <w:rPr>
          <w:rFonts w:ascii="仿宋_GB2312" w:eastAsia="仿宋_GB2312" w:hAnsi="宋体" w:hint="eastAsia"/>
          <w:sz w:val="32"/>
          <w:szCs w:val="32"/>
          <w:lang w:eastAsia="zh-CN" w:bidi="ar-SA"/>
        </w:rPr>
        <w:br/>
      </w:r>
      <w:bookmarkStart w:id="24" w:name="25"/>
      <w:r w:rsidRPr="00C2263C">
        <w:rPr>
          <w:rFonts w:ascii="黑体" w:eastAsia="黑体" w:hAnsi="黑体" w:hint="eastAsia"/>
          <w:sz w:val="32"/>
          <w:szCs w:val="32"/>
          <w:lang w:eastAsia="zh-CN" w:bidi="ar-SA"/>
        </w:rPr>
        <w:t xml:space="preserve">　　第二十五条</w:t>
      </w:r>
      <w:bookmarkEnd w:id="24"/>
      <w:r w:rsidRPr="00C2263C">
        <w:rPr>
          <w:rFonts w:ascii="仿宋_GB2312" w:eastAsia="仿宋_GB2312" w:hAnsi="宋体" w:hint="eastAsia"/>
          <w:sz w:val="32"/>
          <w:szCs w:val="32"/>
          <w:lang w:eastAsia="zh-CN" w:bidi="ar-SA"/>
        </w:rPr>
        <w:t xml:space="preserve">　农业综合开发项目竣工后，必须按照国家和省的有关规定，由省农业综合开发行政主管部门组织有关部门验收和评价，合格的颁发证书。</w:t>
      </w:r>
      <w:r w:rsidRPr="00C2263C">
        <w:rPr>
          <w:rFonts w:ascii="仿宋_GB2312" w:eastAsia="仿宋_GB2312" w:hAnsi="宋体" w:hint="eastAsia"/>
          <w:sz w:val="32"/>
          <w:szCs w:val="32"/>
          <w:lang w:eastAsia="zh-CN" w:bidi="ar-SA"/>
        </w:rPr>
        <w:br/>
        <w:t xml:space="preserve">　　农业综合开发项目验收合格的，应当及时办理项目的使用、维修、管理和移交手续，并明确管护单位，建立健全管护责任制。</w:t>
      </w:r>
      <w:r w:rsidRPr="00C2263C">
        <w:rPr>
          <w:rFonts w:ascii="仿宋_GB2312" w:eastAsia="仿宋_GB2312" w:hAnsi="宋体" w:hint="eastAsia"/>
          <w:sz w:val="32"/>
          <w:szCs w:val="32"/>
          <w:lang w:eastAsia="zh-CN" w:bidi="ar-SA"/>
        </w:rPr>
        <w:br/>
        <w:t xml:space="preserve">　　各级人民政府农业综合开发行政主管部门应当对已建成项目管护工作进行监督检查。</w:t>
      </w:r>
      <w:r w:rsidRPr="00C2263C">
        <w:rPr>
          <w:rFonts w:ascii="仿宋_GB2312" w:eastAsia="仿宋_GB2312" w:hAnsi="宋体" w:hint="eastAsia"/>
          <w:sz w:val="32"/>
          <w:szCs w:val="32"/>
          <w:lang w:eastAsia="zh-CN" w:bidi="ar-SA"/>
        </w:rPr>
        <w:br/>
      </w:r>
      <w:bookmarkStart w:id="25" w:name="26"/>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第二十六条</w:t>
      </w:r>
      <w:bookmarkEnd w:id="25"/>
      <w:r w:rsidRPr="00C2263C">
        <w:rPr>
          <w:rFonts w:ascii="仿宋_GB2312" w:eastAsia="仿宋_GB2312" w:hAnsi="宋体" w:hint="eastAsia"/>
          <w:sz w:val="32"/>
          <w:szCs w:val="32"/>
          <w:lang w:eastAsia="zh-CN" w:bidi="ar-SA"/>
        </w:rPr>
        <w:t xml:space="preserve">　农业综合开发已建工程的管理工作，应当坚持以工程养工程的原则，所需维护费用由管护单位自筹解决；确有困难的，由地方政府统筹解决。</w:t>
      </w:r>
      <w:r w:rsidRPr="00C2263C">
        <w:rPr>
          <w:rFonts w:ascii="仿宋_GB2312" w:eastAsia="仿宋_GB2312" w:hAnsi="宋体" w:hint="eastAsia"/>
          <w:sz w:val="32"/>
          <w:szCs w:val="32"/>
          <w:lang w:eastAsia="zh-CN" w:bidi="ar-SA"/>
        </w:rPr>
        <w:br/>
      </w:r>
      <w:bookmarkStart w:id="26" w:name="27"/>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第二十七条</w:t>
      </w:r>
      <w:bookmarkEnd w:id="26"/>
      <w:r w:rsidRPr="00C2263C">
        <w:rPr>
          <w:rFonts w:ascii="仿宋_GB2312" w:eastAsia="仿宋_GB2312" w:hAnsi="宋体" w:hint="eastAsia"/>
          <w:sz w:val="32"/>
          <w:szCs w:val="32"/>
          <w:lang w:eastAsia="zh-CN" w:bidi="ar-SA"/>
        </w:rPr>
        <w:t xml:space="preserve">　中低产田改造和天然草场改良项目，已经实行家庭联产承包责任制的，应当保持稳定。</w:t>
      </w:r>
      <w:r w:rsidRPr="00C2263C">
        <w:rPr>
          <w:rFonts w:ascii="仿宋_GB2312" w:eastAsia="仿宋_GB2312" w:hAnsi="宋体" w:hint="eastAsia"/>
          <w:sz w:val="32"/>
          <w:szCs w:val="32"/>
          <w:lang w:eastAsia="zh-CN" w:bidi="ar-SA"/>
        </w:rPr>
        <w:br/>
      </w:r>
      <w:r w:rsidRPr="00C2263C">
        <w:rPr>
          <w:rFonts w:ascii="仿宋_GB2312" w:eastAsia="仿宋_GB2312" w:hAnsi="宋体" w:hint="eastAsia"/>
          <w:sz w:val="32"/>
          <w:szCs w:val="32"/>
          <w:lang w:eastAsia="zh-CN" w:bidi="ar-SA"/>
        </w:rPr>
        <w:lastRenderedPageBreak/>
        <w:t xml:space="preserve">　　宜农荒地开垦项目可以采取招标方式承包开发利用；可以兴办开发性家庭农场或者股份合作农场。</w:t>
      </w:r>
      <w:r w:rsidRPr="00C2263C">
        <w:rPr>
          <w:rFonts w:ascii="仿宋_GB2312" w:eastAsia="仿宋_GB2312" w:hAnsi="宋体" w:hint="eastAsia"/>
          <w:sz w:val="32"/>
          <w:szCs w:val="32"/>
          <w:lang w:eastAsia="zh-CN" w:bidi="ar-SA"/>
        </w:rPr>
        <w:br/>
      </w:r>
      <w:bookmarkStart w:id="27" w:name="28"/>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 xml:space="preserve">　第二十八条</w:t>
      </w:r>
      <w:bookmarkEnd w:id="27"/>
      <w:r w:rsidRPr="00C2263C">
        <w:rPr>
          <w:rFonts w:ascii="仿宋_GB2312" w:eastAsia="仿宋_GB2312" w:hAnsi="宋体" w:hint="eastAsia"/>
          <w:sz w:val="32"/>
          <w:szCs w:val="32"/>
          <w:lang w:eastAsia="zh-CN" w:bidi="ar-SA"/>
        </w:rPr>
        <w:t xml:space="preserve">　改造的中低产田、开垦的宜农荒地、营造的成片林木和改良的天然草场等不得擅自改变用途。确需改变用途时，应当按项目申报程序，由原申报部门申请，报省人民政府农业综合开发行政主管部门和财政部门、金融机构同意，依法办理批准手续，经资产评估机构评估后，由省农业综合开发行政主管部门收回应收资金，存入财政专户，继续用于农业综合开发项目建设。</w:t>
      </w:r>
      <w:r w:rsidRPr="00C2263C">
        <w:rPr>
          <w:rFonts w:ascii="仿宋_GB2312" w:eastAsia="仿宋_GB2312" w:hAnsi="宋体" w:hint="eastAsia"/>
          <w:sz w:val="32"/>
          <w:szCs w:val="32"/>
          <w:lang w:eastAsia="zh-CN" w:bidi="ar-SA"/>
        </w:rPr>
        <w:br/>
      </w:r>
      <w:bookmarkStart w:id="28" w:name="29"/>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 xml:space="preserve">　第二十九条</w:t>
      </w:r>
      <w:bookmarkEnd w:id="28"/>
      <w:r w:rsidRPr="00C2263C">
        <w:rPr>
          <w:rFonts w:ascii="仿宋_GB2312" w:eastAsia="仿宋_GB2312" w:hAnsi="宋体" w:hint="eastAsia"/>
          <w:sz w:val="32"/>
          <w:szCs w:val="32"/>
          <w:lang w:eastAsia="zh-CN" w:bidi="ar-SA"/>
        </w:rPr>
        <w:t xml:space="preserve">　农业综合开发项目建设设施受法律保护，任何组织和个人不得非法占用或者毁坏。</w:t>
      </w:r>
    </w:p>
    <w:p w:rsidR="00C2263C" w:rsidRPr="00C2263C" w:rsidRDefault="00C2263C" w:rsidP="00C2263C">
      <w:pPr>
        <w:spacing w:line="559" w:lineRule="atLeast"/>
        <w:ind w:firstLine="630"/>
        <w:rPr>
          <w:rFonts w:ascii="仿宋_GB2312" w:eastAsia="仿宋_GB2312" w:hAnsi="宋体"/>
          <w:sz w:val="32"/>
          <w:szCs w:val="32"/>
          <w:lang w:eastAsia="zh-CN" w:bidi="ar-SA"/>
        </w:rPr>
      </w:pPr>
    </w:p>
    <w:p w:rsidR="00C2263C" w:rsidRDefault="00C2263C" w:rsidP="00C2263C">
      <w:pPr>
        <w:spacing w:line="559" w:lineRule="atLeast"/>
        <w:jc w:val="center"/>
        <w:rPr>
          <w:rFonts w:ascii="黑体" w:eastAsia="黑体" w:hAnsi="黑体"/>
          <w:sz w:val="32"/>
          <w:szCs w:val="32"/>
          <w:lang w:eastAsia="zh-CN" w:bidi="ar-SA"/>
        </w:rPr>
      </w:pPr>
      <w:r w:rsidRPr="00C2263C">
        <w:rPr>
          <w:rFonts w:ascii="黑体" w:eastAsia="黑体" w:hAnsi="黑体" w:hint="eastAsia"/>
          <w:sz w:val="32"/>
          <w:szCs w:val="32"/>
          <w:lang w:eastAsia="zh-CN" w:bidi="ar-SA"/>
        </w:rPr>
        <w:t>第四章　法律责任</w:t>
      </w:r>
    </w:p>
    <w:p w:rsidR="00C2263C" w:rsidRPr="00C2263C" w:rsidRDefault="00C2263C" w:rsidP="00C2263C">
      <w:pPr>
        <w:spacing w:line="559" w:lineRule="atLeast"/>
        <w:jc w:val="center"/>
        <w:rPr>
          <w:rFonts w:ascii="黑体" w:eastAsia="黑体" w:hAnsi="黑体"/>
          <w:sz w:val="32"/>
          <w:szCs w:val="32"/>
          <w:lang w:eastAsia="zh-CN" w:bidi="ar-SA"/>
        </w:rPr>
      </w:pPr>
    </w:p>
    <w:p w:rsidR="00C2263C" w:rsidRDefault="00C2263C" w:rsidP="00C2263C">
      <w:pPr>
        <w:spacing w:line="559" w:lineRule="atLeast"/>
        <w:ind w:firstLine="645"/>
        <w:rPr>
          <w:rFonts w:ascii="仿宋_GB2312" w:eastAsia="仿宋_GB2312" w:hAnsi="宋体"/>
          <w:sz w:val="32"/>
          <w:szCs w:val="32"/>
          <w:lang w:eastAsia="zh-CN" w:bidi="ar-SA"/>
        </w:rPr>
      </w:pPr>
      <w:bookmarkStart w:id="29" w:name="30"/>
      <w:r w:rsidRPr="00C2263C">
        <w:rPr>
          <w:rFonts w:ascii="黑体" w:eastAsia="黑体" w:hAnsi="黑体" w:hint="eastAsia"/>
          <w:sz w:val="32"/>
          <w:szCs w:val="32"/>
          <w:lang w:eastAsia="zh-CN" w:bidi="ar-SA"/>
        </w:rPr>
        <w:t>第三十条</w:t>
      </w:r>
      <w:bookmarkEnd w:id="29"/>
      <w:r w:rsidRPr="00C2263C">
        <w:rPr>
          <w:rFonts w:ascii="仿宋_GB2312" w:eastAsia="仿宋_GB2312" w:hAnsi="宋体" w:hint="eastAsia"/>
          <w:sz w:val="32"/>
          <w:szCs w:val="32"/>
          <w:lang w:eastAsia="zh-CN" w:bidi="ar-SA"/>
        </w:rPr>
        <w:t xml:space="preserve">　违反本条例第十一条规定，截留、挤占和挪用农业综合开发资金的，由省农业综合开发行政主管部门、财政部门和审计机关按照各自职责责令其限期归还被截留、挤占和挪用的资金，并由所在单位或者上级主管机关对责任人员给予行政处分；构成犯罪的，依法追究刑事责任。</w:t>
      </w:r>
      <w:r w:rsidRPr="00C2263C">
        <w:rPr>
          <w:rFonts w:ascii="仿宋_GB2312" w:eastAsia="仿宋_GB2312" w:hAnsi="宋体" w:hint="eastAsia"/>
          <w:sz w:val="32"/>
          <w:szCs w:val="32"/>
          <w:lang w:eastAsia="zh-CN" w:bidi="ar-SA"/>
        </w:rPr>
        <w:br/>
      </w:r>
      <w:bookmarkStart w:id="30" w:name="31"/>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第三十一条</w:t>
      </w:r>
      <w:bookmarkEnd w:id="30"/>
      <w:r w:rsidRPr="00C2263C">
        <w:rPr>
          <w:rFonts w:ascii="仿宋_GB2312" w:eastAsia="仿宋_GB2312" w:hAnsi="宋体" w:hint="eastAsia"/>
          <w:sz w:val="32"/>
          <w:szCs w:val="32"/>
          <w:lang w:eastAsia="zh-CN" w:bidi="ar-SA"/>
        </w:rPr>
        <w:t xml:space="preserve">　违反本条例第十八条规定，申报农业综合开发项目弄虚作假的，由省农业综合开发行政主管部门取消立项资格，收回开发资金，并由所在单位或者上级主管机关</w:t>
      </w:r>
      <w:r w:rsidRPr="00C2263C">
        <w:rPr>
          <w:rFonts w:ascii="仿宋_GB2312" w:eastAsia="仿宋_GB2312" w:hAnsi="宋体" w:hint="eastAsia"/>
          <w:sz w:val="32"/>
          <w:szCs w:val="32"/>
          <w:lang w:eastAsia="zh-CN" w:bidi="ar-SA"/>
        </w:rPr>
        <w:lastRenderedPageBreak/>
        <w:t>对责任人员给予行政处分。</w:t>
      </w:r>
      <w:r w:rsidRPr="00C2263C">
        <w:rPr>
          <w:rFonts w:ascii="仿宋_GB2312" w:eastAsia="仿宋_GB2312" w:hAnsi="宋体" w:hint="eastAsia"/>
          <w:sz w:val="32"/>
          <w:szCs w:val="32"/>
          <w:lang w:eastAsia="zh-CN" w:bidi="ar-SA"/>
        </w:rPr>
        <w:br/>
      </w:r>
      <w:bookmarkStart w:id="31" w:name="32"/>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第三十二条</w:t>
      </w:r>
      <w:bookmarkEnd w:id="31"/>
      <w:r w:rsidRPr="00C2263C">
        <w:rPr>
          <w:rFonts w:ascii="仿宋_GB2312" w:eastAsia="仿宋_GB2312" w:hAnsi="宋体" w:hint="eastAsia"/>
          <w:sz w:val="32"/>
          <w:szCs w:val="32"/>
          <w:lang w:eastAsia="zh-CN" w:bidi="ar-SA"/>
        </w:rPr>
        <w:t xml:space="preserve">　违反本条例第二十二条规定，采购或者使用不符合工程设计标准物资的，由县级以上农业综合开发行政主管部门责令其采取补救措施，并处以采购物资总额５％至１０％的罚款；构成犯罪的，依法追究刑事责任。</w:t>
      </w:r>
      <w:r w:rsidRPr="00C2263C">
        <w:rPr>
          <w:rFonts w:ascii="仿宋_GB2312" w:eastAsia="仿宋_GB2312" w:hAnsi="宋体" w:hint="eastAsia"/>
          <w:sz w:val="32"/>
          <w:szCs w:val="32"/>
          <w:lang w:eastAsia="zh-CN" w:bidi="ar-SA"/>
        </w:rPr>
        <w:br/>
      </w:r>
      <w:bookmarkStart w:id="32" w:name="33"/>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第三十三条</w:t>
      </w:r>
      <w:bookmarkEnd w:id="32"/>
      <w:r w:rsidRPr="00C2263C">
        <w:rPr>
          <w:rFonts w:ascii="仿宋_GB2312" w:eastAsia="仿宋_GB2312" w:hAnsi="宋体" w:hint="eastAsia"/>
          <w:sz w:val="32"/>
          <w:szCs w:val="32"/>
          <w:lang w:eastAsia="zh-CN" w:bidi="ar-SA"/>
        </w:rPr>
        <w:t xml:space="preserve">　违反本条例第二十三条规定，擅自降低工程建设标准的，由县级以上农业综合开发行政主管部门责令其限期按国家标准补建，费用由建设单位承担，并由所在单位或者上级主管机关对责任人员给予行政处分；逾期未补建的，收回达到工程建设标准补建所需的投资，并处以补建费用５％至１０％的罚款。</w:t>
      </w:r>
      <w:r w:rsidRPr="00C2263C">
        <w:rPr>
          <w:rFonts w:ascii="仿宋_GB2312" w:eastAsia="仿宋_GB2312" w:hAnsi="宋体" w:hint="eastAsia"/>
          <w:sz w:val="32"/>
          <w:szCs w:val="32"/>
          <w:lang w:eastAsia="zh-CN" w:bidi="ar-SA"/>
        </w:rPr>
        <w:br/>
      </w:r>
      <w:bookmarkStart w:id="33" w:name="34"/>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第三十四条</w:t>
      </w:r>
      <w:bookmarkEnd w:id="33"/>
      <w:r w:rsidRPr="00C2263C">
        <w:rPr>
          <w:rFonts w:ascii="仿宋_GB2312" w:eastAsia="仿宋_GB2312" w:hAnsi="宋体" w:hint="eastAsia"/>
          <w:sz w:val="32"/>
          <w:szCs w:val="32"/>
          <w:lang w:eastAsia="zh-CN" w:bidi="ar-SA"/>
        </w:rPr>
        <w:t xml:space="preserve">　违反本条例第二十八条规定，擅自改变开发项目用途的，由县级以上农业综合开发行政主管部门责令恢复原项目用途；不能恢复的，收回原项目建设投资。</w:t>
      </w:r>
      <w:r w:rsidRPr="00C2263C">
        <w:rPr>
          <w:rFonts w:ascii="仿宋_GB2312" w:eastAsia="仿宋_GB2312" w:hAnsi="宋体" w:hint="eastAsia"/>
          <w:sz w:val="32"/>
          <w:szCs w:val="32"/>
          <w:lang w:eastAsia="zh-CN" w:bidi="ar-SA"/>
        </w:rPr>
        <w:br/>
      </w:r>
      <w:bookmarkStart w:id="34" w:name="35"/>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第三十五条</w:t>
      </w:r>
      <w:bookmarkEnd w:id="34"/>
      <w:r w:rsidRPr="00C2263C">
        <w:rPr>
          <w:rFonts w:ascii="仿宋_GB2312" w:eastAsia="仿宋_GB2312" w:hAnsi="宋体" w:hint="eastAsia"/>
          <w:sz w:val="32"/>
          <w:szCs w:val="32"/>
          <w:lang w:eastAsia="zh-CN" w:bidi="ar-SA"/>
        </w:rPr>
        <w:t xml:space="preserve">　违反本条例第二十九条规定，非法占用项目建设设施的，由管护单位的主管部门责令其限期退还，并处以建设设施造价１％至３％的罚款；毁坏项目建设设施的，由管护单位的主管部门责令其赔偿损失，并根据情节处以建设设施造价２％至５％的罚款；应当给予治安管理处罚的，由公安机关依照《中华人民共和国治安管理处罚条例》的规定处罚。</w:t>
      </w:r>
      <w:r w:rsidRPr="00C2263C">
        <w:rPr>
          <w:rFonts w:ascii="仿宋_GB2312" w:eastAsia="仿宋_GB2312" w:hAnsi="宋体" w:hint="eastAsia"/>
          <w:sz w:val="32"/>
          <w:szCs w:val="32"/>
          <w:lang w:eastAsia="zh-CN" w:bidi="ar-SA"/>
        </w:rPr>
        <w:br/>
      </w:r>
      <w:bookmarkStart w:id="35" w:name="36"/>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第三十六条</w:t>
      </w:r>
      <w:bookmarkEnd w:id="35"/>
      <w:r w:rsidRPr="00C2263C">
        <w:rPr>
          <w:rFonts w:ascii="仿宋_GB2312" w:eastAsia="仿宋_GB2312" w:hAnsi="宋体" w:hint="eastAsia"/>
          <w:sz w:val="32"/>
          <w:szCs w:val="32"/>
          <w:lang w:eastAsia="zh-CN" w:bidi="ar-SA"/>
        </w:rPr>
        <w:t xml:space="preserve">　罚没款全额上交同级财政部门。罚款使用</w:t>
      </w:r>
      <w:r w:rsidRPr="00C2263C">
        <w:rPr>
          <w:rFonts w:ascii="仿宋_GB2312" w:eastAsia="仿宋_GB2312" w:hAnsi="宋体" w:hint="eastAsia"/>
          <w:sz w:val="32"/>
          <w:szCs w:val="32"/>
          <w:lang w:eastAsia="zh-CN" w:bidi="ar-SA"/>
        </w:rPr>
        <w:lastRenderedPageBreak/>
        <w:t>省财政部门统一印制的票据。</w:t>
      </w:r>
      <w:r w:rsidRPr="00C2263C">
        <w:rPr>
          <w:rFonts w:ascii="仿宋_GB2312" w:eastAsia="仿宋_GB2312" w:hAnsi="宋体" w:hint="eastAsia"/>
          <w:sz w:val="32"/>
          <w:szCs w:val="32"/>
          <w:lang w:eastAsia="zh-CN" w:bidi="ar-SA"/>
        </w:rPr>
        <w:br/>
      </w:r>
      <w:bookmarkStart w:id="36" w:name="37"/>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第三十七条</w:t>
      </w:r>
      <w:bookmarkEnd w:id="36"/>
      <w:r w:rsidRPr="00C2263C">
        <w:rPr>
          <w:rFonts w:ascii="仿宋_GB2312" w:eastAsia="仿宋_GB2312" w:hAnsi="宋体" w:hint="eastAsia"/>
          <w:sz w:val="32"/>
          <w:szCs w:val="32"/>
          <w:lang w:eastAsia="zh-CN" w:bidi="ar-SA"/>
        </w:rPr>
        <w:t xml:space="preserve">　当事人对行政处罚决定不服的，可以按照《中华人民共和国行政诉讼法》和《行政复议条例》申请复议或者提起诉讼；当事人逾期不申请复议或者不向人民法院起诉又不履行处罚决定的，由作出处罚决定的机关申请人民法院强制执行。</w:t>
      </w:r>
      <w:r w:rsidRPr="00C2263C">
        <w:rPr>
          <w:rFonts w:ascii="仿宋_GB2312" w:eastAsia="仿宋_GB2312" w:hAnsi="宋体" w:hint="eastAsia"/>
          <w:sz w:val="32"/>
          <w:szCs w:val="32"/>
          <w:lang w:eastAsia="zh-CN" w:bidi="ar-SA"/>
        </w:rPr>
        <w:br/>
      </w:r>
      <w:bookmarkStart w:id="37" w:name="38"/>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 xml:space="preserve">　第三十八条</w:t>
      </w:r>
      <w:bookmarkEnd w:id="37"/>
      <w:r w:rsidRPr="00C2263C">
        <w:rPr>
          <w:rFonts w:ascii="仿宋_GB2312" w:eastAsia="仿宋_GB2312" w:hAnsi="宋体" w:hint="eastAsia"/>
          <w:sz w:val="32"/>
          <w:szCs w:val="32"/>
          <w:lang w:eastAsia="zh-CN" w:bidi="ar-SA"/>
        </w:rPr>
        <w:t xml:space="preserve">　农业综合开发行政主管部门或者其他主管部门以及农业综合开发管理单位的工作人员，玩忽职守、滥用职权、徇私舞弊的，由其所在单位或者上级主管机关给予行政处分；构成犯罪的，依法追究刑事责任。</w:t>
      </w:r>
    </w:p>
    <w:p w:rsidR="00C2263C" w:rsidRPr="00C2263C" w:rsidRDefault="00C2263C" w:rsidP="00C2263C">
      <w:pPr>
        <w:spacing w:line="559" w:lineRule="atLeast"/>
        <w:ind w:firstLine="645"/>
        <w:rPr>
          <w:rFonts w:ascii="仿宋_GB2312" w:eastAsia="仿宋_GB2312" w:hAnsi="宋体"/>
          <w:sz w:val="32"/>
          <w:szCs w:val="32"/>
          <w:lang w:eastAsia="zh-CN" w:bidi="ar-SA"/>
        </w:rPr>
      </w:pPr>
    </w:p>
    <w:p w:rsidR="00C2263C" w:rsidRDefault="00C2263C" w:rsidP="00C2263C">
      <w:pPr>
        <w:spacing w:line="559" w:lineRule="atLeast"/>
        <w:jc w:val="center"/>
        <w:rPr>
          <w:rFonts w:ascii="黑体" w:eastAsia="黑体" w:hAnsi="黑体"/>
          <w:sz w:val="32"/>
          <w:szCs w:val="32"/>
          <w:lang w:eastAsia="zh-CN" w:bidi="ar-SA"/>
        </w:rPr>
      </w:pPr>
      <w:r w:rsidRPr="00C2263C">
        <w:rPr>
          <w:rFonts w:ascii="黑体" w:eastAsia="黑体" w:hAnsi="黑体" w:hint="eastAsia"/>
          <w:sz w:val="32"/>
          <w:szCs w:val="32"/>
          <w:lang w:eastAsia="zh-CN" w:bidi="ar-SA"/>
        </w:rPr>
        <w:t>第五章　附则</w:t>
      </w:r>
    </w:p>
    <w:p w:rsidR="00C2263C" w:rsidRPr="00C2263C" w:rsidRDefault="00C2263C" w:rsidP="00C2263C">
      <w:pPr>
        <w:spacing w:line="559" w:lineRule="atLeast"/>
        <w:jc w:val="center"/>
        <w:rPr>
          <w:rFonts w:ascii="黑体" w:eastAsia="黑体" w:hAnsi="黑体"/>
          <w:sz w:val="32"/>
          <w:szCs w:val="32"/>
          <w:lang w:eastAsia="zh-CN" w:bidi="ar-SA"/>
        </w:rPr>
      </w:pPr>
    </w:p>
    <w:p w:rsidR="00496961" w:rsidRPr="00C2263C" w:rsidRDefault="00C2263C" w:rsidP="00C2263C">
      <w:pPr>
        <w:rPr>
          <w:rFonts w:ascii="仿宋_GB2312" w:eastAsia="仿宋_GB2312"/>
          <w:sz w:val="32"/>
          <w:szCs w:val="32"/>
          <w:lang w:eastAsia="zh-CN"/>
        </w:rPr>
      </w:pPr>
      <w:bookmarkStart w:id="38" w:name="39"/>
      <w:r w:rsidRPr="00C2263C">
        <w:rPr>
          <w:rFonts w:ascii="黑体" w:eastAsia="黑体" w:hAnsi="黑体" w:hint="eastAsia"/>
          <w:sz w:val="32"/>
          <w:szCs w:val="32"/>
          <w:lang w:eastAsia="zh-CN" w:bidi="ar-SA"/>
        </w:rPr>
        <w:t xml:space="preserve">　　第三十九条</w:t>
      </w:r>
      <w:bookmarkEnd w:id="38"/>
      <w:r w:rsidRPr="00C2263C">
        <w:rPr>
          <w:rFonts w:ascii="仿宋_GB2312" w:eastAsia="仿宋_GB2312" w:hAnsi="宋体" w:hint="eastAsia"/>
          <w:sz w:val="32"/>
          <w:szCs w:val="32"/>
          <w:lang w:eastAsia="zh-CN" w:bidi="ar-SA"/>
        </w:rPr>
        <w:t xml:space="preserve">　本条例由省人民政府农业综合开发行政主管部门负责应用解释。</w:t>
      </w:r>
      <w:r w:rsidRPr="00C2263C">
        <w:rPr>
          <w:rFonts w:ascii="仿宋_GB2312" w:eastAsia="仿宋_GB2312" w:hAnsi="宋体" w:hint="eastAsia"/>
          <w:sz w:val="32"/>
          <w:szCs w:val="32"/>
          <w:lang w:eastAsia="zh-CN" w:bidi="ar-SA"/>
        </w:rPr>
        <w:br/>
      </w:r>
      <w:bookmarkStart w:id="39" w:name="40"/>
      <w:r w:rsidRPr="00C2263C">
        <w:rPr>
          <w:rFonts w:ascii="仿宋_GB2312" w:eastAsia="仿宋_GB2312" w:hAnsi="宋体" w:hint="eastAsia"/>
          <w:sz w:val="32"/>
          <w:szCs w:val="32"/>
          <w:lang w:eastAsia="zh-CN" w:bidi="ar-SA"/>
        </w:rPr>
        <w:t xml:space="preserve">　　</w:t>
      </w:r>
      <w:r w:rsidRPr="00C2263C">
        <w:rPr>
          <w:rFonts w:ascii="黑体" w:eastAsia="黑体" w:hAnsi="黑体" w:hint="eastAsia"/>
          <w:sz w:val="32"/>
          <w:szCs w:val="32"/>
          <w:lang w:eastAsia="zh-CN" w:bidi="ar-SA"/>
        </w:rPr>
        <w:t>第四十条</w:t>
      </w:r>
      <w:bookmarkEnd w:id="39"/>
      <w:r w:rsidRPr="00C2263C">
        <w:rPr>
          <w:rFonts w:ascii="仿宋_GB2312" w:eastAsia="仿宋_GB2312" w:hAnsi="宋体" w:hint="eastAsia"/>
          <w:sz w:val="32"/>
          <w:szCs w:val="32"/>
          <w:lang w:eastAsia="zh-CN" w:bidi="ar-SA"/>
        </w:rPr>
        <w:t xml:space="preserve">　本条例自１９９５年１月１日起施行。</w:t>
      </w:r>
      <w:r w:rsidRPr="00C2263C">
        <w:rPr>
          <w:rFonts w:ascii="仿宋_GB2312" w:eastAsia="仿宋_GB2312" w:hAnsi="宋体" w:hint="eastAsia"/>
          <w:sz w:val="32"/>
          <w:szCs w:val="32"/>
          <w:lang w:eastAsia="zh-CN" w:bidi="ar-SA"/>
        </w:rPr>
        <w:br/>
      </w:r>
    </w:p>
    <w:sectPr w:rsidR="00496961" w:rsidRPr="00C2263C"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D28" w:rsidRDefault="001D4D28" w:rsidP="00C2263C">
      <w:r>
        <w:separator/>
      </w:r>
    </w:p>
  </w:endnote>
  <w:endnote w:type="continuationSeparator" w:id="0">
    <w:p w:rsidR="001D4D28" w:rsidRDefault="001D4D28" w:rsidP="00C226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D28" w:rsidRDefault="001D4D28" w:rsidP="00C2263C">
      <w:r>
        <w:separator/>
      </w:r>
    </w:p>
  </w:footnote>
  <w:footnote w:type="continuationSeparator" w:id="0">
    <w:p w:rsidR="001D4D28" w:rsidRDefault="001D4D28" w:rsidP="00C226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263C"/>
    <w:rsid w:val="000441C4"/>
    <w:rsid w:val="001D4D28"/>
    <w:rsid w:val="00282CEA"/>
    <w:rsid w:val="002C392C"/>
    <w:rsid w:val="00496961"/>
    <w:rsid w:val="00513C52"/>
    <w:rsid w:val="00651BE0"/>
    <w:rsid w:val="006E39D1"/>
    <w:rsid w:val="00711AA9"/>
    <w:rsid w:val="00773E0C"/>
    <w:rsid w:val="00B47DB9"/>
    <w:rsid w:val="00C2263C"/>
    <w:rsid w:val="00EA07CC"/>
    <w:rsid w:val="00F658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C2263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C2263C"/>
    <w:rPr>
      <w:rFonts w:cs="宋体"/>
      <w:sz w:val="18"/>
      <w:szCs w:val="18"/>
    </w:rPr>
  </w:style>
  <w:style w:type="paragraph" w:styleId="af1">
    <w:name w:val="footer"/>
    <w:basedOn w:val="a"/>
    <w:link w:val="Char4"/>
    <w:uiPriority w:val="99"/>
    <w:semiHidden/>
    <w:unhideWhenUsed/>
    <w:rsid w:val="00C2263C"/>
    <w:pPr>
      <w:tabs>
        <w:tab w:val="center" w:pos="4153"/>
        <w:tab w:val="right" w:pos="8306"/>
      </w:tabs>
      <w:snapToGrid w:val="0"/>
    </w:pPr>
    <w:rPr>
      <w:sz w:val="18"/>
      <w:szCs w:val="18"/>
    </w:rPr>
  </w:style>
  <w:style w:type="character" w:customStyle="1" w:styleId="Char4">
    <w:name w:val="页脚 Char"/>
    <w:basedOn w:val="a0"/>
    <w:link w:val="af1"/>
    <w:uiPriority w:val="99"/>
    <w:semiHidden/>
    <w:rsid w:val="00C2263C"/>
    <w:rPr>
      <w:rFonts w:cs="宋体"/>
      <w:sz w:val="18"/>
      <w:szCs w:val="18"/>
    </w:rPr>
  </w:style>
  <w:style w:type="paragraph" w:styleId="af2">
    <w:name w:val="Normal (Web)"/>
    <w:basedOn w:val="a"/>
    <w:uiPriority w:val="99"/>
    <w:semiHidden/>
    <w:unhideWhenUsed/>
    <w:rsid w:val="00C2263C"/>
    <w:rPr>
      <w:rFonts w:ascii="宋体" w:eastAsia="宋体" w:hAnsi="宋体"/>
      <w:lang w:eastAsia="zh-CN" w:bidi="ar-SA"/>
    </w:rPr>
  </w:style>
  <w:style w:type="paragraph" w:customStyle="1" w:styleId="zhang">
    <w:name w:val="zhang"/>
    <w:basedOn w:val="a"/>
    <w:rsid w:val="00C2263C"/>
    <w:rPr>
      <w:rFonts w:ascii="宋体" w:eastAsia="宋体" w:hAnsi="宋体"/>
      <w:lang w:eastAsia="zh-CN" w:bidi="ar-SA"/>
    </w:rPr>
  </w:style>
</w:styles>
</file>

<file path=word/webSettings.xml><?xml version="1.0" encoding="utf-8"?>
<w:webSettings xmlns:r="http://schemas.openxmlformats.org/officeDocument/2006/relationships" xmlns:w="http://schemas.openxmlformats.org/wordprocessingml/2006/main">
  <w:divs>
    <w:div w:id="49159868">
      <w:bodyDiv w:val="1"/>
      <w:marLeft w:val="0"/>
      <w:marRight w:val="0"/>
      <w:marTop w:val="0"/>
      <w:marBottom w:val="0"/>
      <w:divBdr>
        <w:top w:val="none" w:sz="0" w:space="0" w:color="auto"/>
        <w:left w:val="none" w:sz="0" w:space="0" w:color="auto"/>
        <w:bottom w:val="none" w:sz="0" w:space="0" w:color="auto"/>
        <w:right w:val="none" w:sz="0" w:space="0" w:color="auto"/>
      </w:divBdr>
      <w:divsChild>
        <w:div w:id="265233063">
          <w:marLeft w:val="0"/>
          <w:marRight w:val="0"/>
          <w:marTop w:val="0"/>
          <w:marBottom w:val="0"/>
          <w:divBdr>
            <w:top w:val="none" w:sz="0" w:space="0" w:color="auto"/>
            <w:left w:val="none" w:sz="0" w:space="0" w:color="auto"/>
            <w:bottom w:val="none" w:sz="0" w:space="0" w:color="auto"/>
            <w:right w:val="none" w:sz="0" w:space="0" w:color="auto"/>
          </w:divBdr>
          <w:divsChild>
            <w:div w:id="732508337">
              <w:marLeft w:val="0"/>
              <w:marRight w:val="0"/>
              <w:marTop w:val="0"/>
              <w:marBottom w:val="0"/>
              <w:divBdr>
                <w:top w:val="none" w:sz="0" w:space="0" w:color="auto"/>
                <w:left w:val="none" w:sz="0" w:space="0" w:color="auto"/>
                <w:bottom w:val="none" w:sz="0" w:space="0" w:color="auto"/>
                <w:right w:val="none" w:sz="0" w:space="0" w:color="auto"/>
              </w:divBdr>
              <w:divsChild>
                <w:div w:id="417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613</Words>
  <Characters>3495</Characters>
  <Application>Microsoft Office Word</Application>
  <DocSecurity>0</DocSecurity>
  <Lines>29</Lines>
  <Paragraphs>8</Paragraphs>
  <ScaleCrop>false</ScaleCrop>
  <Company>微软中国</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2018-06-21T03:33:00Z</dcterms:created>
  <dcterms:modified xsi:type="dcterms:W3CDTF">2018-07-03T02:53:00Z</dcterms:modified>
</cp:coreProperties>
</file>