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Cau 1: Thiet bi nao dung de luu tru du lieu lau dai?</w:t>
      </w:r>
    </w:p>
    <w:p>
      <w:r>
        <w:t>A. RAM</w:t>
      </w:r>
    </w:p>
    <w:p>
      <w:r>
        <w:t>B. O cung</w:t>
      </w:r>
    </w:p>
    <w:p>
      <w:r>
        <w:t>C. CPU</w:t>
      </w:r>
    </w:p>
    <w:p>
      <w:r>
        <w:t>D. Man hinh</w:t>
      </w:r>
    </w:p>
    <w:p>
      <w:r>
        <w:t>Dap an: B</w:t>
      </w:r>
    </w:p>
    <w:p>
      <w:r>
        <w:t>Cau 2: Cong thuc \(2+2\) bang bao nhieu?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Dap an: B</w:t>
      </w:r>
    </w:p>
    <w:sectPr/>
  </w:body>
</w:document>
</file>