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hAnsi="DFKai-SB"/>
          <w:sz w:val="52"/>
        </w:rPr>
      </w:pPr>
      <w:r>
        <w:rPr>
          <w:rFonts w:ascii="DFKai-SB" w:hAnsi="DFKai-SB" w:hint="eastAsia"/>
          <w:sz w:val="52"/>
        </w:rPr>
        <w:t>第十九</w:t>
      </w:r>
      <w:r w:rsidR="009F2BC3" w:rsidRPr="00035EA9">
        <w:rPr>
          <w:rFonts w:ascii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  <w:r w:rsidRPr="00035EA9">
        <w:rPr>
          <w:rFonts w:ascii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16F1CBBC" w14:textId="48070EF8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參賽編號：</w:t>
      </w:r>
      <w:r w:rsidR="0063699F">
        <w:rPr>
          <w:rFonts w:ascii="DFKai-SB" w:hAnsi="DFKai-SB" w:hint="eastAsia"/>
          <w:sz w:val="44"/>
        </w:rPr>
        <w:t>SA19-191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DFKai-SB" w:hAnsi="DFKai-SB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姓名：</w:t>
      </w:r>
      <w:r>
        <w:rPr>
          <w:rFonts w:ascii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關鍵字：</w:t>
      </w:r>
      <w:r w:rsidR="00355CE3" w:rsidRPr="00D04090">
        <w:rPr>
          <w:rFonts w:ascii="DFKai-SB" w:hAnsi="DFKai-SB" w:hint="eastAsia"/>
          <w:sz w:val="44"/>
          <w:u w:val="single"/>
        </w:rPr>
        <w:t>基因算法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強化學習</w:t>
      </w:r>
      <w:r w:rsidRPr="00035EA9">
        <w:rPr>
          <w:rFonts w:ascii="DFKai-SB" w:hAnsi="DFKai-SB" w:hint="eastAsia"/>
          <w:sz w:val="44"/>
        </w:rPr>
        <w:t>、</w:t>
      </w:r>
      <w:r w:rsidR="00355CE3" w:rsidRPr="00D04090">
        <w:rPr>
          <w:rFonts w:ascii="DFKai-SB" w:hAnsi="DFKai-SB" w:hint="eastAsia"/>
          <w:sz w:val="44"/>
          <w:u w:val="single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proofErr w:type="gramStart"/>
      <w:r w:rsidR="00C93088" w:rsidRPr="00F735EE">
        <w:t>──</w:t>
      </w:r>
      <w:proofErr w:type="gramEnd"/>
      <w:r w:rsidR="00C93088">
        <w:rPr>
          <w:rFonts w:hint="eastAsia"/>
        </w:rPr>
        <w:t>全世界最暢銷</w:t>
      </w:r>
      <w:proofErr w:type="gramStart"/>
      <w:r w:rsidR="00C93088">
        <w:rPr>
          <w:rFonts w:hint="eastAsia"/>
        </w:rPr>
        <w:t>的桌遊</w:t>
      </w:r>
      <w:proofErr w:type="gramEnd"/>
      <w:r w:rsidR="00C93088">
        <w:rPr>
          <w:rFonts w:hint="eastAsia"/>
        </w:rPr>
        <w:t>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</w:t>
      </w:r>
      <w:proofErr w:type="gramStart"/>
      <w:r w:rsidR="00C209FF">
        <w:rPr>
          <w:rFonts w:hint="eastAsia"/>
        </w:rPr>
        <w:t>不受先後手</w:t>
      </w:r>
      <w:proofErr w:type="gramEnd"/>
      <w:r w:rsidR="00C209FF">
        <w:rPr>
          <w:rFonts w:hint="eastAsia"/>
        </w:rPr>
        <w:t>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79CF9CCD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63699F">
        <w:rPr>
          <w:rFonts w:hint="eastAsia"/>
        </w:rPr>
        <w:t>的時候，就像是瘟疫爆發，細菌偶爾</w:t>
      </w:r>
      <w:r w:rsidR="004F26CE">
        <w:rPr>
          <w:rFonts w:hint="eastAsia"/>
        </w:rPr>
        <w:t>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EC27D99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7708AC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0F26368A" w:rsidR="00BD6FA6" w:rsidRDefault="00391D74" w:rsidP="00CE18EE">
      <w:pPr>
        <w:ind w:firstLine="480"/>
      </w:pPr>
      <w:r>
        <w:t>T</w:t>
      </w:r>
      <w:r w:rsidR="00BD6FA6">
        <w:t xml:space="preserve">he article </w:t>
      </w:r>
      <w:r w:rsidR="006D22CE">
        <w:t>used</w:t>
      </w:r>
      <w:r w:rsidR="00BD6FA6">
        <w:t xml:space="preserve"> </w:t>
      </w:r>
      <w:r w:rsidR="00B14F3F">
        <w:t>four different algorithms, dummy algo</w:t>
      </w:r>
      <w:r w:rsidR="0063699F">
        <w:t>rithm</w:t>
      </w:r>
      <w:r w:rsidR="00B14F3F">
        <w:t>, defensive algo</w:t>
      </w:r>
      <w:r w:rsidR="0063699F">
        <w:t>rithm</w:t>
      </w:r>
      <w:r w:rsidR="00B14F3F">
        <w:t>, offensive algo</w:t>
      </w:r>
      <w:r w:rsidR="0063699F">
        <w:t>rithm</w:t>
      </w:r>
      <w:r w:rsidR="00B14F3F">
        <w:t xml:space="preserve"> and genetic algo</w:t>
      </w:r>
      <w:r w:rsidR="0063699F">
        <w:t>rithm</w:t>
      </w:r>
      <w:r w:rsidR="006D22CE">
        <w:t xml:space="preserve">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>The author</w:t>
      </w:r>
      <w:r w:rsidR="00B14F3F">
        <w:t xml:space="preserve"> also</w:t>
      </w:r>
      <w:r w:rsidR="00D634C5">
        <w:t xml:space="preserve">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7708AC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736828DB" w:rsidR="00A33A0A" w:rsidRDefault="00A33A0A" w:rsidP="00CE18EE">
      <w:pPr>
        <w:ind w:firstLine="480"/>
      </w:pPr>
      <w:r>
        <w:t>It’s an open source library recently published in Feb 2020 for conducting</w:t>
      </w:r>
      <w:r w:rsidR="00F41A2C">
        <w:t xml:space="preserve"> reinforcement learning researches </w:t>
      </w:r>
      <w:r w:rsidR="00C23DE7">
        <w:t>of card games</w:t>
      </w:r>
      <w:r>
        <w:t xml:space="preserve">. Despite its usefulness,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aa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d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26A05D77" w:rsidR="00BF0747" w:rsidRDefault="0075198D" w:rsidP="0075198D">
            <w:pPr>
              <w:pStyle w:val="ad"/>
              <w:jc w:val="center"/>
            </w:pPr>
            <w:r>
              <w:t>Language used for conducting experiments</w:t>
            </w:r>
            <w:r w:rsidR="00BF0747">
              <w:t>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7AEAF412" w:rsidR="00C73313" w:rsidRDefault="00C23DE7" w:rsidP="00FB7457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3C0C1AA" wp14:editId="7896306F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130165" cy="4076700"/>
            <wp:effectExtent l="38100" t="38100" r="89535" b="95250"/>
            <wp:wrapTopAndBottom/>
            <wp:docPr id="20" name="圖片 20" descr="C:\Users\lawre\Downloads\UNO 1 vs 1 flow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Downloads\UNO 1 vs 1 flow ch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" b="35195"/>
                    <a:stretch/>
                  </pic:blipFill>
                  <pic:spPr bwMode="auto">
                    <a:xfrm>
                      <a:off x="0" y="0"/>
                      <a:ext cx="513016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FD7A6A" wp14:editId="22A25AA4">
                <wp:simplePos x="0" y="0"/>
                <wp:positionH relativeFrom="margin">
                  <wp:align>center</wp:align>
                </wp:positionH>
                <wp:positionV relativeFrom="paragraph">
                  <wp:posOffset>4454525</wp:posOffset>
                </wp:positionV>
                <wp:extent cx="4320540" cy="289560"/>
                <wp:effectExtent l="0" t="0" r="3810" b="0"/>
                <wp:wrapTopAndBottom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1EA6D6" w14:textId="07BFACD9" w:rsidR="00C23DE7" w:rsidRPr="0092193A" w:rsidRDefault="00C23DE7" w:rsidP="00C23DE7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D7A6A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left:0;text-align:left;margin-left:0;margin-top:350.75pt;width:340.2pt;height:22.8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" stroked="f">
                <v:textbox inset="0,0,0,0">
                  <w:txbxContent>
                    <w:p w14:paraId="461EA6D6" w14:textId="07BFACD9" w:rsidR="00C23DE7" w:rsidRPr="0092193A" w:rsidRDefault="00C23DE7" w:rsidP="00C23DE7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FFB">
        <w:rPr>
          <w:rFonts w:hint="eastAsia"/>
        </w:rPr>
        <w:t>一張圖勝過千言萬語，如下簡易流程圖所示。</w:t>
      </w:r>
    </w:p>
    <w:p w14:paraId="64B6C8EA" w14:textId="386AA4C9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</w:t>
      </w:r>
      <w:r w:rsidR="00BA2F36">
        <w:rPr>
          <w:rFonts w:hint="eastAsia"/>
        </w:rPr>
        <w:t>記錄</w:t>
      </w:r>
      <w:r>
        <w:rPr>
          <w:rFonts w:hint="eastAsia"/>
        </w:rPr>
        <w:t>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53344100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4FD01812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proofErr w:type="gramStart"/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</w:t>
      </w:r>
      <w:proofErr w:type="gramEnd"/>
      <w:r>
        <w:rPr>
          <w:rFonts w:hint="eastAsia"/>
        </w:rPr>
        <w:t>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75C32CA7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07029468" w:rsidR="005B4C45" w:rsidRPr="00260396" w:rsidRDefault="005B4C45" w:rsidP="00D04090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</w:t>
      </w:r>
      <w:r w:rsidR="00D04090">
        <w:rPr>
          <w:rFonts w:hint="eastAsia"/>
        </w:rPr>
        <w:t xml:space="preserve"> (</w:t>
      </w:r>
      <w:r w:rsidR="00D04090">
        <w:t>4.</w:t>
      </w:r>
      <w:r w:rsidR="00D04090">
        <w:rPr>
          <w:rFonts w:hint="eastAsia"/>
        </w:rPr>
        <w:t xml:space="preserve">) </w:t>
      </w:r>
      <w:r w:rsidR="00D04090">
        <w:rPr>
          <w:rFonts w:hint="eastAsia"/>
        </w:rPr>
        <w:t>的</w:t>
      </w:r>
      <w:r>
        <w:rPr>
          <w:rFonts w:hint="eastAsia"/>
        </w:rPr>
        <w:t>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3FA4E5E3" w:rsidR="00C209FF" w:rsidRPr="00E1318D" w:rsidRDefault="00C209FF" w:rsidP="00661D46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3FA4E5E3" w:rsidR="00C209FF" w:rsidRPr="00E1318D" w:rsidRDefault="00C209FF" w:rsidP="00661D46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F385F3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1D219304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2D6D41">
        <w:rPr>
          <w:noProof/>
        </w:rPr>
        <w:drawing>
          <wp:inline distT="0" distB="0" distL="0" distR="0" wp14:anchorId="76636EEB" wp14:editId="39556C1E">
            <wp:extent cx="5270500" cy="4279900"/>
            <wp:effectExtent l="0" t="0" r="6350" b="6350"/>
            <wp:docPr id="32" name="圖片 32" descr="C:\Users\lawre\AppData\Local\Temp\Rar$DRa17144.26633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7144.26633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567EA18F" w14:textId="77777777" w:rsidR="00FB7457" w:rsidRDefault="00B443D9">
      <w:pPr>
        <w:widowControl/>
      </w:pPr>
      <w:r>
        <w:rPr>
          <w:noProof/>
        </w:rPr>
        <w:drawing>
          <wp:inline distT="0" distB="0" distL="0" distR="0" wp14:anchorId="66631CED" wp14:editId="03598B97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2994E65B" w:rsidR="00C209FF" w:rsidRPr="00E60321" w:rsidRDefault="00C209FF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2994E65B" w:rsidR="00C209FF" w:rsidRPr="00E60321" w:rsidRDefault="00C209FF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2E8BE6F1" w:rsidR="00C209FF" w:rsidRPr="00CF252A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2E8BE6F1" w:rsidR="00C209FF" w:rsidRPr="00CF252A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26FDE581" w:rsidR="00C209FF" w:rsidRPr="00F815D4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26FDE581" w:rsidR="00C209FF" w:rsidRPr="00F815D4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65A93058" w:rsidR="00C209FF" w:rsidRPr="0062237C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65A93058" w:rsidR="00C209FF" w:rsidRPr="0062237C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2D6D41">
        <w:tc>
          <w:tcPr>
            <w:tcW w:w="846" w:type="dxa"/>
            <w:vAlign w:val="center"/>
          </w:tcPr>
          <w:p w14:paraId="0899346D" w14:textId="77777777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2D6D41">
        <w:tc>
          <w:tcPr>
            <w:tcW w:w="846" w:type="dxa"/>
            <w:vAlign w:val="center"/>
          </w:tcPr>
          <w:p w14:paraId="377B8235" w14:textId="3F417AE7" w:rsidR="00F92A5B" w:rsidRPr="00B03AD9" w:rsidRDefault="00F92A5B" w:rsidP="002D6D41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2D6D41">
        <w:tc>
          <w:tcPr>
            <w:tcW w:w="846" w:type="dxa"/>
            <w:vAlign w:val="center"/>
          </w:tcPr>
          <w:p w14:paraId="38C6F598" w14:textId="44BDC528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25456D04" w:rsidR="00C209FF" w:rsidRPr="0062237C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C209FF" w:rsidRPr="00152D04" w:rsidRDefault="00C209FF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25456D04" w:rsidR="00C209FF" w:rsidRPr="0062237C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C209FF" w:rsidRPr="00152D04" w:rsidRDefault="00C209FF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2D6D41">
        <w:tc>
          <w:tcPr>
            <w:tcW w:w="846" w:type="dxa"/>
            <w:vAlign w:val="center"/>
          </w:tcPr>
          <w:p w14:paraId="276EA8D1" w14:textId="6C1F9D73" w:rsidR="00B03AD9" w:rsidRPr="00B03AD9" w:rsidRDefault="00B03AD9" w:rsidP="002D6D41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2D6D41">
            <w:pPr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2D6D41">
        <w:tc>
          <w:tcPr>
            <w:tcW w:w="846" w:type="dxa"/>
            <w:vAlign w:val="center"/>
          </w:tcPr>
          <w:p w14:paraId="6FAA1DA2" w14:textId="78D72057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2D6D41">
            <w:pPr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2D6D41">
        <w:tc>
          <w:tcPr>
            <w:tcW w:w="846" w:type="dxa"/>
            <w:vAlign w:val="center"/>
          </w:tcPr>
          <w:p w14:paraId="06477653" w14:textId="2846301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2D6D41">
            <w:pPr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4BF496A1" w:rsidR="00E17A8A" w:rsidRDefault="007938C6" w:rsidP="0026518C">
      <w:pPr>
        <w:ind w:firstLine="480"/>
      </w:pPr>
      <w:r>
        <w:rPr>
          <w:rFonts w:hint="eastAsia"/>
        </w:rPr>
        <w:lastRenderedPageBreak/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。因為</w:t>
      </w:r>
      <w:r w:rsidR="002672F7">
        <w:rPr>
          <w:rFonts w:hint="eastAsia"/>
        </w:rPr>
        <w:t>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0D86D503" w:rsidR="00C209FF" w:rsidRPr="00EC1EB5" w:rsidRDefault="00C209FF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" stroked="f">
                <v:textbox style="mso-fit-shape-to-text:t" inset="0,0,0,0">
                  <w:txbxContent>
                    <w:p w14:paraId="7C38B680" w14:textId="0D86D503" w:rsidR="00C209FF" w:rsidRPr="00EC1EB5" w:rsidRDefault="00C209FF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F41A2C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F41A2C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F41A2C">
        <w:tc>
          <w:tcPr>
            <w:tcW w:w="846" w:type="dxa"/>
            <w:vAlign w:val="center"/>
          </w:tcPr>
          <w:p w14:paraId="0A848C7E" w14:textId="77777777" w:rsidR="00E17A8A" w:rsidRPr="00B03AD9" w:rsidRDefault="00E17A8A" w:rsidP="00F41A2C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 xml:space="preserve">layer and offensive </w:t>
            </w:r>
            <w:proofErr w:type="spellStart"/>
            <w:r>
              <w:t>algo</w:t>
            </w:r>
            <w:proofErr w:type="spellEnd"/>
            <w:r>
              <w:t xml:space="preserve"> as mentor</w:t>
            </w:r>
          </w:p>
        </w:tc>
      </w:tr>
      <w:tr w:rsidR="00E17A8A" w14:paraId="5508E0EE" w14:textId="77777777" w:rsidTr="00F41A2C">
        <w:tc>
          <w:tcPr>
            <w:tcW w:w="846" w:type="dxa"/>
            <w:vAlign w:val="center"/>
          </w:tcPr>
          <w:p w14:paraId="25F94177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F41A2C">
            <w:pPr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 xml:space="preserve">layer and offensive </w:t>
            </w:r>
            <w:proofErr w:type="spellStart"/>
            <w:r>
              <w:t>algo</w:t>
            </w:r>
            <w:proofErr w:type="spellEnd"/>
            <w:r>
              <w:t xml:space="preserve"> as mentor</w:t>
            </w:r>
          </w:p>
        </w:tc>
      </w:tr>
      <w:tr w:rsidR="00E17A8A" w14:paraId="0C99CF0A" w14:textId="77777777" w:rsidTr="00F41A2C">
        <w:tc>
          <w:tcPr>
            <w:tcW w:w="846" w:type="dxa"/>
            <w:vAlign w:val="center"/>
          </w:tcPr>
          <w:p w14:paraId="50A9EAAB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 xml:space="preserve">layer and offensive </w:t>
            </w:r>
            <w:proofErr w:type="spellStart"/>
            <w:r>
              <w:t>algo</w:t>
            </w:r>
            <w:proofErr w:type="spellEnd"/>
            <w:r>
              <w:t xml:space="preserve">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2CF3A98C" w:rsidR="00C209FF" w:rsidRPr="00F902B9" w:rsidRDefault="00C209FF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D04090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2CF3A98C" w:rsidR="00C209FF" w:rsidRPr="00F902B9" w:rsidRDefault="00C209FF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D04090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75BE468A" w:rsidR="004A4DB3" w:rsidRDefault="00A17238" w:rsidP="00A17238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D04090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10844112" w:rsidR="004A4DB3" w:rsidRDefault="009B3B96" w:rsidP="009B3B96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D04090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72015B" w14:textId="77777777" w:rsidR="00183F57" w:rsidRDefault="00183F57" w:rsidP="008C3E87">
            <w:pPr>
              <w:jc w:val="center"/>
            </w:pPr>
            <w:r>
              <w:t>Gene</w:t>
            </w:r>
            <w:r w:rsidR="00391D74">
              <w:t>tic</w:t>
            </w:r>
          </w:p>
          <w:p w14:paraId="5C14A746" w14:textId="02AFFAFF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391D74">
        <w:trPr>
          <w:trHeight w:val="1142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61AAEAD4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1738B397" w14:textId="6DA81D1E" w:rsidR="00391D74" w:rsidRDefault="00391D74" w:rsidP="008C3E87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Naïve</w:t>
            </w:r>
          </w:p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88F4267" w14:textId="07B9780C" w:rsidR="00391D74" w:rsidRDefault="00391D74" w:rsidP="008C3E87">
            <w:pPr>
              <w:jc w:val="center"/>
            </w:pPr>
            <w:r>
              <w:t>Naïve</w:t>
            </w:r>
          </w:p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391D74" w14:paraId="1F031F9D" w14:textId="77777777" w:rsidTr="00391D74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7F0F47AD" w14:textId="083DA28D" w:rsidR="00391D74" w:rsidRDefault="00391D74" w:rsidP="008C3E87">
            <w:pPr>
              <w:jc w:val="center"/>
            </w:pPr>
            <w:r>
              <w:t>Genetic</w:t>
            </w:r>
          </w:p>
          <w:p w14:paraId="256EEC62" w14:textId="535511A9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817" w:type="dxa"/>
            <w:vAlign w:val="center"/>
          </w:tcPr>
          <w:p w14:paraId="63C099F6" w14:textId="0F844F14" w:rsidR="00391D74" w:rsidRDefault="00391D74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391D74" w:rsidRDefault="00391D74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391D74" w14:paraId="232DF9D4" w14:textId="77777777" w:rsidTr="00391D74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391D74" w:rsidRDefault="00391D74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391D74" w:rsidRDefault="00391D74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vMerge/>
            <w:vAlign w:val="center"/>
          </w:tcPr>
          <w:p w14:paraId="2CD03AAF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/>
            <w:vAlign w:val="center"/>
          </w:tcPr>
          <w:p w14:paraId="4B681AB3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/>
            <w:vAlign w:val="center"/>
          </w:tcPr>
          <w:p w14:paraId="73D517AC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391D74" w:rsidRDefault="00391D74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02377709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3BB9202D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658C2CA0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563EEBAC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</w:t>
      </w:r>
      <w:proofErr w:type="gramStart"/>
      <w:r w:rsidR="00713040">
        <w:rPr>
          <w:rFonts w:hint="eastAsia"/>
        </w:rPr>
        <w:t>前盡速丟</w:t>
      </w:r>
      <w:proofErr w:type="gramEnd"/>
      <w:r w:rsidR="00713040">
        <w:rPr>
          <w:rFonts w:hint="eastAsia"/>
        </w:rPr>
        <w:t>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proofErr w:type="spellStart"/>
      <w:r w:rsidR="004A2F3D">
        <w:rPr>
          <w:rFonts w:hint="eastAsia"/>
        </w:rPr>
        <w:t>A</w:t>
      </w:r>
      <w:r w:rsidR="004A2F3D">
        <w:t>lphaGo</w:t>
      </w:r>
      <w:proofErr w:type="spellEnd"/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7777777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</w:t>
      </w:r>
      <w:r w:rsidR="00865810">
        <w:rPr>
          <w:rFonts w:hint="eastAsia"/>
        </w:rPr>
        <w:t>UNO</w:t>
      </w:r>
      <w:r w:rsidR="00865810">
        <w:rPr>
          <w:rFonts w:hint="eastAsia"/>
        </w:rPr>
        <w:t>譬喻成大自然的話，我們可以用相當有趣的角度來看待這場遊戲。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</w:t>
      </w:r>
      <w:bookmarkStart w:id="0" w:name="_GoBack"/>
      <w:bookmarkEnd w:id="0"/>
      <w:r w:rsidR="009D3383">
        <w:rPr>
          <w:rFonts w:hint="eastAsia"/>
        </w:rPr>
        <w:t>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40120DBE" w14:textId="424FD21F" w:rsidR="007938C6" w:rsidRDefault="007938C6" w:rsidP="007938C6">
      <w:pPr>
        <w:pStyle w:val="1"/>
      </w:pPr>
      <w:r>
        <w:rPr>
          <w:rFonts w:hint="eastAsia"/>
        </w:rPr>
        <w:lastRenderedPageBreak/>
        <w:t>四、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</w:t>
      </w:r>
      <w:proofErr w:type="gramStart"/>
      <w:r w:rsidR="002953F5">
        <w:rPr>
          <w:rFonts w:hint="eastAsia"/>
        </w:rPr>
        <w:t>窮舉每</w:t>
      </w:r>
      <w:proofErr w:type="gramEnd"/>
      <w:r w:rsidR="002953F5">
        <w:rPr>
          <w:rFonts w:hint="eastAsia"/>
        </w:rPr>
        <w:t>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proofErr w:type="gramStart"/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</w:t>
      </w:r>
      <w:proofErr w:type="gramEnd"/>
      <w:r w:rsidR="00522623">
        <w:rPr>
          <w:rFonts w:hint="eastAsia"/>
        </w:rPr>
        <w:t>網路以及</w:t>
      </w:r>
      <w:r w:rsidR="000E0E45">
        <w:t>Q-Learning</w:t>
      </w:r>
      <w:r w:rsidR="000E0E45">
        <w:rPr>
          <w:rFonts w:hint="eastAsia"/>
        </w:rPr>
        <w:t>，演算哪</w:t>
      </w:r>
      <w:proofErr w:type="gramStart"/>
      <w:r w:rsidR="000E0E45">
        <w:rPr>
          <w:rFonts w:hint="eastAsia"/>
        </w:rPr>
        <w:t>個</w:t>
      </w:r>
      <w:proofErr w:type="gramEnd"/>
      <w:r w:rsidR="000E0E45">
        <w:rPr>
          <w:rFonts w:hint="eastAsia"/>
        </w:rPr>
        <w:t>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7708AC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aa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7708AC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aa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7708AC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aa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7708AC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aa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7708AC" w:rsidP="004A4DB3">
            <w:pPr>
              <w:pStyle w:val="ad"/>
              <w:jc w:val="center"/>
            </w:pPr>
            <w:hyperlink r:id="rId32" w:history="1">
              <w:r w:rsidR="004A4DB3">
                <w:rPr>
                  <w:rStyle w:val="aa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7708AC" w:rsidP="004A4DB3">
            <w:pPr>
              <w:pStyle w:val="ad"/>
              <w:jc w:val="center"/>
              <w:rPr>
                <w:rStyle w:val="aa"/>
              </w:rPr>
            </w:pPr>
            <w:hyperlink r:id="rId33" w:history="1">
              <w:r w:rsidR="004A4DB3">
                <w:rPr>
                  <w:rStyle w:val="aa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proofErr w:type="spellStart"/>
            <w:r>
              <w:t>Tensorflow</w:t>
            </w:r>
            <w:proofErr w:type="spellEnd"/>
          </w:p>
        </w:tc>
        <w:tc>
          <w:tcPr>
            <w:tcW w:w="5241" w:type="dxa"/>
            <w:vAlign w:val="center"/>
          </w:tcPr>
          <w:p w14:paraId="1BEA7E36" w14:textId="5D41065A" w:rsidR="004A4DB3" w:rsidRDefault="007708AC" w:rsidP="004A4DB3">
            <w:pPr>
              <w:pStyle w:val="ad"/>
              <w:jc w:val="center"/>
            </w:pPr>
            <w:hyperlink r:id="rId34" w:history="1">
              <w:r w:rsidR="004A4DB3">
                <w:rPr>
                  <w:rStyle w:val="aa"/>
                </w:rPr>
                <w:t>https://www.tensorflow.org/api_docs/python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5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7A8A8D" w14:textId="77777777" w:rsidR="007708AC" w:rsidRDefault="007708AC" w:rsidP="00DC745B">
      <w:r>
        <w:separator/>
      </w:r>
    </w:p>
  </w:endnote>
  <w:endnote w:type="continuationSeparator" w:id="0">
    <w:p w14:paraId="229C36A8" w14:textId="77777777" w:rsidR="007708AC" w:rsidRDefault="007708AC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C209FF" w:rsidRDefault="00C209FF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C209FF" w:rsidRDefault="00C209F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63699F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C209FF" w:rsidRDefault="00C209F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63699F"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689814" w14:textId="77777777" w:rsidR="007708AC" w:rsidRDefault="007708AC" w:rsidP="00DC745B">
      <w:r>
        <w:separator/>
      </w:r>
    </w:p>
  </w:footnote>
  <w:footnote w:type="continuationSeparator" w:id="0">
    <w:p w14:paraId="20B70876" w14:textId="77777777" w:rsidR="007708AC" w:rsidRDefault="007708AC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D5FCA"/>
    <w:rsid w:val="000E0E45"/>
    <w:rsid w:val="000E5082"/>
    <w:rsid w:val="000F6A7A"/>
    <w:rsid w:val="00116255"/>
    <w:rsid w:val="00130455"/>
    <w:rsid w:val="001364D0"/>
    <w:rsid w:val="00164C9B"/>
    <w:rsid w:val="00165D73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6D41"/>
    <w:rsid w:val="002D73D9"/>
    <w:rsid w:val="002E0274"/>
    <w:rsid w:val="002E1BD4"/>
    <w:rsid w:val="002E48E8"/>
    <w:rsid w:val="002F0C46"/>
    <w:rsid w:val="002F2A15"/>
    <w:rsid w:val="002F4476"/>
    <w:rsid w:val="002F72AD"/>
    <w:rsid w:val="002F74DF"/>
    <w:rsid w:val="00306B6C"/>
    <w:rsid w:val="003100A0"/>
    <w:rsid w:val="0031025E"/>
    <w:rsid w:val="00310EC6"/>
    <w:rsid w:val="0033490F"/>
    <w:rsid w:val="00355CE3"/>
    <w:rsid w:val="0035697D"/>
    <w:rsid w:val="00367C76"/>
    <w:rsid w:val="00383414"/>
    <w:rsid w:val="00391D74"/>
    <w:rsid w:val="00393FEE"/>
    <w:rsid w:val="003944D0"/>
    <w:rsid w:val="00395128"/>
    <w:rsid w:val="003A6BEC"/>
    <w:rsid w:val="003B0E3B"/>
    <w:rsid w:val="003B2824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CEC"/>
    <w:rsid w:val="004E118B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3699F"/>
    <w:rsid w:val="006554E4"/>
    <w:rsid w:val="00661D46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708AC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4F3F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A2F36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209FF"/>
    <w:rsid w:val="00C23DE7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313"/>
    <w:rsid w:val="00C7602E"/>
    <w:rsid w:val="00C80E7B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090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03CB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07AF6"/>
    <w:rsid w:val="00F12503"/>
    <w:rsid w:val="00F129E5"/>
    <w:rsid w:val="00F1544F"/>
    <w:rsid w:val="00F30881"/>
    <w:rsid w:val="00F31819"/>
    <w:rsid w:val="00F41A2C"/>
    <w:rsid w:val="00F426F0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810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Microsoft JhengHei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1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  <w:style w:type="character" w:customStyle="1" w:styleId="20">
    <w:name w:val="標題 2 字元"/>
    <w:basedOn w:val="a0"/>
    <w:link w:val="2"/>
    <w:uiPriority w:val="9"/>
    <w:rsid w:val="005B4C45"/>
    <w:rPr>
      <w:rFonts w:asciiTheme="majorHAnsi" w:eastAsia="Microsoft JhengHei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footer" Target="footer1.xml"/><Relationship Id="rId8" Type="http://schemas.openxmlformats.org/officeDocument/2006/relationships/hyperlink" Target="https://john-hearn.info/articles/notes-on-machine-learning-playing-un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F49F3-7064-483C-8C66-69368396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8742</TotalTime>
  <Pages>18</Pages>
  <Words>1411</Words>
  <Characters>8047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9440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158</cp:revision>
  <cp:lastPrinted>2020-05-20T05:58:00Z</cp:lastPrinted>
  <dcterms:created xsi:type="dcterms:W3CDTF">2019-05-19T14:06:00Z</dcterms:created>
  <dcterms:modified xsi:type="dcterms:W3CDTF">2020-05-22T01:16:00Z</dcterms:modified>
</cp:coreProperties>
</file>