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229E0" w14:textId="77777777" w:rsidR="009F2BC3" w:rsidRPr="00731A61" w:rsidRDefault="009F2BC3" w:rsidP="009F2BC3">
      <w:pPr>
        <w:ind w:firstLineChars="341" w:firstLine="1773"/>
        <w:rPr>
          <w:rFonts w:ascii="Apple LiGothic Medium" w:eastAsia="Apple LiGothic Medium" w:hAnsi="Apple LiGothic Medium"/>
          <w:sz w:val="52"/>
        </w:rPr>
      </w:pPr>
    </w:p>
    <w:p w14:paraId="266D608D" w14:textId="77777777" w:rsidR="009F2BC3" w:rsidRPr="00731A61" w:rsidRDefault="009F2BC3" w:rsidP="009F2BC3">
      <w:pPr>
        <w:ind w:firstLineChars="341" w:firstLine="1773"/>
        <w:rPr>
          <w:rFonts w:ascii="Apple LiGothic Medium" w:eastAsia="Apple LiGothic Medium" w:hAnsi="Apple LiGothic Medium"/>
          <w:sz w:val="52"/>
        </w:rPr>
      </w:pPr>
    </w:p>
    <w:p w14:paraId="4D1DC375" w14:textId="77777777" w:rsidR="009F2BC3" w:rsidRPr="00035EA9" w:rsidRDefault="009F2BC3" w:rsidP="009F2BC3">
      <w:pPr>
        <w:ind w:firstLineChars="341" w:firstLine="1773"/>
        <w:rPr>
          <w:rFonts w:ascii="標楷體" w:eastAsia="標楷體" w:hAnsi="標楷體"/>
          <w:sz w:val="52"/>
        </w:rPr>
      </w:pPr>
      <w:r w:rsidRPr="00035EA9">
        <w:rPr>
          <w:rFonts w:ascii="標楷體" w:eastAsia="標楷體" w:hAnsi="標楷體" w:hint="eastAsia"/>
          <w:sz w:val="52"/>
        </w:rPr>
        <w:t>第十</w:t>
      </w:r>
      <w:r>
        <w:rPr>
          <w:rFonts w:ascii="標楷體" w:eastAsia="標楷體" w:hAnsi="標楷體" w:hint="eastAsia"/>
          <w:sz w:val="52"/>
        </w:rPr>
        <w:t>八</w:t>
      </w:r>
      <w:r w:rsidRPr="00035EA9">
        <w:rPr>
          <w:rFonts w:ascii="標楷體" w:eastAsia="標楷體" w:hAnsi="標楷體" w:hint="eastAsia"/>
          <w:sz w:val="52"/>
        </w:rPr>
        <w:t>屆旺宏科學獎</w:t>
      </w:r>
    </w:p>
    <w:p w14:paraId="09E04F3A" w14:textId="77777777" w:rsidR="009F2BC3" w:rsidRPr="00035EA9" w:rsidRDefault="009F2BC3" w:rsidP="009F2BC3">
      <w:pPr>
        <w:ind w:firstLineChars="505" w:firstLine="2626"/>
        <w:rPr>
          <w:rFonts w:ascii="標楷體" w:eastAsia="標楷體" w:hAnsi="標楷體"/>
          <w:sz w:val="52"/>
        </w:rPr>
      </w:pPr>
    </w:p>
    <w:p w14:paraId="7D4C10E0" w14:textId="77777777" w:rsidR="009F2BC3" w:rsidRPr="00035EA9" w:rsidRDefault="009F2BC3" w:rsidP="009F2BC3">
      <w:pPr>
        <w:ind w:firstLineChars="505" w:firstLine="2626"/>
        <w:rPr>
          <w:rFonts w:ascii="標楷體" w:eastAsia="標楷體" w:hAnsi="標楷體"/>
          <w:sz w:val="52"/>
        </w:rPr>
      </w:pPr>
      <w:r w:rsidRPr="00035EA9">
        <w:rPr>
          <w:rFonts w:ascii="標楷體" w:eastAsia="標楷體" w:hAnsi="標楷體" w:hint="eastAsia"/>
          <w:sz w:val="52"/>
        </w:rPr>
        <w:t>創意說明書</w:t>
      </w:r>
    </w:p>
    <w:p w14:paraId="6A30530A" w14:textId="77777777" w:rsidR="009F2BC3" w:rsidRPr="00035EA9" w:rsidRDefault="009F2BC3" w:rsidP="009F2BC3">
      <w:pPr>
        <w:ind w:firstLineChars="505" w:firstLine="2626"/>
        <w:rPr>
          <w:rFonts w:ascii="標楷體" w:eastAsia="標楷體" w:hAnsi="標楷體"/>
          <w:sz w:val="52"/>
        </w:rPr>
      </w:pPr>
    </w:p>
    <w:p w14:paraId="5AEE959A" w14:textId="77777777" w:rsidR="009F2BC3" w:rsidRPr="00035EA9" w:rsidRDefault="009F2BC3" w:rsidP="009F2BC3">
      <w:pPr>
        <w:ind w:firstLineChars="505" w:firstLine="2626"/>
        <w:rPr>
          <w:rFonts w:ascii="標楷體" w:eastAsia="標楷體" w:hAnsi="標楷體"/>
          <w:sz w:val="52"/>
        </w:rPr>
      </w:pPr>
    </w:p>
    <w:p w14:paraId="0DEE0F2A" w14:textId="77777777" w:rsidR="009F2BC3" w:rsidRPr="00035EA9" w:rsidRDefault="009F2BC3" w:rsidP="009F2BC3">
      <w:pPr>
        <w:ind w:firstLineChars="505" w:firstLine="2626"/>
        <w:rPr>
          <w:rFonts w:ascii="標楷體" w:eastAsia="標楷體" w:hAnsi="標楷體"/>
          <w:sz w:val="52"/>
        </w:rPr>
      </w:pPr>
    </w:p>
    <w:p w14:paraId="00C8660D" w14:textId="77777777" w:rsidR="009F2BC3" w:rsidRPr="00035EA9" w:rsidRDefault="009F2BC3" w:rsidP="009F2BC3">
      <w:pPr>
        <w:ind w:firstLineChars="505" w:firstLine="2626"/>
        <w:rPr>
          <w:rFonts w:ascii="標楷體" w:eastAsia="標楷體" w:hAnsi="標楷體"/>
          <w:sz w:val="52"/>
        </w:rPr>
      </w:pPr>
    </w:p>
    <w:p w14:paraId="22FF9F25" w14:textId="77777777" w:rsidR="009F2BC3" w:rsidRPr="00035EA9" w:rsidRDefault="009F2BC3" w:rsidP="009F2BC3">
      <w:pPr>
        <w:ind w:firstLineChars="505" w:firstLine="2626"/>
        <w:rPr>
          <w:rFonts w:ascii="標楷體" w:eastAsia="標楷體" w:hAnsi="標楷體"/>
          <w:sz w:val="52"/>
        </w:rPr>
      </w:pPr>
    </w:p>
    <w:p w14:paraId="43891E8B" w14:textId="77777777" w:rsidR="009F2BC3" w:rsidRPr="00035EA9" w:rsidRDefault="009F2BC3" w:rsidP="009F2BC3">
      <w:pPr>
        <w:ind w:firstLineChars="505" w:firstLine="2626"/>
        <w:rPr>
          <w:rFonts w:ascii="標楷體" w:eastAsia="標楷體" w:hAnsi="標楷體"/>
          <w:sz w:val="52"/>
        </w:rPr>
      </w:pPr>
    </w:p>
    <w:p w14:paraId="7E658023" w14:textId="77777777" w:rsidR="009F2BC3" w:rsidRPr="00035EA9" w:rsidRDefault="009F2BC3" w:rsidP="009F2BC3">
      <w:pPr>
        <w:ind w:firstLineChars="505" w:firstLine="2626"/>
        <w:rPr>
          <w:rFonts w:ascii="標楷體" w:eastAsia="標楷體" w:hAnsi="標楷體"/>
          <w:sz w:val="52"/>
        </w:rPr>
      </w:pPr>
    </w:p>
    <w:p w14:paraId="16F1CBBC" w14:textId="39934FCF"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參賽編號：</w:t>
      </w:r>
      <w:r w:rsidRPr="009F2BC3">
        <w:rPr>
          <w:rFonts w:ascii="標楷體" w:eastAsia="標楷體" w:hAnsi="標楷體"/>
          <w:sz w:val="44"/>
        </w:rPr>
        <w:t>SA18-426</w:t>
      </w:r>
    </w:p>
    <w:p w14:paraId="55219914" w14:textId="6AA5A789"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作品名稱：</w:t>
      </w:r>
      <w:r w:rsidRPr="009F2BC3">
        <w:rPr>
          <w:rFonts w:ascii="標楷體" w:eastAsia="標楷體" w:hAnsi="標楷體" w:hint="eastAsia"/>
          <w:sz w:val="32"/>
        </w:rPr>
        <w:t>三分</w:t>
      </w:r>
      <w:proofErr w:type="gramStart"/>
      <w:r w:rsidRPr="009F2BC3">
        <w:rPr>
          <w:rFonts w:ascii="標楷體" w:eastAsia="標楷體" w:hAnsi="標楷體" w:hint="eastAsia"/>
          <w:sz w:val="32"/>
        </w:rPr>
        <w:t>搜</w:t>
      </w:r>
      <w:proofErr w:type="gramEnd"/>
      <w:r w:rsidRPr="009F2BC3">
        <w:rPr>
          <w:rFonts w:ascii="標楷體" w:eastAsia="標楷體" w:hAnsi="標楷體" w:hint="eastAsia"/>
          <w:sz w:val="32"/>
        </w:rPr>
        <w:t>優化機器學習 - 以點餐系統為例</w:t>
      </w:r>
    </w:p>
    <w:p w14:paraId="04FA6D6F" w14:textId="034FBFAB"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姓名：</w:t>
      </w:r>
      <w:r>
        <w:rPr>
          <w:rFonts w:ascii="標楷體" w:eastAsia="標楷體" w:hAnsi="標楷體" w:hint="eastAsia"/>
          <w:sz w:val="44"/>
        </w:rPr>
        <w:t>吳邦寧</w:t>
      </w:r>
    </w:p>
    <w:p w14:paraId="1644F4A6" w14:textId="28FEAC1E"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關鍵字：</w:t>
      </w:r>
      <w:r>
        <w:rPr>
          <w:rFonts w:ascii="標楷體" w:eastAsia="標楷體" w:hAnsi="標楷體" w:hint="eastAsia"/>
          <w:sz w:val="44"/>
        </w:rPr>
        <w:t>機器學習</w:t>
      </w:r>
      <w:r w:rsidRPr="00035EA9">
        <w:rPr>
          <w:rFonts w:ascii="標楷體" w:eastAsia="標楷體" w:hAnsi="標楷體" w:hint="eastAsia"/>
          <w:sz w:val="44"/>
        </w:rPr>
        <w:t>、</w:t>
      </w:r>
      <w:r>
        <w:rPr>
          <w:rFonts w:ascii="標楷體" w:eastAsia="標楷體" w:hAnsi="標楷體" w:hint="eastAsia"/>
          <w:sz w:val="44"/>
        </w:rPr>
        <w:t>訓練優化</w:t>
      </w:r>
      <w:r w:rsidRPr="00035EA9">
        <w:rPr>
          <w:rFonts w:ascii="標楷體" w:eastAsia="標楷體" w:hAnsi="標楷體" w:hint="eastAsia"/>
          <w:sz w:val="44"/>
        </w:rPr>
        <w:t>、</w:t>
      </w:r>
      <w:r>
        <w:rPr>
          <w:rFonts w:ascii="標楷體" w:eastAsia="標楷體" w:hAnsi="標楷體" w:hint="eastAsia"/>
          <w:sz w:val="44"/>
        </w:rPr>
        <w:t>點餐預測</w:t>
      </w:r>
    </w:p>
    <w:p w14:paraId="6E6A360E" w14:textId="2578A5F7" w:rsidR="009F2BC3" w:rsidRDefault="009F2BC3">
      <w:pPr>
        <w:widowControl/>
        <w:rPr>
          <w:rFonts w:ascii="Apple LiGothic Medium" w:eastAsia="Apple LiGothic Medium" w:hAnsi="Apple LiGothic Medium"/>
        </w:rPr>
      </w:pPr>
      <w:r>
        <w:rPr>
          <w:rFonts w:ascii="Apple LiGothic Medium" w:eastAsia="Apple LiGothic Medium" w:hAnsi="Apple LiGothic Medium"/>
        </w:rPr>
        <w:br w:type="page"/>
      </w:r>
    </w:p>
    <w:p w14:paraId="54C0AD5B" w14:textId="1C385247" w:rsidR="00237CC8" w:rsidRDefault="00237CC8" w:rsidP="004135BB">
      <w:pPr>
        <w:pStyle w:val="Title"/>
      </w:pPr>
      <w:r>
        <w:rPr>
          <w:rFonts w:hint="eastAsia"/>
        </w:rPr>
        <w:lastRenderedPageBreak/>
        <w:t>摘要</w:t>
      </w:r>
    </w:p>
    <w:p w14:paraId="21009632" w14:textId="3A39794A" w:rsidR="009301D7" w:rsidRDefault="0049376D" w:rsidP="009301D7">
      <w:pPr>
        <w:spacing w:line="360" w:lineRule="auto"/>
      </w:pPr>
      <w:r>
        <w:tab/>
      </w:r>
      <w:r w:rsidR="009301D7">
        <w:rPr>
          <w:rFonts w:hint="eastAsia"/>
        </w:rPr>
        <w:t>訓練一個神經網路</w:t>
      </w:r>
      <w:proofErr w:type="gramStart"/>
      <w:r w:rsidR="009301D7">
        <w:rPr>
          <w:rFonts w:hint="eastAsia"/>
        </w:rPr>
        <w:t>曠</w:t>
      </w:r>
      <w:proofErr w:type="gramEnd"/>
      <w:r w:rsidR="009301D7">
        <w:rPr>
          <w:rFonts w:hint="eastAsia"/>
        </w:rPr>
        <w:t>日費時，於是</w:t>
      </w:r>
      <w:r w:rsidR="00DE5FF8">
        <w:rPr>
          <w:rFonts w:hint="eastAsia"/>
        </w:rPr>
        <w:t>我</w:t>
      </w:r>
      <w:r w:rsidR="009301D7">
        <w:rPr>
          <w:rFonts w:hint="eastAsia"/>
        </w:rPr>
        <w:t>研究出了一個基於三分搜尋法的</w:t>
      </w:r>
      <w:proofErr w:type="gramStart"/>
      <w:r w:rsidR="009301D7">
        <w:rPr>
          <w:rFonts w:hint="eastAsia"/>
        </w:rPr>
        <w:t>優化</w:t>
      </w:r>
      <w:r w:rsidR="00000C8E">
        <w:rPr>
          <w:rFonts w:hint="eastAsia"/>
        </w:rPr>
        <w:t>器</w:t>
      </w:r>
      <w:proofErr w:type="gramEnd"/>
      <w:r w:rsidR="009301D7">
        <w:rPr>
          <w:rFonts w:hint="eastAsia"/>
        </w:rPr>
        <w:t>，能夠</w:t>
      </w:r>
      <w:r w:rsidR="00B16639">
        <w:rPr>
          <w:rFonts w:hint="eastAsia"/>
        </w:rPr>
        <w:t>用</w:t>
      </w:r>
      <w:r w:rsidR="009301D7">
        <w:rPr>
          <w:rFonts w:hint="eastAsia"/>
        </w:rPr>
        <w:t>飛快的速度完成訓練網路，還能夠避免設定超參數不當造成的損失函數震盪，更能夠保證損失函數永遠會越來越接近完成，不過神經網路必須滿足特定的數學性質，演算法才能運作。</w:t>
      </w:r>
    </w:p>
    <w:p w14:paraId="46500119" w14:textId="5D1D908E" w:rsidR="009301D7" w:rsidRDefault="009301D7" w:rsidP="009301D7">
      <w:pPr>
        <w:spacing w:line="360" w:lineRule="auto"/>
      </w:pPr>
      <w:r>
        <w:tab/>
      </w:r>
      <w:r>
        <w:rPr>
          <w:rFonts w:hint="eastAsia"/>
        </w:rPr>
        <w:t>為了</w:t>
      </w:r>
      <w:r w:rsidR="00B16639">
        <w:rPr>
          <w:rFonts w:hint="eastAsia"/>
        </w:rPr>
        <w:t>將</w:t>
      </w:r>
      <w:r>
        <w:rPr>
          <w:rFonts w:hint="eastAsia"/>
        </w:rPr>
        <w:t>演算法</w:t>
      </w:r>
      <w:r w:rsidR="00B16639">
        <w:rPr>
          <w:rFonts w:hint="eastAsia"/>
        </w:rPr>
        <w:t>發揚光大</w:t>
      </w:r>
      <w:r>
        <w:rPr>
          <w:rFonts w:hint="eastAsia"/>
        </w:rPr>
        <w:t>，於是把演算法應用於點餐系統的預測模型上，藉此預測</w:t>
      </w:r>
      <w:r w:rsidR="00DE5FF8">
        <w:rPr>
          <w:rFonts w:hint="eastAsia"/>
        </w:rPr>
        <w:t>之後該準備</w:t>
      </w:r>
      <w:r>
        <w:rPr>
          <w:rFonts w:hint="eastAsia"/>
        </w:rPr>
        <w:t>幾份餐，減少廚餘廢料的浪費</w:t>
      </w:r>
      <w:r w:rsidR="00B16639">
        <w:rPr>
          <w:rFonts w:hint="eastAsia"/>
        </w:rPr>
        <w:t>，發揮演算法的社會價值</w:t>
      </w:r>
      <w:r>
        <w:rPr>
          <w:rFonts w:hint="eastAsia"/>
        </w:rPr>
        <w:t>。</w:t>
      </w:r>
    </w:p>
    <w:p w14:paraId="523F6F07" w14:textId="77777777" w:rsidR="004B5387" w:rsidRDefault="004B5387" w:rsidP="009301D7">
      <w:pPr>
        <w:spacing w:line="360" w:lineRule="auto"/>
      </w:pPr>
    </w:p>
    <w:p w14:paraId="0D8E3373" w14:textId="3DDD0D86" w:rsidR="00F66F63" w:rsidRDefault="00F66F63" w:rsidP="004135BB">
      <w:pPr>
        <w:pStyle w:val="Title"/>
      </w:pPr>
      <w:r>
        <w:rPr>
          <w:rFonts w:hint="eastAsia"/>
        </w:rPr>
        <w:t>壹、研究動機</w:t>
      </w:r>
    </w:p>
    <w:p w14:paraId="38114E72" w14:textId="5B0D3FC9" w:rsidR="00192D85" w:rsidRDefault="0048091F" w:rsidP="00D06A32">
      <w:pPr>
        <w:widowControl/>
        <w:spacing w:line="360" w:lineRule="auto"/>
        <w:ind w:firstLine="482"/>
      </w:pPr>
      <w:r>
        <w:rPr>
          <w:rFonts w:hint="eastAsia"/>
        </w:rPr>
        <w:t>機器學習</w:t>
      </w:r>
      <w:r w:rsidR="00192D85">
        <w:rPr>
          <w:rFonts w:hint="eastAsia"/>
        </w:rPr>
        <w:t>已在全球成為一股熱潮，而機器學習非常倚賴</w:t>
      </w:r>
      <w:r w:rsidR="00000C8E">
        <w:rPr>
          <w:rFonts w:hint="eastAsia"/>
        </w:rPr>
        <w:t>大量的運算</w:t>
      </w:r>
      <w:r w:rsidR="00192D85">
        <w:rPr>
          <w:rFonts w:hint="eastAsia"/>
        </w:rPr>
        <w:t>來訓練模型。我認為一定有更好的演算法能夠加快機器學習的訓練，稍經思考後，就發現可以用三分搜尋法加快訓練了。</w:t>
      </w:r>
    </w:p>
    <w:p w14:paraId="6AFFA353" w14:textId="41E061CC" w:rsidR="00F66F63" w:rsidRDefault="00192D85" w:rsidP="00D06A32">
      <w:pPr>
        <w:widowControl/>
        <w:spacing w:line="360" w:lineRule="auto"/>
        <w:ind w:firstLine="482"/>
      </w:pPr>
      <w:r>
        <w:rPr>
          <w:rFonts w:hint="eastAsia"/>
        </w:rPr>
        <w:t>正好，</w:t>
      </w:r>
      <w:r w:rsidR="0049376D">
        <w:rPr>
          <w:rFonts w:hint="eastAsia"/>
        </w:rPr>
        <w:t>我</w:t>
      </w:r>
      <w:r>
        <w:rPr>
          <w:rFonts w:hint="eastAsia"/>
        </w:rPr>
        <w:t>在學校建立了一個供全校師生點餐的系統，若能將優化演算法應用於點餐系統上，那就能夠發揮演算法的社會價值了，因此，我在</w:t>
      </w:r>
      <w:r w:rsidR="007F5282">
        <w:rPr>
          <w:rFonts w:hint="eastAsia"/>
        </w:rPr>
        <w:t>點</w:t>
      </w:r>
      <w:r>
        <w:rPr>
          <w:rFonts w:hint="eastAsia"/>
        </w:rPr>
        <w:t>餐系統中建立了一個機器學習模型，並將優化演算法應用於機器學習模型上。</w:t>
      </w:r>
      <w:r w:rsidR="00F66F63">
        <w:br w:type="page"/>
      </w:r>
    </w:p>
    <w:p w14:paraId="72B876CE" w14:textId="434352DF" w:rsidR="00F66F63" w:rsidRDefault="00F66F63" w:rsidP="004135BB">
      <w:pPr>
        <w:pStyle w:val="Title"/>
      </w:pPr>
      <w:r>
        <w:rPr>
          <w:rFonts w:hint="eastAsia"/>
        </w:rPr>
        <w:lastRenderedPageBreak/>
        <w:t>貳、研究目的</w:t>
      </w:r>
    </w:p>
    <w:p w14:paraId="05771FB3" w14:textId="0C0BF3EB" w:rsidR="009E1218" w:rsidRPr="00DE7BBC" w:rsidRDefault="00DE7BBC" w:rsidP="00811348">
      <w:pPr>
        <w:spacing w:line="360" w:lineRule="auto"/>
      </w:pPr>
      <w:r>
        <w:tab/>
      </w:r>
      <w:r>
        <w:rPr>
          <w:rFonts w:hint="eastAsia"/>
        </w:rPr>
        <w:t>由於</w:t>
      </w:r>
      <w:r w:rsidR="005204CB">
        <w:rPr>
          <w:rFonts w:hint="eastAsia"/>
        </w:rPr>
        <w:t>點餐</w:t>
      </w:r>
      <w:r>
        <w:rPr>
          <w:rFonts w:hint="eastAsia"/>
        </w:rPr>
        <w:t>系統與預測</w:t>
      </w:r>
      <w:r w:rsidR="005204CB">
        <w:rPr>
          <w:rFonts w:hint="eastAsia"/>
        </w:rPr>
        <w:t>點餐</w:t>
      </w:r>
      <w:r>
        <w:rPr>
          <w:rFonts w:hint="eastAsia"/>
        </w:rPr>
        <w:t>已經有大量文獻在研究了，因此本</w:t>
      </w:r>
      <w:r w:rsidR="00DE5FF8">
        <w:rPr>
          <w:rFonts w:hint="eastAsia"/>
        </w:rPr>
        <w:t>研究</w:t>
      </w:r>
      <w:r>
        <w:rPr>
          <w:rFonts w:hint="eastAsia"/>
        </w:rPr>
        <w:t>將著重於使用三分搜尋法優化機器學習。</w:t>
      </w:r>
    </w:p>
    <w:p w14:paraId="4EE971F9" w14:textId="24408D88" w:rsidR="0048091F" w:rsidRDefault="0048091F" w:rsidP="00811348">
      <w:pPr>
        <w:spacing w:line="360" w:lineRule="auto"/>
        <w:ind w:firstLine="480"/>
      </w:pPr>
      <w:r>
        <w:rPr>
          <w:rFonts w:hint="eastAsia"/>
        </w:rPr>
        <w:t>一、製作三分</w:t>
      </w:r>
      <w:proofErr w:type="gramStart"/>
      <w:r>
        <w:rPr>
          <w:rFonts w:hint="eastAsia"/>
        </w:rPr>
        <w:t>搜</w:t>
      </w:r>
      <w:proofErr w:type="gramEnd"/>
      <w:r>
        <w:rPr>
          <w:rFonts w:hint="eastAsia"/>
        </w:rPr>
        <w:t>優化的演算法</w:t>
      </w:r>
      <w:r w:rsidR="009E1218">
        <w:rPr>
          <w:rFonts w:hint="eastAsia"/>
        </w:rPr>
        <w:t>，此為本研究的第一目標</w:t>
      </w:r>
      <w:r w:rsidR="00B81C1F">
        <w:rPr>
          <w:rFonts w:hint="eastAsia"/>
        </w:rPr>
        <w:t>。</w:t>
      </w:r>
    </w:p>
    <w:p w14:paraId="29C418DD" w14:textId="2654F4D0" w:rsidR="007F5282" w:rsidRPr="007F5282" w:rsidRDefault="0048091F" w:rsidP="00811348">
      <w:pPr>
        <w:spacing w:line="360" w:lineRule="auto"/>
        <w:ind w:firstLine="480"/>
      </w:pPr>
      <w:r>
        <w:rPr>
          <w:rFonts w:hint="eastAsia"/>
        </w:rPr>
        <w:t>二、</w:t>
      </w:r>
      <w:r w:rsidR="00ED7D61">
        <w:rPr>
          <w:rFonts w:hint="eastAsia"/>
        </w:rPr>
        <w:t>應用三分</w:t>
      </w:r>
      <w:proofErr w:type="gramStart"/>
      <w:r w:rsidR="00ED7D61">
        <w:rPr>
          <w:rFonts w:hint="eastAsia"/>
        </w:rPr>
        <w:t>搜</w:t>
      </w:r>
      <w:proofErr w:type="gramEnd"/>
      <w:r w:rsidR="00ED7D61">
        <w:rPr>
          <w:rFonts w:hint="eastAsia"/>
        </w:rPr>
        <w:t>優化演算法於點餐系統</w:t>
      </w:r>
      <w:r w:rsidR="00247AE2">
        <w:rPr>
          <w:rFonts w:hint="eastAsia"/>
        </w:rPr>
        <w:t>的預測模型</w:t>
      </w:r>
      <w:r w:rsidR="00ED7D61">
        <w:rPr>
          <w:rFonts w:hint="eastAsia"/>
        </w:rPr>
        <w:t>上</w:t>
      </w:r>
      <w:r w:rsidR="009E1218">
        <w:rPr>
          <w:rFonts w:hint="eastAsia"/>
        </w:rPr>
        <w:t>，此為本研究的第二目標</w:t>
      </w:r>
      <w:r w:rsidR="00B81C1F">
        <w:rPr>
          <w:rFonts w:hint="eastAsia"/>
        </w:rPr>
        <w:t>。</w:t>
      </w:r>
    </w:p>
    <w:p w14:paraId="62B70A57" w14:textId="1FBF9704" w:rsidR="00665D03" w:rsidRDefault="00F66F63" w:rsidP="00665D03">
      <w:pPr>
        <w:pStyle w:val="Title"/>
      </w:pPr>
      <w:r>
        <w:rPr>
          <w:rFonts w:hint="eastAsia"/>
        </w:rPr>
        <w:t>參、文獻回顧</w:t>
      </w:r>
    </w:p>
    <w:p w14:paraId="14EF1FE0" w14:textId="55BFCF47" w:rsidR="00547DCC" w:rsidRDefault="00547DCC" w:rsidP="00547DCC">
      <w:pPr>
        <w:pStyle w:val="Subtitle"/>
      </w:pPr>
      <w:r>
        <w:rPr>
          <w:rFonts w:hint="eastAsia"/>
        </w:rPr>
        <w:t>一、關於三分</w:t>
      </w:r>
      <w:proofErr w:type="gramStart"/>
      <w:r>
        <w:rPr>
          <w:rFonts w:hint="eastAsia"/>
        </w:rPr>
        <w:t>搜</w:t>
      </w:r>
      <w:proofErr w:type="gramEnd"/>
      <w:r>
        <w:rPr>
          <w:rFonts w:hint="eastAsia"/>
        </w:rPr>
        <w:t>優化機器學習的文獻</w:t>
      </w:r>
    </w:p>
    <w:p w14:paraId="54362BDD" w14:textId="0D09D70B" w:rsidR="00547DCC" w:rsidRDefault="00547DCC" w:rsidP="00811348">
      <w:pPr>
        <w:spacing w:line="360" w:lineRule="auto"/>
      </w:pPr>
      <w:r>
        <w:tab/>
      </w:r>
      <w:r>
        <w:rPr>
          <w:rFonts w:hint="eastAsia"/>
        </w:rPr>
        <w:t>優化機器學習</w:t>
      </w:r>
      <w:r w:rsidR="0048091F">
        <w:rPr>
          <w:rFonts w:hint="eastAsia"/>
        </w:rPr>
        <w:t>大多以數學方法進行優化，例如：</w:t>
      </w:r>
    </w:p>
    <w:p w14:paraId="4D8B8AE0" w14:textId="66933868" w:rsidR="0048091F" w:rsidRPr="008A66A5" w:rsidRDefault="0048091F" w:rsidP="00811348">
      <w:pPr>
        <w:spacing w:line="360" w:lineRule="auto"/>
      </w:pPr>
      <w:r>
        <w:rPr>
          <w:rFonts w:hint="eastAsia"/>
        </w:rPr>
        <w:t>(</w:t>
      </w:r>
      <w:r>
        <w:rPr>
          <w:rFonts w:hint="eastAsia"/>
        </w:rPr>
        <w:t>一</w:t>
      </w:r>
      <w:r>
        <w:rPr>
          <w:rFonts w:hint="eastAsia"/>
        </w:rPr>
        <w:t>)</w:t>
      </w:r>
      <w:r>
        <w:rPr>
          <w:rFonts w:hint="eastAsia"/>
        </w:rPr>
        <w:t>、</w:t>
      </w:r>
      <w:r w:rsidR="008A66A5">
        <w:rPr>
          <w:rFonts w:hint="eastAsia"/>
        </w:rPr>
        <w:t>梯度上升法</w:t>
      </w:r>
    </w:p>
    <w:p w14:paraId="68F70351" w14:textId="0435F3A6" w:rsidR="0048091F" w:rsidRDefault="0048091F" w:rsidP="00811348">
      <w:pPr>
        <w:spacing w:line="360" w:lineRule="auto"/>
      </w:pPr>
      <w:r>
        <w:rPr>
          <w:rFonts w:hint="eastAsia"/>
        </w:rPr>
        <w:t>(</w:t>
      </w:r>
      <w:r>
        <w:rPr>
          <w:rFonts w:hint="eastAsia"/>
        </w:rPr>
        <w:t>二</w:t>
      </w:r>
      <w:r>
        <w:rPr>
          <w:rFonts w:hint="eastAsia"/>
        </w:rPr>
        <w:t>)</w:t>
      </w:r>
      <w:r>
        <w:rPr>
          <w:rFonts w:hint="eastAsia"/>
        </w:rPr>
        <w:t>、</w:t>
      </w:r>
      <w:r w:rsidR="008A66A5" w:rsidRPr="00B4314C">
        <w:rPr>
          <w:i/>
        </w:rPr>
        <w:t>Momentum</w:t>
      </w:r>
      <w:r w:rsidR="008A66A5">
        <w:rPr>
          <w:rFonts w:hint="eastAsia"/>
        </w:rPr>
        <w:t>法</w:t>
      </w:r>
    </w:p>
    <w:p w14:paraId="205A1575" w14:textId="53AB95CE" w:rsidR="0048091F" w:rsidRDefault="0048091F" w:rsidP="00811348">
      <w:pPr>
        <w:spacing w:line="360" w:lineRule="auto"/>
      </w:pPr>
      <w:r>
        <w:rPr>
          <w:rFonts w:hint="eastAsia"/>
        </w:rPr>
        <w:t>(</w:t>
      </w:r>
      <w:r>
        <w:rPr>
          <w:rFonts w:hint="eastAsia"/>
        </w:rPr>
        <w:t>三</w:t>
      </w:r>
      <w:r>
        <w:rPr>
          <w:rFonts w:hint="eastAsia"/>
        </w:rPr>
        <w:t>)</w:t>
      </w:r>
      <w:r>
        <w:rPr>
          <w:rFonts w:hint="eastAsia"/>
        </w:rPr>
        <w:t>、</w:t>
      </w:r>
      <w:proofErr w:type="spellStart"/>
      <w:r w:rsidR="008A66A5" w:rsidRPr="00B4314C">
        <w:rPr>
          <w:rFonts w:hint="eastAsia"/>
          <w:i/>
        </w:rPr>
        <w:t>A</w:t>
      </w:r>
      <w:r w:rsidR="008A66A5" w:rsidRPr="00B4314C">
        <w:rPr>
          <w:i/>
        </w:rPr>
        <w:t>dagrad</w:t>
      </w:r>
      <w:proofErr w:type="spellEnd"/>
      <w:r w:rsidR="008A66A5">
        <w:rPr>
          <w:rFonts w:hint="eastAsia"/>
        </w:rPr>
        <w:t>法</w:t>
      </w:r>
      <w:r w:rsidR="001C45C5">
        <w:rPr>
          <w:rFonts w:hint="eastAsia"/>
        </w:rPr>
        <w:t>【</w:t>
      </w:r>
      <w:proofErr w:type="spellStart"/>
      <w:r w:rsidR="001C45C5" w:rsidRPr="00B4314C">
        <w:rPr>
          <w:i/>
        </w:rPr>
        <w:t>Duchi</w:t>
      </w:r>
      <w:proofErr w:type="spellEnd"/>
      <w:r w:rsidR="001C45C5">
        <w:rPr>
          <w:rFonts w:hint="eastAsia"/>
        </w:rPr>
        <w:t>，</w:t>
      </w:r>
      <w:r w:rsidR="001C45C5">
        <w:rPr>
          <w:rFonts w:ascii="Arial" w:hAnsi="Arial" w:cs="Arial" w:hint="eastAsia"/>
          <w:color w:val="222222"/>
          <w:sz w:val="23"/>
          <w:szCs w:val="23"/>
          <w:shd w:val="clear" w:color="auto" w:fill="FFFFFF"/>
        </w:rPr>
        <w:t>2011</w:t>
      </w:r>
      <w:r w:rsidR="001C45C5">
        <w:rPr>
          <w:rFonts w:hint="eastAsia"/>
        </w:rPr>
        <w:t>】</w:t>
      </w:r>
    </w:p>
    <w:p w14:paraId="23BA4F9B" w14:textId="4F468078" w:rsidR="0048091F" w:rsidRDefault="0048091F" w:rsidP="00811348">
      <w:pPr>
        <w:spacing w:line="360" w:lineRule="auto"/>
      </w:pPr>
      <w:r>
        <w:rPr>
          <w:rFonts w:hint="eastAsia"/>
        </w:rPr>
        <w:t>(</w:t>
      </w:r>
      <w:r>
        <w:rPr>
          <w:rFonts w:hint="eastAsia"/>
        </w:rPr>
        <w:t>四</w:t>
      </w:r>
      <w:r>
        <w:rPr>
          <w:rFonts w:hint="eastAsia"/>
        </w:rPr>
        <w:t>)</w:t>
      </w:r>
      <w:r>
        <w:rPr>
          <w:rFonts w:hint="eastAsia"/>
        </w:rPr>
        <w:t>、</w:t>
      </w:r>
      <w:r w:rsidR="008A66A5" w:rsidRPr="00B4314C">
        <w:rPr>
          <w:rFonts w:hint="eastAsia"/>
          <w:i/>
        </w:rPr>
        <w:t>A</w:t>
      </w:r>
      <w:r w:rsidR="008A66A5" w:rsidRPr="00B4314C">
        <w:rPr>
          <w:i/>
        </w:rPr>
        <w:t>dam</w:t>
      </w:r>
      <w:r w:rsidR="008A66A5">
        <w:rPr>
          <w:rFonts w:hint="eastAsia"/>
        </w:rPr>
        <w:t>法</w:t>
      </w:r>
      <w:r w:rsidR="001C45C5">
        <w:rPr>
          <w:rFonts w:hint="eastAsia"/>
        </w:rPr>
        <w:t>【</w:t>
      </w:r>
      <w:proofErr w:type="spellStart"/>
      <w:r w:rsidR="001C45C5" w:rsidRPr="00B4314C">
        <w:rPr>
          <w:i/>
        </w:rPr>
        <w:t>Kingma</w:t>
      </w:r>
      <w:proofErr w:type="spellEnd"/>
      <w:r w:rsidR="001C45C5">
        <w:rPr>
          <w:rFonts w:hint="eastAsia"/>
        </w:rPr>
        <w:t>，</w:t>
      </w:r>
      <w:r w:rsidR="001C45C5" w:rsidRPr="001C45C5">
        <w:rPr>
          <w:rFonts w:ascii="Arial" w:hAnsi="Arial" w:cs="Arial"/>
          <w:color w:val="222222"/>
          <w:sz w:val="23"/>
          <w:szCs w:val="23"/>
          <w:shd w:val="clear" w:color="auto" w:fill="FFFFFF"/>
        </w:rPr>
        <w:t>2015</w:t>
      </w:r>
      <w:r w:rsidR="001C45C5">
        <w:rPr>
          <w:rFonts w:hint="eastAsia"/>
        </w:rPr>
        <w:t>】</w:t>
      </w:r>
    </w:p>
    <w:p w14:paraId="68138565" w14:textId="5650964C" w:rsidR="0048091F" w:rsidRDefault="0048091F" w:rsidP="00811348">
      <w:pPr>
        <w:spacing w:line="360" w:lineRule="auto"/>
      </w:pPr>
      <w:r>
        <w:tab/>
      </w:r>
      <w:r>
        <w:rPr>
          <w:rFonts w:hint="eastAsia"/>
        </w:rPr>
        <w:t>卻沒有人使用三分搜尋法</w:t>
      </w:r>
      <w:proofErr w:type="gramStart"/>
      <w:r w:rsidR="00DE5FF8">
        <w:rPr>
          <w:rFonts w:hint="eastAsia"/>
        </w:rPr>
        <w:t>搭配梯</w:t>
      </w:r>
      <w:proofErr w:type="gramEnd"/>
      <w:r w:rsidR="00DE5FF8">
        <w:rPr>
          <w:rFonts w:hint="eastAsia"/>
        </w:rPr>
        <w:t>度上升法來優化</w:t>
      </w:r>
      <w:r>
        <w:rPr>
          <w:rFonts w:hint="eastAsia"/>
        </w:rPr>
        <w:t>機器學習，</w:t>
      </w:r>
      <w:r w:rsidR="008A66A5">
        <w:rPr>
          <w:rFonts w:hint="eastAsia"/>
        </w:rPr>
        <w:t>因此，本文將著重於探討</w:t>
      </w:r>
      <w:r w:rsidR="00DE5FF8">
        <w:rPr>
          <w:rFonts w:hint="eastAsia"/>
        </w:rPr>
        <w:t>三分搜尋法</w:t>
      </w:r>
      <w:proofErr w:type="gramStart"/>
      <w:r w:rsidR="00DE5FF8">
        <w:rPr>
          <w:rFonts w:hint="eastAsia"/>
        </w:rPr>
        <w:t>搭配梯</w:t>
      </w:r>
      <w:proofErr w:type="gramEnd"/>
      <w:r w:rsidR="00DE5FF8">
        <w:rPr>
          <w:rFonts w:hint="eastAsia"/>
        </w:rPr>
        <w:t>度上升法</w:t>
      </w:r>
      <w:r w:rsidR="008A66A5">
        <w:rPr>
          <w:rFonts w:hint="eastAsia"/>
        </w:rPr>
        <w:t>優化機器學習。</w:t>
      </w:r>
    </w:p>
    <w:p w14:paraId="10758EE0" w14:textId="489BE61E" w:rsidR="0048091F" w:rsidRDefault="0048091F" w:rsidP="0048091F">
      <w:pPr>
        <w:pStyle w:val="Subtitle"/>
      </w:pPr>
      <w:r>
        <w:rPr>
          <w:rFonts w:hint="eastAsia"/>
        </w:rPr>
        <w:t>二、關於機器學習與點餐系統的文獻</w:t>
      </w:r>
    </w:p>
    <w:p w14:paraId="1FD7DFD9" w14:textId="4896D0A3" w:rsidR="001A32B0" w:rsidRDefault="008A66A5" w:rsidP="00811348">
      <w:pPr>
        <w:spacing w:line="360" w:lineRule="auto"/>
      </w:pPr>
      <w:r>
        <w:tab/>
      </w:r>
      <w:r>
        <w:rPr>
          <w:rFonts w:hint="eastAsia"/>
        </w:rPr>
        <w:t>點餐系統的相關</w:t>
      </w:r>
      <w:proofErr w:type="gramStart"/>
      <w:r>
        <w:rPr>
          <w:rFonts w:hint="eastAsia"/>
        </w:rPr>
        <w:t>文獻</w:t>
      </w:r>
      <w:r w:rsidR="003B0E3B">
        <w:rPr>
          <w:rFonts w:hint="eastAsia"/>
        </w:rPr>
        <w:t>簇繁不及</w:t>
      </w:r>
      <w:proofErr w:type="gramEnd"/>
      <w:r w:rsidR="003B0E3B">
        <w:rPr>
          <w:rFonts w:hint="eastAsia"/>
        </w:rPr>
        <w:t>載</w:t>
      </w:r>
      <w:r>
        <w:rPr>
          <w:rFonts w:hint="eastAsia"/>
        </w:rPr>
        <w:t>，在此不予贅述；機器學習的相關文獻</w:t>
      </w:r>
      <w:r w:rsidR="00DE5FF8">
        <w:rPr>
          <w:rFonts w:hint="eastAsia"/>
        </w:rPr>
        <w:t>也</w:t>
      </w:r>
      <w:r>
        <w:rPr>
          <w:rFonts w:hint="eastAsia"/>
        </w:rPr>
        <w:t>相當繁多；預測點餐的相關研究</w:t>
      </w:r>
      <w:r w:rsidR="00247AE2">
        <w:rPr>
          <w:rFonts w:hint="eastAsia"/>
        </w:rPr>
        <w:t>亦</w:t>
      </w:r>
      <w:r>
        <w:rPr>
          <w:rFonts w:hint="eastAsia"/>
        </w:rPr>
        <w:t>有人做過，例如：</w:t>
      </w:r>
    </w:p>
    <w:p w14:paraId="79C1ED04" w14:textId="06D0B498" w:rsidR="008A66A5" w:rsidRDefault="008A66A5" w:rsidP="00811348">
      <w:pPr>
        <w:spacing w:line="360" w:lineRule="auto"/>
      </w:pPr>
      <w:r>
        <w:rPr>
          <w:rFonts w:hint="eastAsia"/>
        </w:rPr>
        <w:t>(</w:t>
      </w:r>
      <w:r>
        <w:rPr>
          <w:rFonts w:hint="eastAsia"/>
        </w:rPr>
        <w:t>一</w:t>
      </w:r>
      <w:r>
        <w:rPr>
          <w:rFonts w:hint="eastAsia"/>
        </w:rPr>
        <w:t>)</w:t>
      </w:r>
      <w:r w:rsidR="0049376D" w:rsidRPr="0049376D">
        <w:rPr>
          <w:rFonts w:hint="eastAsia"/>
        </w:rPr>
        <w:t xml:space="preserve"> </w:t>
      </w:r>
      <w:r w:rsidR="0049376D" w:rsidRPr="00B4314C">
        <w:rPr>
          <w:rFonts w:hint="eastAsia"/>
          <w:sz w:val="22"/>
        </w:rPr>
        <w:t>點餐系統</w:t>
      </w:r>
      <w:r w:rsidR="00B4314C">
        <w:rPr>
          <w:rFonts w:hint="eastAsia"/>
        </w:rPr>
        <w:t>：</w:t>
      </w:r>
      <w:r w:rsidR="00C96607" w:rsidRPr="00B4314C">
        <w:rPr>
          <w:rFonts w:hint="eastAsia"/>
          <w:sz w:val="22"/>
        </w:rPr>
        <w:t>互動式電子點餐系統【許誠，</w:t>
      </w:r>
      <w:r w:rsidR="00C96607" w:rsidRPr="00B4314C">
        <w:rPr>
          <w:rFonts w:ascii="Arial" w:hAnsi="Arial" w:cs="Arial" w:hint="eastAsia"/>
          <w:color w:val="222222"/>
          <w:sz w:val="22"/>
          <w:szCs w:val="23"/>
          <w:shd w:val="clear" w:color="auto" w:fill="FFFFFF"/>
        </w:rPr>
        <w:t>2016</w:t>
      </w:r>
      <w:r w:rsidR="00C96607" w:rsidRPr="00B4314C">
        <w:rPr>
          <w:rFonts w:hint="eastAsia"/>
          <w:sz w:val="22"/>
        </w:rPr>
        <w:t>】</w:t>
      </w:r>
    </w:p>
    <w:p w14:paraId="16BEED57" w14:textId="72CC4D4F" w:rsidR="008A66A5" w:rsidRDefault="008A66A5" w:rsidP="00811348">
      <w:pPr>
        <w:spacing w:line="360" w:lineRule="auto"/>
      </w:pPr>
      <w:r>
        <w:rPr>
          <w:rFonts w:hint="eastAsia"/>
        </w:rPr>
        <w:t>(</w:t>
      </w:r>
      <w:r>
        <w:rPr>
          <w:rFonts w:hint="eastAsia"/>
        </w:rPr>
        <w:t>二</w:t>
      </w:r>
      <w:r>
        <w:rPr>
          <w:rFonts w:hint="eastAsia"/>
        </w:rPr>
        <w:t>)</w:t>
      </w:r>
      <w:r w:rsidR="0049376D">
        <w:rPr>
          <w:rFonts w:hint="eastAsia"/>
        </w:rPr>
        <w:t xml:space="preserve"> </w:t>
      </w:r>
      <w:r w:rsidR="0049376D" w:rsidRPr="00B4314C">
        <w:rPr>
          <w:rFonts w:hint="eastAsia"/>
          <w:sz w:val="22"/>
        </w:rPr>
        <w:t>點餐預測</w:t>
      </w:r>
      <w:r w:rsidR="00B4314C">
        <w:rPr>
          <w:rFonts w:hint="eastAsia"/>
        </w:rPr>
        <w:t>：</w:t>
      </w:r>
      <w:r w:rsidR="00C96607" w:rsidRPr="00B4314C">
        <w:rPr>
          <w:rFonts w:hint="eastAsia"/>
          <w:sz w:val="22"/>
        </w:rPr>
        <w:t>資料探勘應用於點餐系統之研究</w:t>
      </w:r>
      <w:r w:rsidR="00C96607" w:rsidRPr="00B4314C">
        <w:rPr>
          <w:rFonts w:hint="eastAsia"/>
          <w:sz w:val="22"/>
        </w:rPr>
        <w:t>-</w:t>
      </w:r>
      <w:r w:rsidR="00C96607" w:rsidRPr="00B4314C">
        <w:rPr>
          <w:rFonts w:hint="eastAsia"/>
          <w:sz w:val="22"/>
        </w:rPr>
        <w:t>以員工餐廳為例【李淑玲，</w:t>
      </w:r>
      <w:r w:rsidR="00C96607" w:rsidRPr="00B4314C">
        <w:rPr>
          <w:rFonts w:ascii="Arial" w:hAnsi="Arial" w:cs="Arial" w:hint="eastAsia"/>
          <w:color w:val="222222"/>
          <w:sz w:val="22"/>
          <w:szCs w:val="23"/>
          <w:shd w:val="clear" w:color="auto" w:fill="FFFFFF"/>
        </w:rPr>
        <w:t>2010</w:t>
      </w:r>
      <w:r w:rsidR="00C96607" w:rsidRPr="00B4314C">
        <w:rPr>
          <w:rFonts w:hint="eastAsia"/>
          <w:sz w:val="22"/>
        </w:rPr>
        <w:t>】</w:t>
      </w:r>
    </w:p>
    <w:p w14:paraId="50940528" w14:textId="246FE5F7" w:rsidR="00C96607" w:rsidRDefault="008A66A5" w:rsidP="00811348">
      <w:pPr>
        <w:spacing w:line="360" w:lineRule="auto"/>
      </w:pPr>
      <w:r>
        <w:rPr>
          <w:rFonts w:hint="eastAsia"/>
        </w:rPr>
        <w:t>(</w:t>
      </w:r>
      <w:r>
        <w:rPr>
          <w:rFonts w:hint="eastAsia"/>
        </w:rPr>
        <w:t>三</w:t>
      </w:r>
      <w:r>
        <w:rPr>
          <w:rFonts w:hint="eastAsia"/>
        </w:rPr>
        <w:t>)</w:t>
      </w:r>
      <w:r w:rsidR="0049376D">
        <w:rPr>
          <w:rFonts w:hint="eastAsia"/>
        </w:rPr>
        <w:t xml:space="preserve"> </w:t>
      </w:r>
      <w:r w:rsidR="0049376D" w:rsidRPr="00B4314C">
        <w:rPr>
          <w:rFonts w:hint="eastAsia"/>
          <w:sz w:val="22"/>
        </w:rPr>
        <w:t>機器學習</w:t>
      </w:r>
      <w:r w:rsidR="00B4314C">
        <w:rPr>
          <w:rFonts w:hint="eastAsia"/>
        </w:rPr>
        <w:t>：</w:t>
      </w:r>
      <w:r w:rsidR="0049376D" w:rsidRPr="00B4314C">
        <w:rPr>
          <w:rFonts w:hint="eastAsia"/>
          <w:sz w:val="22"/>
        </w:rPr>
        <w:t>利用機器學習作法之中文意見分析</w:t>
      </w:r>
      <w:r w:rsidR="00C96607" w:rsidRPr="00B4314C">
        <w:rPr>
          <w:rFonts w:hint="eastAsia"/>
          <w:sz w:val="22"/>
        </w:rPr>
        <w:t>【</w:t>
      </w:r>
      <w:r w:rsidR="0049376D" w:rsidRPr="00B4314C">
        <w:rPr>
          <w:rFonts w:hint="eastAsia"/>
          <w:sz w:val="22"/>
        </w:rPr>
        <w:t>李孟潔</w:t>
      </w:r>
      <w:r w:rsidR="00C96607" w:rsidRPr="00B4314C">
        <w:rPr>
          <w:rFonts w:hint="eastAsia"/>
          <w:sz w:val="22"/>
        </w:rPr>
        <w:t>，</w:t>
      </w:r>
      <w:r w:rsidR="00C96607" w:rsidRPr="00B4314C">
        <w:rPr>
          <w:rFonts w:ascii="Arial" w:hAnsi="Arial" w:cs="Arial" w:hint="eastAsia"/>
          <w:color w:val="222222"/>
          <w:sz w:val="22"/>
          <w:szCs w:val="23"/>
          <w:shd w:val="clear" w:color="auto" w:fill="FFFFFF"/>
        </w:rPr>
        <w:t>2009</w:t>
      </w:r>
      <w:r w:rsidR="00C96607" w:rsidRPr="00B4314C">
        <w:rPr>
          <w:rFonts w:hint="eastAsia"/>
          <w:sz w:val="22"/>
        </w:rPr>
        <w:t>】</w:t>
      </w:r>
    </w:p>
    <w:p w14:paraId="63EBC0BD" w14:textId="31E6121D" w:rsidR="008A66A5" w:rsidRPr="001A32B0" w:rsidRDefault="008A66A5" w:rsidP="00811348">
      <w:pPr>
        <w:spacing w:line="360" w:lineRule="auto"/>
      </w:pPr>
      <w:r>
        <w:tab/>
      </w:r>
      <w:r>
        <w:rPr>
          <w:rFonts w:hint="eastAsia"/>
        </w:rPr>
        <w:t>但是，卻沒有人將三者混雜起來，以機器學習的方式來進行預測點餐</w:t>
      </w:r>
      <w:r w:rsidR="003B0E3B">
        <w:rPr>
          <w:rFonts w:hint="eastAsia"/>
        </w:rPr>
        <w:t>並搭載到點餐系統上</w:t>
      </w:r>
      <w:r>
        <w:rPr>
          <w:rFonts w:hint="eastAsia"/>
        </w:rPr>
        <w:t>，因此，本研究將探討以機器學習的方式進行預測點餐。</w:t>
      </w:r>
    </w:p>
    <w:p w14:paraId="49F5A7B7" w14:textId="577A71B8" w:rsidR="002F0C46" w:rsidRPr="002F0C46" w:rsidRDefault="00F66F63" w:rsidP="002F0C46">
      <w:pPr>
        <w:pStyle w:val="Title"/>
      </w:pPr>
      <w:r>
        <w:rPr>
          <w:rFonts w:hint="eastAsia"/>
        </w:rPr>
        <w:lastRenderedPageBreak/>
        <w:t>肆、研究器材</w:t>
      </w:r>
      <w:r w:rsidR="00564EB2">
        <w:rPr>
          <w:rFonts w:hint="eastAsia"/>
        </w:rPr>
        <w:t>與名詞解釋</w:t>
      </w:r>
    </w:p>
    <w:tbl>
      <w:tblPr>
        <w:tblStyle w:val="TableGrid"/>
        <w:tblW w:w="0" w:type="auto"/>
        <w:jc w:val="center"/>
        <w:tblLook w:val="04A0" w:firstRow="1" w:lastRow="0" w:firstColumn="1" w:lastColumn="0" w:noHBand="0" w:noVBand="1"/>
      </w:tblPr>
      <w:tblGrid>
        <w:gridCol w:w="760"/>
        <w:gridCol w:w="3204"/>
        <w:gridCol w:w="4332"/>
      </w:tblGrid>
      <w:tr w:rsidR="00D01F26" w14:paraId="4B8403DC" w14:textId="77777777" w:rsidTr="0049376D">
        <w:trPr>
          <w:trHeight w:val="20"/>
          <w:jc w:val="center"/>
        </w:trPr>
        <w:tc>
          <w:tcPr>
            <w:tcW w:w="760" w:type="dxa"/>
            <w:tcBorders>
              <w:tl2br w:val="single" w:sz="4" w:space="0" w:color="auto"/>
            </w:tcBorders>
            <w:shd w:val="clear" w:color="auto" w:fill="FFFFFF" w:themeFill="background1"/>
            <w:vAlign w:val="center"/>
          </w:tcPr>
          <w:p w14:paraId="702FE614" w14:textId="444268F7" w:rsidR="00D01F26" w:rsidRPr="001A32B0" w:rsidRDefault="00D01F26" w:rsidP="001D3F66">
            <w:pPr>
              <w:pStyle w:val="a"/>
              <w:spacing w:before="108" w:after="108"/>
              <w:ind w:left="113" w:right="113"/>
              <w:jc w:val="center"/>
              <w:rPr>
                <w:sz w:val="22"/>
              </w:rPr>
            </w:pPr>
          </w:p>
        </w:tc>
        <w:tc>
          <w:tcPr>
            <w:tcW w:w="3204" w:type="dxa"/>
            <w:shd w:val="clear" w:color="auto" w:fill="BFBFBF" w:themeFill="background1" w:themeFillShade="BF"/>
            <w:vAlign w:val="center"/>
          </w:tcPr>
          <w:p w14:paraId="789A7BDB" w14:textId="438D2FD8" w:rsidR="00D01F26" w:rsidRPr="001A32B0" w:rsidRDefault="00D01F26" w:rsidP="001D3F66">
            <w:pPr>
              <w:pStyle w:val="a"/>
              <w:spacing w:before="108" w:after="108"/>
              <w:jc w:val="center"/>
              <w:rPr>
                <w:sz w:val="22"/>
              </w:rPr>
            </w:pPr>
            <w:r>
              <w:rPr>
                <w:rFonts w:hint="eastAsia"/>
                <w:sz w:val="22"/>
              </w:rPr>
              <w:t>名詞</w:t>
            </w:r>
          </w:p>
        </w:tc>
        <w:tc>
          <w:tcPr>
            <w:tcW w:w="4332" w:type="dxa"/>
            <w:shd w:val="clear" w:color="auto" w:fill="BFBFBF" w:themeFill="background1" w:themeFillShade="BF"/>
            <w:vAlign w:val="center"/>
          </w:tcPr>
          <w:p w14:paraId="598E84A8" w14:textId="5046F6E5" w:rsidR="00D01F26" w:rsidRPr="001A32B0" w:rsidRDefault="00D01F26" w:rsidP="001D3F66">
            <w:pPr>
              <w:pStyle w:val="a"/>
              <w:spacing w:before="108" w:after="108"/>
              <w:jc w:val="center"/>
              <w:rPr>
                <w:sz w:val="22"/>
              </w:rPr>
            </w:pPr>
            <w:r>
              <w:rPr>
                <w:rFonts w:hint="eastAsia"/>
                <w:sz w:val="22"/>
              </w:rPr>
              <w:t>解釋</w:t>
            </w:r>
          </w:p>
        </w:tc>
      </w:tr>
      <w:tr w:rsidR="003A6BEC" w14:paraId="79CAECEC" w14:textId="77777777" w:rsidTr="005204CB">
        <w:trPr>
          <w:trHeight w:val="20"/>
          <w:jc w:val="center"/>
        </w:trPr>
        <w:tc>
          <w:tcPr>
            <w:tcW w:w="760" w:type="dxa"/>
            <w:vMerge w:val="restart"/>
            <w:shd w:val="clear" w:color="auto" w:fill="FFFFFF" w:themeFill="background1"/>
            <w:vAlign w:val="center"/>
          </w:tcPr>
          <w:p w14:paraId="5B613827" w14:textId="5C894140" w:rsidR="003A6BEC" w:rsidRDefault="003A6BEC" w:rsidP="0049376D">
            <w:pPr>
              <w:pStyle w:val="a"/>
              <w:spacing w:before="108" w:after="108"/>
              <w:ind w:left="113" w:right="113"/>
              <w:jc w:val="center"/>
              <w:rPr>
                <w:sz w:val="22"/>
              </w:rPr>
            </w:pPr>
            <w:r>
              <w:rPr>
                <w:rFonts w:hint="eastAsia"/>
                <w:sz w:val="22"/>
              </w:rPr>
              <w:t>名詞解釋</w:t>
            </w:r>
          </w:p>
        </w:tc>
        <w:tc>
          <w:tcPr>
            <w:tcW w:w="3204" w:type="dxa"/>
            <w:shd w:val="clear" w:color="auto" w:fill="FFFFFF" w:themeFill="background1"/>
            <w:vAlign w:val="center"/>
          </w:tcPr>
          <w:p w14:paraId="3BB406EF" w14:textId="4EE8C1CE" w:rsidR="003A6BEC" w:rsidRDefault="003A6BEC" w:rsidP="001D3F66">
            <w:pPr>
              <w:pStyle w:val="a"/>
              <w:spacing w:before="108" w:after="108"/>
              <w:jc w:val="center"/>
              <w:rPr>
                <w:sz w:val="22"/>
              </w:rPr>
            </w:pPr>
            <w:r>
              <w:rPr>
                <w:rFonts w:hint="eastAsia"/>
                <w:sz w:val="22"/>
              </w:rPr>
              <w:t>偏微分</w:t>
            </w:r>
          </w:p>
        </w:tc>
        <w:tc>
          <w:tcPr>
            <w:tcW w:w="4332" w:type="dxa"/>
            <w:shd w:val="clear" w:color="auto" w:fill="FFFFFF" w:themeFill="background1"/>
            <w:vAlign w:val="center"/>
          </w:tcPr>
          <w:p w14:paraId="047AE5B4" w14:textId="7876BD9E" w:rsidR="003A6BEC" w:rsidRDefault="003A6BEC" w:rsidP="001D3F66">
            <w:pPr>
              <w:pStyle w:val="a"/>
              <w:spacing w:before="108" w:after="108"/>
              <w:jc w:val="center"/>
              <w:rPr>
                <w:sz w:val="22"/>
              </w:rPr>
            </w:pPr>
            <w:r>
              <w:rPr>
                <w:rFonts w:hint="eastAsia"/>
                <w:sz w:val="22"/>
              </w:rPr>
              <w:t>對函數</w:t>
            </w:r>
            <m:oMath>
              <m:r>
                <m:rPr>
                  <m:sty m:val="p"/>
                </m:rPr>
                <w:rPr>
                  <w:rFonts w:ascii="Cambria Math" w:hAnsi="Cambria Math" w:hint="eastAsia"/>
                  <w:sz w:val="22"/>
                </w:rPr>
                <m:t xml:space="preserve"> </m:t>
              </m:r>
              <m:r>
                <w:rPr>
                  <w:rFonts w:ascii="Cambria Math" w:hAnsi="Cambria Math"/>
                  <w:sz w:val="22"/>
                </w:rPr>
                <m:t>f</m:t>
              </m:r>
              <m:r>
                <m:rPr>
                  <m:sty m:val="p"/>
                </m:rPr>
                <w:rPr>
                  <w:rFonts w:ascii="Cambria Math" w:hAnsi="Cambria Math" w:hint="eastAsia"/>
                  <w:sz w:val="22"/>
                </w:rPr>
                <m:t xml:space="preserve"> </m:t>
              </m:r>
            </m:oMath>
            <w:r>
              <w:rPr>
                <w:rFonts w:hint="eastAsia"/>
                <w:sz w:val="22"/>
              </w:rPr>
              <w:t>的</w:t>
            </w:r>
            <m:oMath>
              <m:r>
                <m:rPr>
                  <m:sty m:val="p"/>
                </m:rPr>
                <w:rPr>
                  <w:rFonts w:ascii="Cambria Math" w:hAnsi="Cambria Math"/>
                  <w:sz w:val="22"/>
                </w:rPr>
                <m:t xml:space="preserve"> </m:t>
              </m:r>
              <m:r>
                <w:rPr>
                  <w:rFonts w:ascii="Cambria Math" w:hAnsi="Cambria Math"/>
                  <w:sz w:val="22"/>
                </w:rPr>
                <m:t xml:space="preserve">x </m:t>
              </m:r>
            </m:oMath>
            <w:r>
              <w:rPr>
                <w:rFonts w:hint="eastAsia"/>
                <w:sz w:val="22"/>
              </w:rPr>
              <w:t>偏微分</w:t>
            </w:r>
            <m:oMath>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∂x</m:t>
                  </m:r>
                </m:den>
              </m:f>
              <m:r>
                <w:rPr>
                  <w:rFonts w:ascii="Cambria Math" w:hAnsi="Cambria Math"/>
                  <w:sz w:val="22"/>
                </w:rPr>
                <m:t>f(x,y)</m:t>
              </m:r>
              <m:r>
                <w:rPr>
                  <w:rFonts w:ascii="Cambria Math" w:hAnsi="Cambria Math" w:hint="eastAsia"/>
                  <w:sz w:val="22"/>
                </w:rPr>
                <m:t xml:space="preserve"> </m:t>
              </m:r>
              <m:r>
                <m:rPr>
                  <m:sty m:val="p"/>
                </m:rPr>
                <w:rPr>
                  <w:rFonts w:ascii="Cambria Math" w:hAnsi="Cambria Math" w:hint="eastAsia"/>
                  <w:sz w:val="22"/>
                </w:rPr>
                <m:t xml:space="preserve"> </m:t>
              </m:r>
            </m:oMath>
          </w:p>
        </w:tc>
      </w:tr>
      <w:tr w:rsidR="003A6BEC" w14:paraId="2FC8CC0A" w14:textId="77777777" w:rsidTr="002F4476">
        <w:trPr>
          <w:trHeight w:val="20"/>
          <w:jc w:val="center"/>
        </w:trPr>
        <w:tc>
          <w:tcPr>
            <w:tcW w:w="760" w:type="dxa"/>
            <w:vMerge/>
            <w:shd w:val="clear" w:color="auto" w:fill="FFFFFF" w:themeFill="background1"/>
            <w:textDirection w:val="tbRlV"/>
            <w:vAlign w:val="center"/>
          </w:tcPr>
          <w:p w14:paraId="2294FF2B" w14:textId="2252C62C" w:rsidR="003A6BEC" w:rsidRPr="001A32B0" w:rsidRDefault="003A6BEC" w:rsidP="0049376D">
            <w:pPr>
              <w:pStyle w:val="a"/>
              <w:spacing w:before="108" w:after="108"/>
              <w:ind w:left="113" w:right="113"/>
              <w:jc w:val="center"/>
              <w:rPr>
                <w:sz w:val="22"/>
              </w:rPr>
            </w:pPr>
          </w:p>
        </w:tc>
        <w:tc>
          <w:tcPr>
            <w:tcW w:w="3204" w:type="dxa"/>
            <w:vAlign w:val="center"/>
          </w:tcPr>
          <w:p w14:paraId="490DCBD8" w14:textId="52365881" w:rsidR="003A6BEC" w:rsidRPr="002F0C46" w:rsidRDefault="003A6BEC" w:rsidP="001D3F66">
            <w:pPr>
              <w:pStyle w:val="a"/>
              <w:spacing w:before="108" w:after="108"/>
              <w:jc w:val="center"/>
              <w:rPr>
                <w:sz w:val="22"/>
              </w:rPr>
            </w:pPr>
            <w:r>
              <w:rPr>
                <w:rFonts w:hint="eastAsia"/>
                <w:sz w:val="22"/>
              </w:rPr>
              <w:t>梯度</w:t>
            </w:r>
            <m:oMath>
              <m:r>
                <m:rPr>
                  <m:sty m:val="p"/>
                </m:rPr>
                <w:rPr>
                  <w:rFonts w:ascii="Cambria Math" w:hAnsi="Cambria Math" w:hint="eastAsia"/>
                  <w:sz w:val="22"/>
                </w:rPr>
                <m:t xml:space="preserve"> </m:t>
              </m:r>
              <m:r>
                <w:rPr>
                  <w:rFonts w:ascii="Cambria Math" w:hAnsi="Cambria Math"/>
                  <w:sz w:val="22"/>
                </w:rPr>
                <m:t>∇</m:t>
              </m:r>
            </m:oMath>
          </w:p>
        </w:tc>
        <w:tc>
          <w:tcPr>
            <w:tcW w:w="4332" w:type="dxa"/>
            <w:vAlign w:val="center"/>
          </w:tcPr>
          <w:p w14:paraId="3151F24A" w14:textId="1E840A15" w:rsidR="003A6BEC" w:rsidRPr="002F0C46" w:rsidRDefault="003A6BEC" w:rsidP="001D3F66">
            <w:pPr>
              <w:pStyle w:val="a"/>
              <w:spacing w:before="108" w:after="108"/>
              <w:jc w:val="center"/>
              <w:rPr>
                <w:sz w:val="22"/>
              </w:rPr>
            </w:pPr>
            <m:oMathPara>
              <m:oMath>
                <m:r>
                  <m:rPr>
                    <m:sty m:val="p"/>
                  </m:rPr>
                  <w:rPr>
                    <w:rFonts w:ascii="Cambria Math" w:hAnsi="Cambria Math" w:hint="eastAsia"/>
                    <w:sz w:val="22"/>
                  </w:rPr>
                  <m:t xml:space="preserve"> </m:t>
                </m:r>
                <m: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sz w:val="22"/>
                          </w:rPr>
                        </m:ctrlPr>
                      </m:eqArrPr>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den>
                        </m:f>
                        <m:r>
                          <w:rPr>
                            <w:rFonts w:ascii="Cambria Math" w:hAnsi="Cambria Math"/>
                            <w:sz w:val="22"/>
                          </w:rPr>
                          <m:t>f</m:t>
                        </m:r>
                        <m:ctrlPr>
                          <w:rPr>
                            <w:rFonts w:ascii="Cambria Math" w:eastAsia="Cambria Math" w:hAnsi="Cambria Math" w:cs="Cambria Math"/>
                            <w:i/>
                          </w:rPr>
                        </m:ctrlPr>
                      </m:e>
                      <m:e>
                        <m:r>
                          <w:rPr>
                            <w:rFonts w:ascii="Cambria Math" w:hAnsi="Cambria Math" w:hint="eastAsia"/>
                            <w:sz w:val="22"/>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hint="eastAsia"/>
                            <w:i/>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qArr>
                  </m:e>
                </m:d>
              </m:oMath>
            </m:oMathPara>
          </w:p>
        </w:tc>
      </w:tr>
      <w:tr w:rsidR="003A6BEC" w14:paraId="20E4128A" w14:textId="77777777" w:rsidTr="0049376D">
        <w:trPr>
          <w:trHeight w:val="20"/>
          <w:jc w:val="center"/>
        </w:trPr>
        <w:tc>
          <w:tcPr>
            <w:tcW w:w="760" w:type="dxa"/>
            <w:vMerge/>
            <w:shd w:val="clear" w:color="auto" w:fill="FFFFFF" w:themeFill="background1"/>
            <w:textDirection w:val="tbRlV"/>
            <w:vAlign w:val="center"/>
          </w:tcPr>
          <w:p w14:paraId="4F612B9D" w14:textId="37B410AF" w:rsidR="003A6BEC" w:rsidRPr="001A32B0" w:rsidRDefault="003A6BEC" w:rsidP="0049376D">
            <w:pPr>
              <w:pStyle w:val="a"/>
              <w:spacing w:before="108" w:after="108"/>
              <w:ind w:left="113" w:right="113"/>
              <w:jc w:val="center"/>
              <w:rPr>
                <w:i/>
                <w:sz w:val="22"/>
              </w:rPr>
            </w:pPr>
          </w:p>
        </w:tc>
        <w:tc>
          <w:tcPr>
            <w:tcW w:w="3204" w:type="dxa"/>
            <w:vAlign w:val="center"/>
          </w:tcPr>
          <w:p w14:paraId="5DD30E69" w14:textId="7991E31B" w:rsidR="003A6BEC" w:rsidRPr="002F0C46" w:rsidRDefault="003A6BEC" w:rsidP="001D3F66">
            <w:pPr>
              <w:pStyle w:val="a"/>
              <w:spacing w:before="108" w:after="108"/>
              <w:jc w:val="center"/>
              <w:rPr>
                <w:sz w:val="22"/>
              </w:rPr>
            </w:pPr>
            <w:r>
              <w:rPr>
                <w:rFonts w:hint="eastAsia"/>
                <w:sz w:val="22"/>
              </w:rPr>
              <w:t>梯度上升法</w:t>
            </w:r>
          </w:p>
        </w:tc>
        <w:tc>
          <w:tcPr>
            <w:tcW w:w="4332" w:type="dxa"/>
            <w:vAlign w:val="center"/>
          </w:tcPr>
          <w:p w14:paraId="1E175C2C" w14:textId="70AADC3C" w:rsidR="003A6BEC" w:rsidRDefault="003A6BEC" w:rsidP="001D3F66">
            <w:pPr>
              <w:pStyle w:val="a"/>
              <w:spacing w:before="108" w:after="108"/>
              <w:jc w:val="center"/>
              <w:rPr>
                <w:sz w:val="22"/>
              </w:rPr>
            </w:pPr>
            <w:r>
              <w:rPr>
                <w:rFonts w:hint="eastAsia"/>
                <w:sz w:val="22"/>
              </w:rPr>
              <w:t>又名爬山法，</w:t>
            </w:r>
            <w:proofErr w:type="spellStart"/>
            <w:r w:rsidRPr="00B4314C">
              <w:rPr>
                <w:rFonts w:hint="eastAsia"/>
                <w:i/>
                <w:sz w:val="22"/>
              </w:rPr>
              <w:t>T</w:t>
            </w:r>
            <w:r w:rsidRPr="00B4314C">
              <w:rPr>
                <w:i/>
                <w:sz w:val="22"/>
              </w:rPr>
              <w:t>ensorflow</w:t>
            </w:r>
            <w:proofErr w:type="spellEnd"/>
            <w:r>
              <w:rPr>
                <w:rFonts w:hint="eastAsia"/>
                <w:sz w:val="22"/>
              </w:rPr>
              <w:t>中的實作為</w:t>
            </w:r>
          </w:p>
          <w:p w14:paraId="04DCACF6" w14:textId="3219735C" w:rsidR="003A6BEC" w:rsidRPr="00B4314C" w:rsidRDefault="003A6BEC" w:rsidP="001D3F66">
            <w:pPr>
              <w:pStyle w:val="a"/>
              <w:spacing w:before="108" w:after="108"/>
              <w:jc w:val="center"/>
              <w:rPr>
                <w:i/>
                <w:sz w:val="22"/>
              </w:rPr>
            </w:pPr>
            <w:r w:rsidRPr="00B4314C">
              <w:rPr>
                <w:i/>
                <w:sz w:val="22"/>
              </w:rPr>
              <w:t>Gradient Descent Optimizer</w:t>
            </w:r>
          </w:p>
        </w:tc>
      </w:tr>
      <w:tr w:rsidR="003A6BEC" w14:paraId="085420F9" w14:textId="77777777" w:rsidTr="002F4476">
        <w:trPr>
          <w:trHeight w:val="20"/>
          <w:jc w:val="center"/>
        </w:trPr>
        <w:tc>
          <w:tcPr>
            <w:tcW w:w="760" w:type="dxa"/>
            <w:vMerge/>
            <w:shd w:val="clear" w:color="auto" w:fill="FFFFFF" w:themeFill="background1"/>
            <w:vAlign w:val="center"/>
          </w:tcPr>
          <w:p w14:paraId="4E11B403" w14:textId="77777777" w:rsidR="003A6BEC" w:rsidRPr="001A32B0" w:rsidRDefault="003A6BEC" w:rsidP="001D3F66">
            <w:pPr>
              <w:pStyle w:val="a"/>
              <w:spacing w:before="108" w:after="108"/>
              <w:jc w:val="center"/>
              <w:rPr>
                <w:i/>
                <w:sz w:val="22"/>
              </w:rPr>
            </w:pPr>
          </w:p>
        </w:tc>
        <w:tc>
          <w:tcPr>
            <w:tcW w:w="3204" w:type="dxa"/>
            <w:vAlign w:val="center"/>
          </w:tcPr>
          <w:p w14:paraId="1833A7DE" w14:textId="146604CC" w:rsidR="003A6BEC" w:rsidRPr="00B4314C" w:rsidRDefault="003A6BEC" w:rsidP="001D3F66">
            <w:pPr>
              <w:pStyle w:val="a"/>
              <w:spacing w:before="108" w:after="108"/>
              <w:jc w:val="center"/>
              <w:rPr>
                <w:i/>
                <w:sz w:val="22"/>
              </w:rPr>
            </w:pPr>
            <w:r w:rsidRPr="00B4314C">
              <w:rPr>
                <w:i/>
                <w:sz w:val="22"/>
              </w:rPr>
              <w:t>Logistic Regression</w:t>
            </w:r>
          </w:p>
        </w:tc>
        <w:tc>
          <w:tcPr>
            <w:tcW w:w="4332" w:type="dxa"/>
            <w:vAlign w:val="center"/>
          </w:tcPr>
          <w:p w14:paraId="10BB9BC9" w14:textId="1E3C5788" w:rsidR="003A6BEC" w:rsidRDefault="003A6BEC" w:rsidP="001D3F66">
            <w:pPr>
              <w:pStyle w:val="a"/>
              <w:spacing w:before="108" w:after="108"/>
              <w:jc w:val="center"/>
              <w:rPr>
                <w:sz w:val="22"/>
              </w:rPr>
            </w:pPr>
            <w:r>
              <w:rPr>
                <w:rFonts w:hint="eastAsia"/>
                <w:sz w:val="22"/>
              </w:rPr>
              <w:t>邏輯特回歸，等同於一個以</w:t>
            </w:r>
            <w:r>
              <w:rPr>
                <w:rFonts w:hint="eastAsia"/>
                <w:sz w:val="22"/>
              </w:rPr>
              <w:t>S</w:t>
            </w:r>
            <w:r>
              <w:rPr>
                <w:sz w:val="22"/>
              </w:rPr>
              <w:t>igmoid</w:t>
            </w:r>
            <w:r>
              <w:rPr>
                <w:rFonts w:hint="eastAsia"/>
                <w:sz w:val="22"/>
              </w:rPr>
              <w:t>為激勵函數的神經元</w:t>
            </w:r>
          </w:p>
        </w:tc>
      </w:tr>
      <w:tr w:rsidR="003A6BEC" w14:paraId="35D30626" w14:textId="77777777" w:rsidTr="002F4476">
        <w:trPr>
          <w:trHeight w:val="20"/>
          <w:jc w:val="center"/>
        </w:trPr>
        <w:tc>
          <w:tcPr>
            <w:tcW w:w="760" w:type="dxa"/>
            <w:vMerge/>
            <w:shd w:val="clear" w:color="auto" w:fill="FFFFFF" w:themeFill="background1"/>
            <w:vAlign w:val="center"/>
          </w:tcPr>
          <w:p w14:paraId="57574351" w14:textId="77777777" w:rsidR="003A6BEC" w:rsidRPr="001A32B0" w:rsidRDefault="003A6BEC" w:rsidP="001D3F66">
            <w:pPr>
              <w:pStyle w:val="a"/>
              <w:spacing w:before="108" w:after="108"/>
              <w:jc w:val="center"/>
              <w:rPr>
                <w:i/>
                <w:sz w:val="22"/>
              </w:rPr>
            </w:pPr>
          </w:p>
        </w:tc>
        <w:tc>
          <w:tcPr>
            <w:tcW w:w="3204" w:type="dxa"/>
            <w:vAlign w:val="center"/>
          </w:tcPr>
          <w:p w14:paraId="49BE620D" w14:textId="7B9FA63C" w:rsidR="003A6BEC" w:rsidRPr="00B4314C" w:rsidRDefault="003A6BEC" w:rsidP="001D3F66">
            <w:pPr>
              <w:pStyle w:val="a"/>
              <w:spacing w:before="108" w:after="108"/>
              <w:jc w:val="center"/>
              <w:rPr>
                <w:i/>
                <w:sz w:val="22"/>
              </w:rPr>
            </w:pPr>
            <w:r w:rsidRPr="00B4314C">
              <w:rPr>
                <w:rFonts w:hint="eastAsia"/>
                <w:i/>
              </w:rPr>
              <w:t>B</w:t>
            </w:r>
            <w:r w:rsidRPr="00B4314C">
              <w:rPr>
                <w:i/>
              </w:rPr>
              <w:t>LAS</w:t>
            </w:r>
          </w:p>
        </w:tc>
        <w:tc>
          <w:tcPr>
            <w:tcW w:w="4332" w:type="dxa"/>
            <w:vAlign w:val="center"/>
          </w:tcPr>
          <w:p w14:paraId="482983A1" w14:textId="77777777" w:rsidR="003A6BEC" w:rsidRPr="00B4314C" w:rsidRDefault="003A6BEC" w:rsidP="001D3F66">
            <w:pPr>
              <w:pStyle w:val="a"/>
              <w:spacing w:before="108" w:after="108"/>
              <w:jc w:val="center"/>
              <w:rPr>
                <w:i/>
                <w:sz w:val="22"/>
              </w:rPr>
            </w:pPr>
            <w:r w:rsidRPr="00B4314C">
              <w:rPr>
                <w:i/>
                <w:sz w:val="22"/>
              </w:rPr>
              <w:t>Basic Linear Algebra Subprograms</w:t>
            </w:r>
          </w:p>
          <w:p w14:paraId="27C46E95" w14:textId="526EAE52" w:rsidR="003A6BEC" w:rsidRDefault="003A6BEC" w:rsidP="001D3F66">
            <w:pPr>
              <w:pStyle w:val="a"/>
              <w:spacing w:before="108" w:after="108"/>
              <w:jc w:val="center"/>
              <w:rPr>
                <w:sz w:val="22"/>
              </w:rPr>
            </w:pPr>
            <w:r>
              <w:rPr>
                <w:rFonts w:hint="eastAsia"/>
                <w:sz w:val="22"/>
              </w:rPr>
              <w:t>使電腦在計算線性代數時，能夠加快速度</w:t>
            </w:r>
          </w:p>
        </w:tc>
      </w:tr>
      <w:tr w:rsidR="003A6BEC" w14:paraId="48B063CF" w14:textId="77777777" w:rsidTr="002F4476">
        <w:trPr>
          <w:trHeight w:val="20"/>
          <w:jc w:val="center"/>
        </w:trPr>
        <w:tc>
          <w:tcPr>
            <w:tcW w:w="760" w:type="dxa"/>
            <w:vMerge/>
            <w:shd w:val="clear" w:color="auto" w:fill="FFFFFF" w:themeFill="background1"/>
            <w:vAlign w:val="center"/>
          </w:tcPr>
          <w:p w14:paraId="5CDEDE28" w14:textId="77777777" w:rsidR="003A6BEC" w:rsidRPr="001A32B0" w:rsidRDefault="003A6BEC" w:rsidP="001D3F66">
            <w:pPr>
              <w:pStyle w:val="a"/>
              <w:spacing w:before="108" w:after="108"/>
              <w:jc w:val="center"/>
              <w:rPr>
                <w:i/>
                <w:sz w:val="22"/>
              </w:rPr>
            </w:pPr>
          </w:p>
        </w:tc>
        <w:tc>
          <w:tcPr>
            <w:tcW w:w="3204" w:type="dxa"/>
            <w:vAlign w:val="center"/>
          </w:tcPr>
          <w:p w14:paraId="6CFD7ED1" w14:textId="7A1BBE85" w:rsidR="003A6BEC" w:rsidRDefault="003A6BEC" w:rsidP="001D3F66">
            <w:pPr>
              <w:pStyle w:val="a"/>
              <w:spacing w:before="108" w:after="108"/>
              <w:jc w:val="center"/>
            </w:pPr>
            <w:r>
              <w:rPr>
                <w:rFonts w:hint="eastAsia"/>
              </w:rPr>
              <w:t>基礎神經元</w:t>
            </w:r>
          </w:p>
        </w:tc>
        <w:tc>
          <w:tcPr>
            <w:tcW w:w="4332" w:type="dxa"/>
            <w:vAlign w:val="center"/>
          </w:tcPr>
          <w:p w14:paraId="53F71368" w14:textId="49719412" w:rsidR="003A6BEC" w:rsidRPr="00A85641" w:rsidRDefault="003A6BEC" w:rsidP="001D3F66">
            <w:pPr>
              <w:pStyle w:val="a"/>
              <w:spacing w:before="108" w:after="108"/>
              <w:jc w:val="center"/>
              <w:rPr>
                <w:sz w:val="22"/>
              </w:rPr>
            </w:pPr>
            <w:r>
              <w:rPr>
                <w:rFonts w:hint="eastAsia"/>
                <w:sz w:val="22"/>
              </w:rPr>
              <w:t>有多個輸入、單一輸出的神經結構</w:t>
            </w:r>
          </w:p>
        </w:tc>
      </w:tr>
      <w:tr w:rsidR="003A6BEC" w14:paraId="31B5A983" w14:textId="77777777" w:rsidTr="002F4476">
        <w:trPr>
          <w:trHeight w:val="20"/>
          <w:jc w:val="center"/>
        </w:trPr>
        <w:tc>
          <w:tcPr>
            <w:tcW w:w="760" w:type="dxa"/>
            <w:vMerge/>
            <w:shd w:val="clear" w:color="auto" w:fill="FFFFFF" w:themeFill="background1"/>
            <w:vAlign w:val="center"/>
          </w:tcPr>
          <w:p w14:paraId="2369477E" w14:textId="77777777" w:rsidR="003A6BEC" w:rsidRPr="001A32B0" w:rsidRDefault="003A6BEC" w:rsidP="001D3F66">
            <w:pPr>
              <w:pStyle w:val="a"/>
              <w:spacing w:before="108" w:after="108"/>
              <w:jc w:val="center"/>
              <w:rPr>
                <w:i/>
                <w:sz w:val="22"/>
              </w:rPr>
            </w:pPr>
          </w:p>
        </w:tc>
        <w:tc>
          <w:tcPr>
            <w:tcW w:w="3204" w:type="dxa"/>
            <w:vAlign w:val="center"/>
          </w:tcPr>
          <w:p w14:paraId="18E87A07" w14:textId="05936109" w:rsidR="003A6BEC" w:rsidRDefault="003A6BEC" w:rsidP="001D3F66">
            <w:pPr>
              <w:pStyle w:val="a"/>
              <w:spacing w:before="108" w:after="108"/>
              <w:jc w:val="center"/>
            </w:pPr>
            <w:r>
              <w:rPr>
                <w:rFonts w:hint="eastAsia"/>
              </w:rPr>
              <w:t>本演算法</w:t>
            </w:r>
          </w:p>
        </w:tc>
        <w:tc>
          <w:tcPr>
            <w:tcW w:w="4332" w:type="dxa"/>
            <w:vAlign w:val="center"/>
          </w:tcPr>
          <w:p w14:paraId="299E1C6F" w14:textId="2853621F" w:rsidR="003A6BEC" w:rsidRDefault="003A6BEC" w:rsidP="001D3F66">
            <w:pPr>
              <w:pStyle w:val="a"/>
              <w:spacing w:before="108" w:after="108"/>
              <w:jc w:val="center"/>
              <w:rPr>
                <w:sz w:val="22"/>
              </w:rPr>
            </w:pPr>
            <w:r>
              <w:rPr>
                <w:rFonts w:hint="eastAsia"/>
                <w:sz w:val="22"/>
              </w:rPr>
              <w:t>搭配三分搜尋法的梯度上升演算法</w:t>
            </w:r>
          </w:p>
        </w:tc>
      </w:tr>
    </w:tbl>
    <w:p w14:paraId="78C0BCBE" w14:textId="5B825633" w:rsidR="00811348" w:rsidRPr="002C247C" w:rsidRDefault="002C247C" w:rsidP="002F2A15">
      <w:pPr>
        <w:rPr>
          <w:sz w:val="20"/>
        </w:rPr>
      </w:pPr>
      <w:proofErr w:type="gramStart"/>
      <w:r w:rsidRPr="002C247C">
        <w:rPr>
          <w:rFonts w:hint="eastAsia"/>
          <w:sz w:val="20"/>
        </w:rPr>
        <w:t>附</w:t>
      </w:r>
      <w:proofErr w:type="gramEnd"/>
      <w:r w:rsidRPr="002C247C">
        <w:rPr>
          <w:rFonts w:hint="eastAsia"/>
          <w:sz w:val="20"/>
        </w:rPr>
        <w:t>：梯度上升</w:t>
      </w:r>
      <w:proofErr w:type="gramStart"/>
      <w:r w:rsidRPr="002C247C">
        <w:rPr>
          <w:rFonts w:hint="eastAsia"/>
          <w:sz w:val="20"/>
        </w:rPr>
        <w:t>法與梯度</w:t>
      </w:r>
      <w:proofErr w:type="gramEnd"/>
      <w:r w:rsidRPr="002C247C">
        <w:rPr>
          <w:rFonts w:hint="eastAsia"/>
          <w:sz w:val="20"/>
        </w:rPr>
        <w:t>下降法是相同的演算法，唯一差別只有損失函數的正負號</w:t>
      </w:r>
    </w:p>
    <w:tbl>
      <w:tblPr>
        <w:tblStyle w:val="TableGrid"/>
        <w:tblW w:w="0" w:type="auto"/>
        <w:jc w:val="center"/>
        <w:tblLook w:val="04A0" w:firstRow="1" w:lastRow="0" w:firstColumn="1" w:lastColumn="0" w:noHBand="0" w:noVBand="1"/>
      </w:tblPr>
      <w:tblGrid>
        <w:gridCol w:w="760"/>
        <w:gridCol w:w="3204"/>
        <w:gridCol w:w="4332"/>
      </w:tblGrid>
      <w:tr w:rsidR="00D01F26" w:rsidRPr="00A85641" w14:paraId="2D085C0D" w14:textId="77777777" w:rsidTr="0049376D">
        <w:trPr>
          <w:trHeight w:val="20"/>
          <w:jc w:val="center"/>
        </w:trPr>
        <w:tc>
          <w:tcPr>
            <w:tcW w:w="760" w:type="dxa"/>
            <w:tcBorders>
              <w:tl2br w:val="single" w:sz="4" w:space="0" w:color="auto"/>
            </w:tcBorders>
            <w:shd w:val="clear" w:color="auto" w:fill="FFFFFF" w:themeFill="background1"/>
            <w:textDirection w:val="tbRlV"/>
            <w:vAlign w:val="center"/>
          </w:tcPr>
          <w:p w14:paraId="2844B2D5" w14:textId="77777777" w:rsidR="00D01F26" w:rsidRPr="00D01F26" w:rsidRDefault="00D01F26" w:rsidP="00C96607">
            <w:pPr>
              <w:pStyle w:val="a"/>
              <w:spacing w:before="108" w:after="108"/>
              <w:ind w:left="113" w:right="113"/>
              <w:jc w:val="center"/>
              <w:rPr>
                <w:sz w:val="22"/>
              </w:rPr>
            </w:pPr>
          </w:p>
        </w:tc>
        <w:tc>
          <w:tcPr>
            <w:tcW w:w="3204" w:type="dxa"/>
            <w:shd w:val="clear" w:color="auto" w:fill="BFBFBF" w:themeFill="background1" w:themeFillShade="BF"/>
            <w:vAlign w:val="center"/>
          </w:tcPr>
          <w:p w14:paraId="6E8D5D4F" w14:textId="2D9579A5" w:rsidR="00D01F26" w:rsidRDefault="00D01F26" w:rsidP="00C96607">
            <w:pPr>
              <w:pStyle w:val="a"/>
              <w:spacing w:before="108" w:after="108"/>
              <w:jc w:val="center"/>
            </w:pPr>
            <w:r>
              <w:rPr>
                <w:rFonts w:hint="eastAsia"/>
              </w:rPr>
              <w:t>工具</w:t>
            </w:r>
          </w:p>
        </w:tc>
        <w:tc>
          <w:tcPr>
            <w:tcW w:w="4332" w:type="dxa"/>
            <w:shd w:val="clear" w:color="auto" w:fill="BFBFBF" w:themeFill="background1" w:themeFillShade="BF"/>
            <w:vAlign w:val="center"/>
          </w:tcPr>
          <w:p w14:paraId="404187ED" w14:textId="5E7E90F7" w:rsidR="00D01F26" w:rsidRDefault="00D01F26" w:rsidP="00C96607">
            <w:pPr>
              <w:pStyle w:val="a"/>
              <w:spacing w:before="108" w:after="108"/>
              <w:jc w:val="center"/>
              <w:rPr>
                <w:sz w:val="22"/>
              </w:rPr>
            </w:pPr>
            <w:r>
              <w:rPr>
                <w:rFonts w:hint="eastAsia"/>
                <w:sz w:val="22"/>
              </w:rPr>
              <w:t>用途</w:t>
            </w:r>
          </w:p>
        </w:tc>
      </w:tr>
      <w:tr w:rsidR="00D01F26" w:rsidRPr="00A85641" w14:paraId="655FDD70" w14:textId="77777777" w:rsidTr="00C96607">
        <w:trPr>
          <w:trHeight w:val="20"/>
          <w:jc w:val="center"/>
        </w:trPr>
        <w:tc>
          <w:tcPr>
            <w:tcW w:w="760" w:type="dxa"/>
            <w:vMerge w:val="restart"/>
            <w:shd w:val="clear" w:color="auto" w:fill="FFFFFF" w:themeFill="background1"/>
            <w:textDirection w:val="tbRlV"/>
            <w:vAlign w:val="center"/>
          </w:tcPr>
          <w:p w14:paraId="39BA81CD" w14:textId="77777777" w:rsidR="00D01F26" w:rsidRPr="00D01F26" w:rsidRDefault="00D01F26" w:rsidP="00C96607">
            <w:pPr>
              <w:pStyle w:val="a"/>
              <w:spacing w:before="108" w:after="108"/>
              <w:ind w:left="113" w:right="113"/>
              <w:jc w:val="center"/>
              <w:rPr>
                <w:sz w:val="22"/>
              </w:rPr>
            </w:pPr>
            <w:r w:rsidRPr="00D01F26">
              <w:rPr>
                <w:rFonts w:hint="eastAsia"/>
                <w:sz w:val="22"/>
              </w:rPr>
              <w:t>數學工具</w:t>
            </w:r>
          </w:p>
        </w:tc>
        <w:tc>
          <w:tcPr>
            <w:tcW w:w="3204" w:type="dxa"/>
            <w:vAlign w:val="center"/>
          </w:tcPr>
          <w:p w14:paraId="431272E9" w14:textId="77777777" w:rsidR="00D01F26" w:rsidRPr="009301D7" w:rsidRDefault="00D01F26" w:rsidP="00C96607">
            <w:pPr>
              <w:pStyle w:val="a"/>
              <w:spacing w:before="108" w:after="108"/>
              <w:jc w:val="center"/>
              <w:rPr>
                <w:i/>
              </w:rPr>
            </w:pPr>
            <w:r w:rsidRPr="009301D7">
              <w:rPr>
                <w:i/>
              </w:rPr>
              <w:t>Desmos</w:t>
            </w:r>
          </w:p>
        </w:tc>
        <w:tc>
          <w:tcPr>
            <w:tcW w:w="4332" w:type="dxa"/>
            <w:vAlign w:val="center"/>
          </w:tcPr>
          <w:p w14:paraId="35CF1B87"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2</w:t>
            </w:r>
            <w:r>
              <w:rPr>
                <w:sz w:val="22"/>
              </w:rPr>
              <w:t>D</w:t>
            </w:r>
            <w:r>
              <w:rPr>
                <w:rFonts w:hint="eastAsia"/>
                <w:sz w:val="22"/>
              </w:rPr>
              <w:t>的幾何圖形</w:t>
            </w:r>
          </w:p>
        </w:tc>
      </w:tr>
      <w:tr w:rsidR="00D01F26" w:rsidRPr="00A85641" w14:paraId="5B84EE78" w14:textId="77777777" w:rsidTr="00C96607">
        <w:trPr>
          <w:trHeight w:val="20"/>
          <w:jc w:val="center"/>
        </w:trPr>
        <w:tc>
          <w:tcPr>
            <w:tcW w:w="760" w:type="dxa"/>
            <w:vMerge/>
            <w:shd w:val="clear" w:color="auto" w:fill="FFFFFF" w:themeFill="background1"/>
            <w:vAlign w:val="center"/>
          </w:tcPr>
          <w:p w14:paraId="29BEF1E6" w14:textId="77777777" w:rsidR="00D01F26" w:rsidRPr="001A32B0" w:rsidRDefault="00D01F26" w:rsidP="00C96607">
            <w:pPr>
              <w:pStyle w:val="a"/>
              <w:spacing w:before="108" w:after="108"/>
              <w:jc w:val="center"/>
              <w:rPr>
                <w:i/>
                <w:sz w:val="22"/>
              </w:rPr>
            </w:pPr>
          </w:p>
        </w:tc>
        <w:tc>
          <w:tcPr>
            <w:tcW w:w="3204" w:type="dxa"/>
            <w:vAlign w:val="center"/>
          </w:tcPr>
          <w:p w14:paraId="1D52C0B9" w14:textId="77777777" w:rsidR="00D01F26" w:rsidRPr="009301D7" w:rsidRDefault="00D01F26" w:rsidP="00C96607">
            <w:pPr>
              <w:pStyle w:val="a"/>
              <w:spacing w:before="108" w:after="108"/>
              <w:jc w:val="center"/>
              <w:rPr>
                <w:i/>
              </w:rPr>
            </w:pPr>
            <w:r w:rsidRPr="009301D7">
              <w:rPr>
                <w:i/>
              </w:rPr>
              <w:t>GeoGebra</w:t>
            </w:r>
          </w:p>
        </w:tc>
        <w:tc>
          <w:tcPr>
            <w:tcW w:w="4332" w:type="dxa"/>
            <w:vAlign w:val="center"/>
          </w:tcPr>
          <w:p w14:paraId="0AB84D94"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3D</w:t>
            </w:r>
            <w:r>
              <w:rPr>
                <w:rFonts w:hint="eastAsia"/>
                <w:sz w:val="22"/>
              </w:rPr>
              <w:t>或是</w:t>
            </w:r>
            <w:r>
              <w:rPr>
                <w:rFonts w:hint="eastAsia"/>
                <w:sz w:val="22"/>
              </w:rPr>
              <w:t>2D</w:t>
            </w:r>
            <w:r>
              <w:rPr>
                <w:rFonts w:hint="eastAsia"/>
                <w:sz w:val="22"/>
              </w:rPr>
              <w:t>的幾何圖形</w:t>
            </w:r>
          </w:p>
        </w:tc>
      </w:tr>
      <w:tr w:rsidR="00D01F26" w:rsidRPr="00A85641" w14:paraId="7FFC92F1" w14:textId="77777777" w:rsidTr="00C96607">
        <w:trPr>
          <w:trHeight w:val="20"/>
          <w:jc w:val="center"/>
        </w:trPr>
        <w:tc>
          <w:tcPr>
            <w:tcW w:w="760" w:type="dxa"/>
            <w:vMerge/>
            <w:shd w:val="clear" w:color="auto" w:fill="FFFFFF" w:themeFill="background1"/>
            <w:vAlign w:val="center"/>
          </w:tcPr>
          <w:p w14:paraId="15BD6B48" w14:textId="77777777" w:rsidR="00D01F26" w:rsidRPr="001A32B0" w:rsidRDefault="00D01F26" w:rsidP="00C96607">
            <w:pPr>
              <w:pStyle w:val="a"/>
              <w:spacing w:before="108" w:after="108"/>
              <w:jc w:val="center"/>
              <w:rPr>
                <w:i/>
                <w:sz w:val="22"/>
              </w:rPr>
            </w:pPr>
          </w:p>
        </w:tc>
        <w:tc>
          <w:tcPr>
            <w:tcW w:w="3204" w:type="dxa"/>
            <w:vAlign w:val="center"/>
          </w:tcPr>
          <w:p w14:paraId="1EC95C09" w14:textId="44CA6444" w:rsidR="00D01F26" w:rsidRPr="009301D7" w:rsidRDefault="00D01F26" w:rsidP="00C96607">
            <w:pPr>
              <w:pStyle w:val="a"/>
              <w:spacing w:before="108" w:after="108"/>
              <w:jc w:val="center"/>
              <w:rPr>
                <w:i/>
              </w:rPr>
            </w:pPr>
            <w:proofErr w:type="spellStart"/>
            <w:r w:rsidRPr="009301D7">
              <w:rPr>
                <w:i/>
              </w:rPr>
              <w:t>Symbo</w:t>
            </w:r>
            <w:r w:rsidR="009301D7" w:rsidRPr="009301D7">
              <w:rPr>
                <w:rFonts w:hint="eastAsia"/>
                <w:i/>
              </w:rPr>
              <w:t>l</w:t>
            </w:r>
            <w:r w:rsidRPr="009301D7">
              <w:rPr>
                <w:i/>
              </w:rPr>
              <w:t>ab</w:t>
            </w:r>
            <w:proofErr w:type="spellEnd"/>
          </w:p>
        </w:tc>
        <w:tc>
          <w:tcPr>
            <w:tcW w:w="4332" w:type="dxa"/>
            <w:vAlign w:val="center"/>
          </w:tcPr>
          <w:p w14:paraId="2DDC858F" w14:textId="77777777" w:rsidR="00D01F26" w:rsidRPr="00A85641" w:rsidRDefault="00D01F26" w:rsidP="00C96607">
            <w:pPr>
              <w:pStyle w:val="a"/>
              <w:spacing w:before="108" w:after="108"/>
              <w:jc w:val="center"/>
              <w:rPr>
                <w:sz w:val="22"/>
              </w:rPr>
            </w:pPr>
            <w:r>
              <w:rPr>
                <w:rFonts w:hint="eastAsia"/>
                <w:sz w:val="22"/>
              </w:rPr>
              <w:t>代為計算繁瑣的微分方程</w:t>
            </w:r>
          </w:p>
        </w:tc>
      </w:tr>
    </w:tbl>
    <w:p w14:paraId="381FDEFE" w14:textId="77777777" w:rsidR="00D01F26" w:rsidRPr="002F2A15" w:rsidRDefault="00D01F26" w:rsidP="002F2A15"/>
    <w:p w14:paraId="067AD0F2" w14:textId="77777777" w:rsidR="002F2A15" w:rsidRPr="00ED7D61" w:rsidRDefault="002F2A15">
      <w:pPr>
        <w:widowControl/>
        <w:rPr>
          <w:rFonts w:asciiTheme="majorHAnsi" w:eastAsiaTheme="majorEastAsia" w:hAnsiTheme="majorHAnsi" w:cstheme="majorBidi"/>
          <w:spacing w:val="-10"/>
          <w:kern w:val="28"/>
          <w:sz w:val="44"/>
          <w:szCs w:val="56"/>
        </w:rPr>
      </w:pPr>
    </w:p>
    <w:p w14:paraId="1F55234F" w14:textId="77777777" w:rsidR="00ED7D61" w:rsidRPr="00ED7D61" w:rsidRDefault="00ED7D61">
      <w:pPr>
        <w:widowControl/>
        <w:rPr>
          <w:rFonts w:asciiTheme="majorHAnsi" w:eastAsiaTheme="majorEastAsia" w:hAnsiTheme="majorHAnsi" w:cstheme="majorBidi"/>
          <w:spacing w:val="-10"/>
          <w:kern w:val="28"/>
          <w:sz w:val="44"/>
          <w:szCs w:val="56"/>
        </w:rPr>
      </w:pPr>
      <w:r w:rsidRPr="00ED7D61">
        <w:rPr>
          <w:rFonts w:asciiTheme="majorHAnsi" w:eastAsiaTheme="majorEastAsia" w:hAnsiTheme="majorHAnsi" w:cstheme="majorBidi"/>
          <w:spacing w:val="-10"/>
          <w:kern w:val="28"/>
          <w:sz w:val="44"/>
          <w:szCs w:val="56"/>
        </w:rPr>
        <w:br w:type="page"/>
      </w:r>
    </w:p>
    <w:tbl>
      <w:tblPr>
        <w:tblStyle w:val="TableGrid"/>
        <w:tblW w:w="0" w:type="auto"/>
        <w:jc w:val="center"/>
        <w:tblLook w:val="04A0" w:firstRow="1" w:lastRow="0" w:firstColumn="1" w:lastColumn="0" w:noHBand="0" w:noVBand="1"/>
      </w:tblPr>
      <w:tblGrid>
        <w:gridCol w:w="760"/>
        <w:gridCol w:w="4773"/>
        <w:gridCol w:w="2763"/>
      </w:tblGrid>
      <w:tr w:rsidR="002F0C46" w14:paraId="1205189A" w14:textId="77777777" w:rsidTr="0049376D">
        <w:trPr>
          <w:trHeight w:val="20"/>
          <w:jc w:val="center"/>
        </w:trPr>
        <w:tc>
          <w:tcPr>
            <w:tcW w:w="760" w:type="dxa"/>
            <w:tcBorders>
              <w:tl2br w:val="single" w:sz="4" w:space="0" w:color="auto"/>
            </w:tcBorders>
            <w:shd w:val="clear" w:color="auto" w:fill="FFFFFF" w:themeFill="background1"/>
            <w:vAlign w:val="center"/>
          </w:tcPr>
          <w:p w14:paraId="17298C63" w14:textId="1296D29D" w:rsidR="002F0C46" w:rsidRPr="001A32B0" w:rsidRDefault="002F0C46" w:rsidP="001D3F66">
            <w:pPr>
              <w:pStyle w:val="a"/>
              <w:spacing w:before="108" w:after="108"/>
              <w:ind w:left="113" w:right="113"/>
              <w:jc w:val="center"/>
              <w:rPr>
                <w:sz w:val="22"/>
              </w:rPr>
            </w:pPr>
          </w:p>
        </w:tc>
        <w:tc>
          <w:tcPr>
            <w:tcW w:w="4773" w:type="dxa"/>
            <w:shd w:val="clear" w:color="auto" w:fill="BFBFBF" w:themeFill="background1" w:themeFillShade="BF"/>
            <w:vAlign w:val="center"/>
          </w:tcPr>
          <w:p w14:paraId="2FFB6A3D" w14:textId="77777777" w:rsidR="002F0C46" w:rsidRPr="001A32B0" w:rsidRDefault="002F0C46" w:rsidP="001D3F66">
            <w:pPr>
              <w:pStyle w:val="a"/>
              <w:spacing w:before="108" w:after="108"/>
              <w:jc w:val="center"/>
              <w:rPr>
                <w:sz w:val="22"/>
              </w:rPr>
            </w:pPr>
            <w:r w:rsidRPr="001A32B0">
              <w:rPr>
                <w:rFonts w:hint="eastAsia"/>
                <w:sz w:val="22"/>
              </w:rPr>
              <w:t>器材</w:t>
            </w:r>
          </w:p>
        </w:tc>
        <w:tc>
          <w:tcPr>
            <w:tcW w:w="2763" w:type="dxa"/>
            <w:shd w:val="clear" w:color="auto" w:fill="BFBFBF" w:themeFill="background1" w:themeFillShade="BF"/>
            <w:vAlign w:val="center"/>
          </w:tcPr>
          <w:p w14:paraId="5B276972" w14:textId="77777777" w:rsidR="002F0C46" w:rsidRPr="001A32B0" w:rsidRDefault="002F0C46" w:rsidP="001D3F66">
            <w:pPr>
              <w:pStyle w:val="a"/>
              <w:spacing w:before="108" w:after="108"/>
              <w:jc w:val="center"/>
              <w:rPr>
                <w:sz w:val="22"/>
              </w:rPr>
            </w:pPr>
            <w:r w:rsidRPr="001A32B0">
              <w:rPr>
                <w:rFonts w:hint="eastAsia"/>
                <w:sz w:val="22"/>
              </w:rPr>
              <w:t>用途</w:t>
            </w:r>
          </w:p>
        </w:tc>
      </w:tr>
      <w:tr w:rsidR="002F0C46" w14:paraId="22B0CA2B" w14:textId="77777777" w:rsidTr="001D3F66">
        <w:trPr>
          <w:trHeight w:val="20"/>
          <w:jc w:val="center"/>
        </w:trPr>
        <w:tc>
          <w:tcPr>
            <w:tcW w:w="760" w:type="dxa"/>
            <w:vMerge w:val="restart"/>
            <w:shd w:val="clear" w:color="auto" w:fill="FFFFFF" w:themeFill="background1"/>
            <w:textDirection w:val="tbRlV"/>
            <w:vAlign w:val="center"/>
          </w:tcPr>
          <w:p w14:paraId="688D8BC8" w14:textId="3F1A84BC" w:rsidR="002F0C46" w:rsidRPr="001A32B0" w:rsidRDefault="0049376D" w:rsidP="001D3F66">
            <w:pPr>
              <w:pStyle w:val="a"/>
              <w:spacing w:before="108" w:after="108"/>
              <w:ind w:left="113" w:right="113"/>
              <w:jc w:val="center"/>
              <w:rPr>
                <w:sz w:val="22"/>
              </w:rPr>
            </w:pPr>
            <w:r w:rsidRPr="001A32B0">
              <w:rPr>
                <w:rFonts w:hint="eastAsia"/>
              </w:rPr>
              <w:t>開發點餐系統所需器材</w:t>
            </w:r>
          </w:p>
        </w:tc>
        <w:tc>
          <w:tcPr>
            <w:tcW w:w="4773" w:type="dxa"/>
            <w:vAlign w:val="center"/>
          </w:tcPr>
          <w:p w14:paraId="19386E92" w14:textId="77777777" w:rsidR="002F0C46" w:rsidRPr="001A32B0" w:rsidRDefault="002F0C46" w:rsidP="001D3F66">
            <w:pPr>
              <w:pStyle w:val="a"/>
              <w:spacing w:before="108" w:after="108"/>
              <w:jc w:val="center"/>
              <w:rPr>
                <w:i/>
                <w:sz w:val="22"/>
              </w:rPr>
            </w:pPr>
            <w:r w:rsidRPr="001A32B0">
              <w:rPr>
                <w:i/>
                <w:sz w:val="22"/>
              </w:rPr>
              <w:t>Google Firebase</w:t>
            </w:r>
          </w:p>
        </w:tc>
        <w:tc>
          <w:tcPr>
            <w:tcW w:w="2763" w:type="dxa"/>
            <w:vAlign w:val="center"/>
          </w:tcPr>
          <w:p w14:paraId="24F694A2" w14:textId="77777777" w:rsidR="002F0C46" w:rsidRPr="001A32B0" w:rsidRDefault="002F0C46" w:rsidP="001D3F66">
            <w:pPr>
              <w:pStyle w:val="a"/>
              <w:spacing w:before="108" w:after="108"/>
              <w:jc w:val="center"/>
              <w:rPr>
                <w:sz w:val="22"/>
              </w:rPr>
            </w:pPr>
            <w:r w:rsidRPr="001A32B0">
              <w:rPr>
                <w:i/>
                <w:sz w:val="22"/>
              </w:rPr>
              <w:t>App</w:t>
            </w:r>
            <w:r w:rsidRPr="001A32B0">
              <w:rPr>
                <w:rFonts w:hint="eastAsia"/>
                <w:sz w:val="22"/>
              </w:rPr>
              <w:t>分析用的第三方插件</w:t>
            </w:r>
          </w:p>
        </w:tc>
      </w:tr>
      <w:tr w:rsidR="002F0C46" w14:paraId="7AFB4972" w14:textId="77777777" w:rsidTr="001D3F66">
        <w:trPr>
          <w:trHeight w:val="20"/>
          <w:jc w:val="center"/>
        </w:trPr>
        <w:tc>
          <w:tcPr>
            <w:tcW w:w="760" w:type="dxa"/>
            <w:vMerge/>
            <w:shd w:val="clear" w:color="auto" w:fill="FFFFFF" w:themeFill="background1"/>
            <w:vAlign w:val="center"/>
          </w:tcPr>
          <w:p w14:paraId="734899C0" w14:textId="77777777" w:rsidR="002F0C46" w:rsidRPr="001A32B0" w:rsidRDefault="002F0C46" w:rsidP="001D3F66">
            <w:pPr>
              <w:pStyle w:val="a"/>
              <w:spacing w:before="108" w:after="108"/>
              <w:jc w:val="center"/>
              <w:rPr>
                <w:i/>
                <w:sz w:val="22"/>
              </w:rPr>
            </w:pPr>
          </w:p>
        </w:tc>
        <w:tc>
          <w:tcPr>
            <w:tcW w:w="4773" w:type="dxa"/>
            <w:vAlign w:val="center"/>
          </w:tcPr>
          <w:p w14:paraId="433F5B8D" w14:textId="77777777" w:rsidR="002F0C46" w:rsidRPr="001A32B0" w:rsidRDefault="002F0C46" w:rsidP="001D3F66">
            <w:pPr>
              <w:pStyle w:val="a"/>
              <w:spacing w:before="108" w:after="108"/>
              <w:jc w:val="center"/>
              <w:rPr>
                <w:i/>
                <w:sz w:val="22"/>
              </w:rPr>
            </w:pPr>
            <w:r w:rsidRPr="001A32B0">
              <w:rPr>
                <w:rFonts w:hint="eastAsia"/>
                <w:i/>
                <w:sz w:val="22"/>
              </w:rPr>
              <w:t>Google Analytics</w:t>
            </w:r>
          </w:p>
        </w:tc>
        <w:tc>
          <w:tcPr>
            <w:tcW w:w="2763" w:type="dxa"/>
            <w:vAlign w:val="center"/>
          </w:tcPr>
          <w:p w14:paraId="70A8135A" w14:textId="77777777" w:rsidR="002F0C46" w:rsidRPr="001A32B0" w:rsidRDefault="002F0C46" w:rsidP="001D3F66">
            <w:pPr>
              <w:pStyle w:val="a"/>
              <w:spacing w:before="108" w:after="108"/>
              <w:jc w:val="center"/>
              <w:rPr>
                <w:sz w:val="22"/>
              </w:rPr>
            </w:pPr>
            <w:r w:rsidRPr="001A32B0">
              <w:rPr>
                <w:rFonts w:hint="eastAsia"/>
                <w:sz w:val="22"/>
              </w:rPr>
              <w:t>網頁分析用的第三</w:t>
            </w:r>
            <w:proofErr w:type="gramStart"/>
            <w:r w:rsidRPr="001A32B0">
              <w:rPr>
                <w:rFonts w:hint="eastAsia"/>
                <w:sz w:val="22"/>
              </w:rPr>
              <w:t>方插件</w:t>
            </w:r>
            <w:proofErr w:type="gramEnd"/>
          </w:p>
        </w:tc>
      </w:tr>
      <w:tr w:rsidR="002F0C46" w14:paraId="7D9878A9" w14:textId="77777777" w:rsidTr="001D3F66">
        <w:trPr>
          <w:trHeight w:val="20"/>
          <w:jc w:val="center"/>
        </w:trPr>
        <w:tc>
          <w:tcPr>
            <w:tcW w:w="760" w:type="dxa"/>
            <w:vMerge/>
            <w:shd w:val="clear" w:color="auto" w:fill="FFFFFF" w:themeFill="background1"/>
            <w:vAlign w:val="center"/>
          </w:tcPr>
          <w:p w14:paraId="153D8E08" w14:textId="77777777" w:rsidR="002F0C46" w:rsidRPr="001A32B0" w:rsidRDefault="002F0C46" w:rsidP="001D3F66">
            <w:pPr>
              <w:pStyle w:val="a"/>
              <w:spacing w:before="108" w:after="108"/>
              <w:jc w:val="center"/>
              <w:rPr>
                <w:i/>
                <w:sz w:val="22"/>
              </w:rPr>
            </w:pPr>
          </w:p>
        </w:tc>
        <w:tc>
          <w:tcPr>
            <w:tcW w:w="4773" w:type="dxa"/>
            <w:vAlign w:val="center"/>
          </w:tcPr>
          <w:p w14:paraId="757E86DE" w14:textId="77777777" w:rsidR="002F0C46" w:rsidRPr="001A32B0" w:rsidRDefault="002F0C46" w:rsidP="001D3F66">
            <w:pPr>
              <w:pStyle w:val="a"/>
              <w:spacing w:before="108" w:after="108"/>
              <w:jc w:val="center"/>
              <w:rPr>
                <w:i/>
                <w:sz w:val="22"/>
              </w:rPr>
            </w:pPr>
            <w:r w:rsidRPr="001A32B0">
              <w:rPr>
                <w:rFonts w:hint="eastAsia"/>
                <w:i/>
                <w:sz w:val="22"/>
              </w:rPr>
              <w:t>Ubuntu 18.04 LTS</w:t>
            </w:r>
          </w:p>
        </w:tc>
        <w:tc>
          <w:tcPr>
            <w:tcW w:w="2763" w:type="dxa"/>
            <w:vAlign w:val="center"/>
          </w:tcPr>
          <w:p w14:paraId="1208FB2C" w14:textId="77777777" w:rsidR="002F0C46" w:rsidRPr="001A32B0" w:rsidRDefault="002F0C46" w:rsidP="001D3F66">
            <w:pPr>
              <w:pStyle w:val="a"/>
              <w:spacing w:before="108" w:after="108"/>
              <w:jc w:val="center"/>
              <w:rPr>
                <w:sz w:val="22"/>
              </w:rPr>
            </w:pPr>
            <w:r w:rsidRPr="001A32B0">
              <w:rPr>
                <w:rFonts w:hint="eastAsia"/>
                <w:sz w:val="22"/>
              </w:rPr>
              <w:t>伺服器作業系統</w:t>
            </w:r>
          </w:p>
        </w:tc>
      </w:tr>
      <w:tr w:rsidR="002F0C46" w14:paraId="5A4E65F5" w14:textId="77777777" w:rsidTr="001D3F66">
        <w:trPr>
          <w:trHeight w:val="20"/>
          <w:jc w:val="center"/>
        </w:trPr>
        <w:tc>
          <w:tcPr>
            <w:tcW w:w="760" w:type="dxa"/>
            <w:vMerge/>
            <w:shd w:val="clear" w:color="auto" w:fill="FFFFFF" w:themeFill="background1"/>
            <w:vAlign w:val="center"/>
          </w:tcPr>
          <w:p w14:paraId="5D59D5A4" w14:textId="77777777" w:rsidR="002F0C46" w:rsidRPr="001A32B0" w:rsidRDefault="002F0C46" w:rsidP="001D3F66">
            <w:pPr>
              <w:pStyle w:val="a"/>
              <w:spacing w:before="108" w:after="108"/>
              <w:jc w:val="center"/>
              <w:rPr>
                <w:i/>
                <w:sz w:val="22"/>
              </w:rPr>
            </w:pPr>
          </w:p>
        </w:tc>
        <w:tc>
          <w:tcPr>
            <w:tcW w:w="4773" w:type="dxa"/>
            <w:vAlign w:val="center"/>
          </w:tcPr>
          <w:p w14:paraId="5A65E44B" w14:textId="77777777" w:rsidR="002F0C46" w:rsidRPr="001A32B0" w:rsidRDefault="002F0C46" w:rsidP="001D3F66">
            <w:pPr>
              <w:pStyle w:val="a"/>
              <w:spacing w:before="108" w:after="108"/>
              <w:jc w:val="center"/>
              <w:rPr>
                <w:i/>
                <w:sz w:val="22"/>
              </w:rPr>
            </w:pPr>
            <w:r w:rsidRPr="001A32B0">
              <w:rPr>
                <w:rFonts w:hint="eastAsia"/>
                <w:i/>
                <w:sz w:val="22"/>
              </w:rPr>
              <w:t>Nginx</w:t>
            </w:r>
          </w:p>
        </w:tc>
        <w:tc>
          <w:tcPr>
            <w:tcW w:w="2763" w:type="dxa"/>
            <w:vAlign w:val="center"/>
          </w:tcPr>
          <w:p w14:paraId="11F40AC8" w14:textId="77777777" w:rsidR="002F0C46" w:rsidRPr="001A32B0" w:rsidRDefault="002F0C46" w:rsidP="001D3F66">
            <w:pPr>
              <w:pStyle w:val="a"/>
              <w:spacing w:before="108" w:after="108"/>
              <w:jc w:val="center"/>
              <w:rPr>
                <w:sz w:val="22"/>
              </w:rPr>
            </w:pPr>
            <w:r w:rsidRPr="001A32B0">
              <w:rPr>
                <w:rFonts w:hint="eastAsia"/>
                <w:sz w:val="22"/>
              </w:rPr>
              <w:t>網頁伺服器</w:t>
            </w:r>
          </w:p>
        </w:tc>
      </w:tr>
      <w:tr w:rsidR="002F0C46" w14:paraId="1CBD4DF3" w14:textId="77777777" w:rsidTr="001D3F66">
        <w:trPr>
          <w:trHeight w:val="20"/>
          <w:jc w:val="center"/>
        </w:trPr>
        <w:tc>
          <w:tcPr>
            <w:tcW w:w="760" w:type="dxa"/>
            <w:vMerge/>
            <w:shd w:val="clear" w:color="auto" w:fill="FFFFFF" w:themeFill="background1"/>
            <w:vAlign w:val="center"/>
          </w:tcPr>
          <w:p w14:paraId="0CAA56E7" w14:textId="77777777" w:rsidR="002F0C46" w:rsidRPr="001A32B0" w:rsidRDefault="002F0C46" w:rsidP="001D3F66">
            <w:pPr>
              <w:pStyle w:val="a"/>
              <w:spacing w:before="108" w:after="108"/>
              <w:jc w:val="center"/>
              <w:rPr>
                <w:i/>
                <w:sz w:val="22"/>
              </w:rPr>
            </w:pPr>
          </w:p>
        </w:tc>
        <w:tc>
          <w:tcPr>
            <w:tcW w:w="4773" w:type="dxa"/>
            <w:vAlign w:val="center"/>
          </w:tcPr>
          <w:p w14:paraId="7DD488CC" w14:textId="77777777" w:rsidR="002F0C46" w:rsidRPr="001A32B0" w:rsidRDefault="002F0C46" w:rsidP="001D3F66">
            <w:pPr>
              <w:pStyle w:val="a"/>
              <w:spacing w:before="108" w:after="108"/>
              <w:jc w:val="center"/>
              <w:rPr>
                <w:i/>
                <w:sz w:val="22"/>
              </w:rPr>
            </w:pPr>
            <w:r w:rsidRPr="001A32B0">
              <w:rPr>
                <w:i/>
                <w:sz w:val="22"/>
              </w:rPr>
              <w:t>No-IP Dynamic DNS</w:t>
            </w:r>
          </w:p>
        </w:tc>
        <w:tc>
          <w:tcPr>
            <w:tcW w:w="2763" w:type="dxa"/>
            <w:vAlign w:val="center"/>
          </w:tcPr>
          <w:p w14:paraId="5D90F2BE" w14:textId="77777777" w:rsidR="002F0C46" w:rsidRPr="001A32B0" w:rsidRDefault="002F0C46" w:rsidP="001D3F66">
            <w:pPr>
              <w:pStyle w:val="a"/>
              <w:spacing w:before="108" w:after="108"/>
              <w:jc w:val="center"/>
              <w:rPr>
                <w:sz w:val="22"/>
              </w:rPr>
            </w:pPr>
            <w:r w:rsidRPr="001A32B0">
              <w:rPr>
                <w:rFonts w:hint="eastAsia"/>
                <w:sz w:val="22"/>
              </w:rPr>
              <w:t>伺服器網域</w:t>
            </w:r>
          </w:p>
        </w:tc>
      </w:tr>
      <w:tr w:rsidR="002F0C46" w14:paraId="63AFBA41" w14:textId="77777777" w:rsidTr="001D3F66">
        <w:trPr>
          <w:trHeight w:val="20"/>
          <w:jc w:val="center"/>
        </w:trPr>
        <w:tc>
          <w:tcPr>
            <w:tcW w:w="760" w:type="dxa"/>
            <w:vMerge/>
            <w:shd w:val="clear" w:color="auto" w:fill="FFFFFF" w:themeFill="background1"/>
            <w:vAlign w:val="center"/>
          </w:tcPr>
          <w:p w14:paraId="25641E79" w14:textId="77777777" w:rsidR="002F0C46" w:rsidRPr="001A32B0" w:rsidRDefault="002F0C46" w:rsidP="001D3F66">
            <w:pPr>
              <w:pStyle w:val="a"/>
              <w:spacing w:before="108" w:after="108"/>
              <w:jc w:val="center"/>
              <w:rPr>
                <w:i/>
                <w:sz w:val="22"/>
              </w:rPr>
            </w:pPr>
          </w:p>
        </w:tc>
        <w:tc>
          <w:tcPr>
            <w:tcW w:w="4773" w:type="dxa"/>
            <w:vAlign w:val="center"/>
          </w:tcPr>
          <w:p w14:paraId="0CF1CE78" w14:textId="77777777" w:rsidR="002F0C46" w:rsidRPr="001A32B0" w:rsidRDefault="002F0C46" w:rsidP="001D3F66">
            <w:pPr>
              <w:pStyle w:val="a"/>
              <w:spacing w:before="108" w:after="108"/>
              <w:jc w:val="center"/>
              <w:rPr>
                <w:sz w:val="22"/>
              </w:rPr>
            </w:pPr>
            <w:r w:rsidRPr="001A32B0">
              <w:rPr>
                <w:i/>
                <w:sz w:val="22"/>
              </w:rPr>
              <w:t>Mac</w:t>
            </w:r>
          </w:p>
        </w:tc>
        <w:tc>
          <w:tcPr>
            <w:tcW w:w="2763" w:type="dxa"/>
            <w:vAlign w:val="center"/>
          </w:tcPr>
          <w:p w14:paraId="338A8226" w14:textId="77777777" w:rsidR="002F0C46" w:rsidRPr="001A32B0" w:rsidRDefault="002F0C46" w:rsidP="001D3F66">
            <w:pPr>
              <w:pStyle w:val="a"/>
              <w:spacing w:before="108" w:after="108"/>
              <w:jc w:val="center"/>
              <w:rPr>
                <w:sz w:val="22"/>
              </w:rPr>
            </w:pPr>
            <w:r w:rsidRPr="001A32B0">
              <w:rPr>
                <w:rFonts w:hint="eastAsia"/>
                <w:i/>
                <w:sz w:val="22"/>
              </w:rPr>
              <w:t>iOS</w:t>
            </w:r>
            <w:r w:rsidRPr="001A32B0">
              <w:rPr>
                <w:i/>
                <w:sz w:val="22"/>
              </w:rPr>
              <w:t xml:space="preserve"> App</w:t>
            </w:r>
            <w:r w:rsidRPr="001A32B0">
              <w:rPr>
                <w:rFonts w:hint="eastAsia"/>
                <w:sz w:val="22"/>
              </w:rPr>
              <w:t>的開發環境</w:t>
            </w:r>
          </w:p>
        </w:tc>
      </w:tr>
      <w:tr w:rsidR="002F0C46" w14:paraId="4AFA2D51" w14:textId="77777777" w:rsidTr="001D3F66">
        <w:trPr>
          <w:trHeight w:val="20"/>
          <w:jc w:val="center"/>
        </w:trPr>
        <w:tc>
          <w:tcPr>
            <w:tcW w:w="760" w:type="dxa"/>
            <w:vMerge/>
            <w:shd w:val="clear" w:color="auto" w:fill="FFFFFF" w:themeFill="background1"/>
            <w:vAlign w:val="center"/>
          </w:tcPr>
          <w:p w14:paraId="67893045" w14:textId="77777777" w:rsidR="002F0C46" w:rsidRPr="001A32B0" w:rsidRDefault="002F0C46" w:rsidP="001D3F66">
            <w:pPr>
              <w:pStyle w:val="a"/>
              <w:spacing w:before="108" w:after="108"/>
              <w:jc w:val="center"/>
              <w:rPr>
                <w:i/>
                <w:sz w:val="22"/>
              </w:rPr>
            </w:pPr>
          </w:p>
        </w:tc>
        <w:tc>
          <w:tcPr>
            <w:tcW w:w="4773" w:type="dxa"/>
            <w:vAlign w:val="center"/>
          </w:tcPr>
          <w:p w14:paraId="150DAD0C" w14:textId="77777777" w:rsidR="002F0C46" w:rsidRPr="001A32B0" w:rsidRDefault="002F0C46" w:rsidP="001D3F66">
            <w:pPr>
              <w:pStyle w:val="a"/>
              <w:spacing w:before="108" w:after="108"/>
              <w:jc w:val="center"/>
              <w:rPr>
                <w:i/>
                <w:sz w:val="22"/>
              </w:rPr>
            </w:pPr>
            <w:r w:rsidRPr="001A32B0">
              <w:rPr>
                <w:i/>
                <w:sz w:val="22"/>
              </w:rPr>
              <w:t>iP</w:t>
            </w:r>
            <w:r w:rsidRPr="001A32B0">
              <w:rPr>
                <w:rFonts w:hint="eastAsia"/>
                <w:i/>
                <w:sz w:val="22"/>
              </w:rPr>
              <w:t>h</w:t>
            </w:r>
            <w:r w:rsidRPr="001A32B0">
              <w:rPr>
                <w:i/>
                <w:sz w:val="22"/>
              </w:rPr>
              <w:t>one</w:t>
            </w:r>
          </w:p>
        </w:tc>
        <w:tc>
          <w:tcPr>
            <w:tcW w:w="2763" w:type="dxa"/>
            <w:vAlign w:val="center"/>
          </w:tcPr>
          <w:p w14:paraId="48B46101"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的測試環境</w:t>
            </w:r>
          </w:p>
        </w:tc>
      </w:tr>
      <w:tr w:rsidR="002F0C46" w14:paraId="2890B7CC" w14:textId="77777777" w:rsidTr="001D3F66">
        <w:trPr>
          <w:trHeight w:val="20"/>
          <w:jc w:val="center"/>
        </w:trPr>
        <w:tc>
          <w:tcPr>
            <w:tcW w:w="760" w:type="dxa"/>
            <w:vMerge/>
            <w:shd w:val="clear" w:color="auto" w:fill="FFFFFF" w:themeFill="background1"/>
            <w:vAlign w:val="center"/>
          </w:tcPr>
          <w:p w14:paraId="7AA960FA" w14:textId="77777777" w:rsidR="002F0C46" w:rsidRPr="001A32B0" w:rsidRDefault="002F0C46" w:rsidP="001D3F66">
            <w:pPr>
              <w:pStyle w:val="a"/>
              <w:spacing w:before="108" w:after="108"/>
              <w:jc w:val="center"/>
              <w:rPr>
                <w:i/>
                <w:sz w:val="22"/>
              </w:rPr>
            </w:pPr>
          </w:p>
        </w:tc>
        <w:tc>
          <w:tcPr>
            <w:tcW w:w="4773" w:type="dxa"/>
            <w:vAlign w:val="center"/>
          </w:tcPr>
          <w:p w14:paraId="4EFA4DE1" w14:textId="77777777" w:rsidR="002F0C46" w:rsidRPr="001A32B0" w:rsidRDefault="002F0C46" w:rsidP="001D3F66">
            <w:pPr>
              <w:pStyle w:val="a"/>
              <w:spacing w:before="108" w:after="108"/>
              <w:jc w:val="center"/>
              <w:rPr>
                <w:i/>
                <w:sz w:val="22"/>
              </w:rPr>
            </w:pPr>
            <w:proofErr w:type="spellStart"/>
            <w:r w:rsidRPr="001A32B0">
              <w:rPr>
                <w:i/>
                <w:sz w:val="22"/>
              </w:rPr>
              <w:t>Xcode</w:t>
            </w:r>
            <w:proofErr w:type="spellEnd"/>
          </w:p>
        </w:tc>
        <w:tc>
          <w:tcPr>
            <w:tcW w:w="2763" w:type="dxa"/>
            <w:vAlign w:val="center"/>
          </w:tcPr>
          <w:p w14:paraId="738AA2B4"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的開發工具</w:t>
            </w:r>
          </w:p>
        </w:tc>
      </w:tr>
      <w:tr w:rsidR="002F0C46" w14:paraId="679B17E4" w14:textId="77777777" w:rsidTr="001D3F66">
        <w:trPr>
          <w:trHeight w:val="20"/>
          <w:jc w:val="center"/>
        </w:trPr>
        <w:tc>
          <w:tcPr>
            <w:tcW w:w="760" w:type="dxa"/>
            <w:vMerge/>
            <w:shd w:val="clear" w:color="auto" w:fill="FFFFFF" w:themeFill="background1"/>
            <w:vAlign w:val="center"/>
          </w:tcPr>
          <w:p w14:paraId="52E7CFDF" w14:textId="77777777" w:rsidR="002F0C46" w:rsidRPr="001A32B0" w:rsidRDefault="002F0C46" w:rsidP="001D3F66">
            <w:pPr>
              <w:pStyle w:val="a"/>
              <w:spacing w:before="108" w:after="108"/>
              <w:jc w:val="center"/>
              <w:rPr>
                <w:i/>
                <w:sz w:val="22"/>
              </w:rPr>
            </w:pPr>
          </w:p>
        </w:tc>
        <w:tc>
          <w:tcPr>
            <w:tcW w:w="4773" w:type="dxa"/>
            <w:vAlign w:val="center"/>
          </w:tcPr>
          <w:p w14:paraId="221E71C9" w14:textId="77777777" w:rsidR="002F0C46" w:rsidRPr="001A32B0" w:rsidRDefault="002F0C46" w:rsidP="001D3F66">
            <w:pPr>
              <w:pStyle w:val="a"/>
              <w:spacing w:before="108" w:after="108"/>
              <w:jc w:val="center"/>
              <w:rPr>
                <w:sz w:val="22"/>
              </w:rPr>
            </w:pPr>
            <w:r w:rsidRPr="001A32B0">
              <w:rPr>
                <w:rFonts w:hint="eastAsia"/>
                <w:i/>
                <w:sz w:val="22"/>
              </w:rPr>
              <w:t>A</w:t>
            </w:r>
            <w:r w:rsidRPr="001A32B0">
              <w:rPr>
                <w:i/>
                <w:sz w:val="22"/>
              </w:rPr>
              <w:t>ndroid</w:t>
            </w:r>
            <w:r w:rsidRPr="001A32B0">
              <w:rPr>
                <w:rFonts w:hint="eastAsia"/>
                <w:sz w:val="22"/>
              </w:rPr>
              <w:t>手機</w:t>
            </w:r>
          </w:p>
        </w:tc>
        <w:tc>
          <w:tcPr>
            <w:tcW w:w="2763" w:type="dxa"/>
            <w:vAlign w:val="center"/>
          </w:tcPr>
          <w:p w14:paraId="04FFE259" w14:textId="77777777" w:rsidR="002F0C46" w:rsidRPr="001A32B0" w:rsidRDefault="002F0C46" w:rsidP="001D3F66">
            <w:pPr>
              <w:pStyle w:val="a"/>
              <w:spacing w:before="108" w:after="108"/>
              <w:jc w:val="center"/>
              <w:rPr>
                <w:sz w:val="22"/>
              </w:rPr>
            </w:pPr>
            <w:r w:rsidRPr="001A32B0">
              <w:rPr>
                <w:rFonts w:hint="eastAsia"/>
                <w:i/>
                <w:sz w:val="22"/>
              </w:rPr>
              <w:t>Android</w:t>
            </w:r>
            <w:r w:rsidRPr="001A32B0">
              <w:rPr>
                <w:i/>
                <w:sz w:val="22"/>
              </w:rPr>
              <w:t xml:space="preserve"> App</w:t>
            </w:r>
            <w:r w:rsidRPr="001A32B0">
              <w:rPr>
                <w:rFonts w:hint="eastAsia"/>
                <w:sz w:val="22"/>
              </w:rPr>
              <w:t>的測試環境</w:t>
            </w:r>
          </w:p>
        </w:tc>
      </w:tr>
      <w:tr w:rsidR="002F0C46" w14:paraId="4CDF1019" w14:textId="77777777" w:rsidTr="001D3F66">
        <w:trPr>
          <w:trHeight w:val="20"/>
          <w:jc w:val="center"/>
        </w:trPr>
        <w:tc>
          <w:tcPr>
            <w:tcW w:w="760" w:type="dxa"/>
            <w:vMerge/>
            <w:shd w:val="clear" w:color="auto" w:fill="FFFFFF" w:themeFill="background1"/>
            <w:vAlign w:val="center"/>
          </w:tcPr>
          <w:p w14:paraId="43F0826F" w14:textId="77777777" w:rsidR="002F0C46" w:rsidRPr="001A32B0" w:rsidRDefault="002F0C46" w:rsidP="001D3F66">
            <w:pPr>
              <w:pStyle w:val="a"/>
              <w:spacing w:before="108" w:after="108"/>
              <w:jc w:val="center"/>
              <w:rPr>
                <w:i/>
                <w:sz w:val="22"/>
              </w:rPr>
            </w:pPr>
          </w:p>
        </w:tc>
        <w:tc>
          <w:tcPr>
            <w:tcW w:w="4773" w:type="dxa"/>
            <w:vAlign w:val="center"/>
          </w:tcPr>
          <w:p w14:paraId="7CC8B8C8" w14:textId="77777777" w:rsidR="002F0C46" w:rsidRPr="001A32B0" w:rsidRDefault="002F0C46" w:rsidP="001D3F66">
            <w:pPr>
              <w:pStyle w:val="a"/>
              <w:spacing w:before="108" w:after="108"/>
              <w:jc w:val="center"/>
              <w:rPr>
                <w:i/>
                <w:sz w:val="22"/>
              </w:rPr>
            </w:pPr>
            <w:r w:rsidRPr="001A32B0">
              <w:rPr>
                <w:rFonts w:hint="eastAsia"/>
                <w:i/>
                <w:sz w:val="22"/>
              </w:rPr>
              <w:t>Android Studio</w:t>
            </w:r>
          </w:p>
        </w:tc>
        <w:tc>
          <w:tcPr>
            <w:tcW w:w="2763" w:type="dxa"/>
            <w:vAlign w:val="center"/>
          </w:tcPr>
          <w:p w14:paraId="3B65D667"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的開發工具</w:t>
            </w:r>
          </w:p>
        </w:tc>
      </w:tr>
      <w:tr w:rsidR="002F0C46" w14:paraId="65B80F1F" w14:textId="77777777" w:rsidTr="001D3F66">
        <w:trPr>
          <w:trHeight w:val="20"/>
          <w:jc w:val="center"/>
        </w:trPr>
        <w:tc>
          <w:tcPr>
            <w:tcW w:w="760" w:type="dxa"/>
            <w:vMerge/>
            <w:shd w:val="clear" w:color="auto" w:fill="FFFFFF" w:themeFill="background1"/>
            <w:vAlign w:val="center"/>
          </w:tcPr>
          <w:p w14:paraId="24797164" w14:textId="77777777" w:rsidR="002F0C46" w:rsidRPr="001A32B0" w:rsidRDefault="002F0C46" w:rsidP="001D3F66">
            <w:pPr>
              <w:pStyle w:val="a"/>
              <w:spacing w:before="108" w:after="108"/>
              <w:jc w:val="center"/>
              <w:rPr>
                <w:i/>
                <w:sz w:val="22"/>
              </w:rPr>
            </w:pPr>
          </w:p>
        </w:tc>
        <w:tc>
          <w:tcPr>
            <w:tcW w:w="4773" w:type="dxa"/>
            <w:vAlign w:val="center"/>
          </w:tcPr>
          <w:p w14:paraId="61FFC8CA" w14:textId="77777777" w:rsidR="002F0C46" w:rsidRPr="001A32B0" w:rsidRDefault="002F0C46" w:rsidP="001D3F66">
            <w:pPr>
              <w:pStyle w:val="a"/>
              <w:spacing w:before="108" w:after="108"/>
              <w:jc w:val="center"/>
              <w:rPr>
                <w:i/>
                <w:sz w:val="22"/>
              </w:rPr>
            </w:pPr>
            <w:r w:rsidRPr="001A32B0">
              <w:rPr>
                <w:i/>
                <w:sz w:val="22"/>
              </w:rPr>
              <w:t>Chrome</w:t>
            </w:r>
          </w:p>
        </w:tc>
        <w:tc>
          <w:tcPr>
            <w:tcW w:w="2763" w:type="dxa"/>
            <w:vAlign w:val="center"/>
          </w:tcPr>
          <w:p w14:paraId="2CC6E7D1" w14:textId="77777777" w:rsidR="002F0C46" w:rsidRPr="001A32B0" w:rsidRDefault="002F0C46" w:rsidP="001D3F66">
            <w:pPr>
              <w:pStyle w:val="a"/>
              <w:spacing w:before="108" w:after="108"/>
              <w:jc w:val="center"/>
              <w:rPr>
                <w:i/>
                <w:sz w:val="22"/>
              </w:rPr>
            </w:pPr>
            <w:r w:rsidRPr="001A32B0">
              <w:rPr>
                <w:rFonts w:hint="eastAsia"/>
                <w:sz w:val="22"/>
              </w:rPr>
              <w:t>網頁前端測試環境</w:t>
            </w:r>
          </w:p>
        </w:tc>
      </w:tr>
      <w:tr w:rsidR="002F0C46" w14:paraId="3331F13A" w14:textId="77777777" w:rsidTr="001D3F66">
        <w:trPr>
          <w:trHeight w:val="20"/>
          <w:jc w:val="center"/>
        </w:trPr>
        <w:tc>
          <w:tcPr>
            <w:tcW w:w="760" w:type="dxa"/>
            <w:vMerge/>
            <w:shd w:val="clear" w:color="auto" w:fill="FFFFFF" w:themeFill="background1"/>
            <w:vAlign w:val="center"/>
          </w:tcPr>
          <w:p w14:paraId="6128FC11" w14:textId="77777777" w:rsidR="002F0C46" w:rsidRPr="001A32B0" w:rsidRDefault="002F0C46" w:rsidP="001D3F66">
            <w:pPr>
              <w:pStyle w:val="a"/>
              <w:spacing w:before="108" w:after="108"/>
              <w:jc w:val="center"/>
              <w:rPr>
                <w:i/>
                <w:sz w:val="22"/>
              </w:rPr>
            </w:pPr>
          </w:p>
        </w:tc>
        <w:tc>
          <w:tcPr>
            <w:tcW w:w="4773" w:type="dxa"/>
            <w:vAlign w:val="center"/>
          </w:tcPr>
          <w:p w14:paraId="7C5AEFEA" w14:textId="77777777" w:rsidR="002F0C46" w:rsidRPr="001A32B0" w:rsidRDefault="002F0C46" w:rsidP="001D3F66">
            <w:pPr>
              <w:pStyle w:val="a"/>
              <w:spacing w:before="108" w:after="108"/>
              <w:jc w:val="center"/>
              <w:rPr>
                <w:i/>
                <w:sz w:val="22"/>
              </w:rPr>
            </w:pPr>
            <w:r w:rsidRPr="001A32B0">
              <w:rPr>
                <w:rFonts w:hint="eastAsia"/>
                <w:i/>
                <w:sz w:val="22"/>
              </w:rPr>
              <w:t>Visual Studio</w:t>
            </w:r>
          </w:p>
        </w:tc>
        <w:tc>
          <w:tcPr>
            <w:tcW w:w="2763" w:type="dxa"/>
            <w:vAlign w:val="center"/>
          </w:tcPr>
          <w:p w14:paraId="47B2D8BF" w14:textId="77777777" w:rsidR="002F0C46" w:rsidRPr="001A32B0" w:rsidRDefault="002F0C46" w:rsidP="001D3F66">
            <w:pPr>
              <w:pStyle w:val="a"/>
              <w:spacing w:before="108" w:after="108"/>
              <w:jc w:val="center"/>
              <w:rPr>
                <w:sz w:val="22"/>
              </w:rPr>
            </w:pPr>
            <w:r w:rsidRPr="001A32B0">
              <w:rPr>
                <w:rFonts w:hint="eastAsia"/>
                <w:sz w:val="22"/>
              </w:rPr>
              <w:t>開發廠商前端的開發工具</w:t>
            </w:r>
          </w:p>
        </w:tc>
      </w:tr>
      <w:tr w:rsidR="002F0C46" w14:paraId="3868950D" w14:textId="77777777" w:rsidTr="001D3F66">
        <w:trPr>
          <w:trHeight w:val="20"/>
          <w:jc w:val="center"/>
        </w:trPr>
        <w:tc>
          <w:tcPr>
            <w:tcW w:w="760" w:type="dxa"/>
            <w:vMerge/>
            <w:shd w:val="clear" w:color="auto" w:fill="FFFFFF" w:themeFill="background1"/>
            <w:vAlign w:val="center"/>
          </w:tcPr>
          <w:p w14:paraId="1E000FBF" w14:textId="77777777" w:rsidR="002F0C46" w:rsidRPr="001A32B0" w:rsidRDefault="002F0C46" w:rsidP="001D3F66">
            <w:pPr>
              <w:pStyle w:val="a"/>
              <w:spacing w:before="108" w:after="108"/>
              <w:jc w:val="center"/>
              <w:rPr>
                <w:i/>
                <w:sz w:val="22"/>
              </w:rPr>
            </w:pPr>
          </w:p>
        </w:tc>
        <w:tc>
          <w:tcPr>
            <w:tcW w:w="4773" w:type="dxa"/>
            <w:vAlign w:val="center"/>
          </w:tcPr>
          <w:p w14:paraId="0368C56B" w14:textId="77777777" w:rsidR="002F0C46" w:rsidRPr="001A32B0" w:rsidRDefault="002F0C46" w:rsidP="001D3F66">
            <w:pPr>
              <w:pStyle w:val="a"/>
              <w:spacing w:before="108" w:after="108"/>
              <w:jc w:val="center"/>
              <w:rPr>
                <w:i/>
                <w:sz w:val="22"/>
              </w:rPr>
            </w:pPr>
            <w:r w:rsidRPr="001A32B0">
              <w:rPr>
                <w:i/>
                <w:sz w:val="22"/>
              </w:rPr>
              <w:t>Visual</w:t>
            </w:r>
            <w:r w:rsidRPr="001A32B0">
              <w:rPr>
                <w:rFonts w:hint="eastAsia"/>
                <w:i/>
                <w:sz w:val="22"/>
              </w:rPr>
              <w:t xml:space="preserve"> Studio Code</w:t>
            </w:r>
          </w:p>
        </w:tc>
        <w:tc>
          <w:tcPr>
            <w:tcW w:w="2763" w:type="dxa"/>
            <w:vAlign w:val="center"/>
          </w:tcPr>
          <w:p w14:paraId="656A41BB" w14:textId="77777777" w:rsidR="002F0C46" w:rsidRPr="001A32B0" w:rsidRDefault="002F0C46" w:rsidP="001D3F66">
            <w:pPr>
              <w:pStyle w:val="a"/>
              <w:spacing w:before="108" w:after="108"/>
              <w:jc w:val="center"/>
              <w:rPr>
                <w:sz w:val="22"/>
              </w:rPr>
            </w:pPr>
            <w:r w:rsidRPr="001A32B0">
              <w:rPr>
                <w:rFonts w:hint="eastAsia"/>
                <w:sz w:val="22"/>
              </w:rPr>
              <w:t>開發後端的開發工具</w:t>
            </w:r>
          </w:p>
        </w:tc>
      </w:tr>
      <w:tr w:rsidR="002F0C46" w14:paraId="272669E7" w14:textId="77777777" w:rsidTr="001D3F66">
        <w:trPr>
          <w:trHeight w:val="20"/>
          <w:jc w:val="center"/>
        </w:trPr>
        <w:tc>
          <w:tcPr>
            <w:tcW w:w="760" w:type="dxa"/>
            <w:vMerge/>
            <w:shd w:val="clear" w:color="auto" w:fill="FFFFFF" w:themeFill="background1"/>
            <w:vAlign w:val="center"/>
          </w:tcPr>
          <w:p w14:paraId="1F2ADFB4" w14:textId="77777777" w:rsidR="002F0C46" w:rsidRPr="001A32B0" w:rsidRDefault="002F0C46" w:rsidP="001D3F66">
            <w:pPr>
              <w:pStyle w:val="a"/>
              <w:spacing w:before="108" w:after="108"/>
              <w:jc w:val="center"/>
              <w:rPr>
                <w:i/>
                <w:sz w:val="22"/>
              </w:rPr>
            </w:pPr>
          </w:p>
        </w:tc>
        <w:tc>
          <w:tcPr>
            <w:tcW w:w="4773" w:type="dxa"/>
            <w:vAlign w:val="center"/>
          </w:tcPr>
          <w:p w14:paraId="4AD4B6E9" w14:textId="77777777" w:rsidR="002F0C46" w:rsidRPr="001A32B0" w:rsidRDefault="002F0C46" w:rsidP="001D3F66">
            <w:pPr>
              <w:pStyle w:val="a"/>
              <w:spacing w:before="108" w:after="108"/>
              <w:jc w:val="center"/>
              <w:rPr>
                <w:i/>
                <w:sz w:val="22"/>
              </w:rPr>
            </w:pPr>
            <w:r w:rsidRPr="001A32B0">
              <w:rPr>
                <w:rFonts w:hint="eastAsia"/>
                <w:i/>
                <w:sz w:val="22"/>
              </w:rPr>
              <w:t>H</w:t>
            </w:r>
            <w:r w:rsidRPr="001A32B0">
              <w:rPr>
                <w:i/>
                <w:sz w:val="22"/>
              </w:rPr>
              <w:t xml:space="preserve">TML </w:t>
            </w:r>
            <w:r w:rsidRPr="001A32B0">
              <w:rPr>
                <w:rFonts w:hint="eastAsia"/>
                <w:i/>
                <w:sz w:val="22"/>
              </w:rPr>
              <w:t>+</w:t>
            </w:r>
            <w:r w:rsidRPr="001A32B0">
              <w:rPr>
                <w:i/>
                <w:sz w:val="22"/>
              </w:rPr>
              <w:t xml:space="preserve"> CSS </w:t>
            </w:r>
            <w:r w:rsidRPr="001A32B0">
              <w:rPr>
                <w:rFonts w:hint="eastAsia"/>
                <w:i/>
                <w:sz w:val="22"/>
              </w:rPr>
              <w:t>+</w:t>
            </w:r>
            <w:r w:rsidRPr="001A32B0">
              <w:rPr>
                <w:i/>
                <w:sz w:val="22"/>
              </w:rPr>
              <w:t xml:space="preserve"> Bootstrap</w:t>
            </w:r>
          </w:p>
        </w:tc>
        <w:tc>
          <w:tcPr>
            <w:tcW w:w="2763" w:type="dxa"/>
            <w:vAlign w:val="center"/>
          </w:tcPr>
          <w:p w14:paraId="5D79DD2A" w14:textId="77777777" w:rsidR="002F0C46" w:rsidRPr="001A32B0" w:rsidRDefault="002F0C46" w:rsidP="001D3F66">
            <w:pPr>
              <w:pStyle w:val="a"/>
              <w:spacing w:before="108" w:after="108"/>
              <w:jc w:val="center"/>
              <w:rPr>
                <w:sz w:val="22"/>
              </w:rPr>
            </w:pPr>
            <w:r w:rsidRPr="001A32B0">
              <w:rPr>
                <w:rFonts w:hint="eastAsia"/>
                <w:sz w:val="22"/>
              </w:rPr>
              <w:t>網頁前端開發框架</w:t>
            </w:r>
          </w:p>
        </w:tc>
      </w:tr>
      <w:tr w:rsidR="002F0C46" w14:paraId="41712372" w14:textId="77777777" w:rsidTr="001D3F66">
        <w:trPr>
          <w:trHeight w:val="20"/>
          <w:jc w:val="center"/>
        </w:trPr>
        <w:tc>
          <w:tcPr>
            <w:tcW w:w="760" w:type="dxa"/>
            <w:vMerge/>
            <w:shd w:val="clear" w:color="auto" w:fill="FFFFFF" w:themeFill="background1"/>
            <w:vAlign w:val="center"/>
          </w:tcPr>
          <w:p w14:paraId="07B98E00" w14:textId="77777777" w:rsidR="002F0C46" w:rsidRPr="001A32B0" w:rsidRDefault="002F0C46" w:rsidP="001D3F66">
            <w:pPr>
              <w:pStyle w:val="a"/>
              <w:spacing w:before="108" w:after="108"/>
              <w:jc w:val="center"/>
              <w:rPr>
                <w:i/>
                <w:sz w:val="22"/>
              </w:rPr>
            </w:pPr>
          </w:p>
        </w:tc>
        <w:tc>
          <w:tcPr>
            <w:tcW w:w="4773" w:type="dxa"/>
            <w:vAlign w:val="center"/>
          </w:tcPr>
          <w:p w14:paraId="7489499F" w14:textId="77777777" w:rsidR="002F0C46" w:rsidRPr="001A32B0" w:rsidRDefault="002F0C46" w:rsidP="001D3F66">
            <w:pPr>
              <w:pStyle w:val="a"/>
              <w:spacing w:before="108" w:after="108"/>
              <w:jc w:val="center"/>
              <w:rPr>
                <w:i/>
                <w:sz w:val="22"/>
              </w:rPr>
            </w:pPr>
            <w:r w:rsidRPr="001A32B0">
              <w:rPr>
                <w:rFonts w:hint="eastAsia"/>
                <w:i/>
                <w:sz w:val="22"/>
              </w:rPr>
              <w:t>Java</w:t>
            </w:r>
            <w:r w:rsidRPr="001A32B0">
              <w:rPr>
                <w:i/>
                <w:sz w:val="22"/>
              </w:rPr>
              <w:t>S</w:t>
            </w:r>
            <w:r w:rsidRPr="001A32B0">
              <w:rPr>
                <w:rFonts w:hint="eastAsia"/>
                <w:i/>
                <w:sz w:val="22"/>
              </w:rPr>
              <w:t>cript</w:t>
            </w:r>
            <w:r w:rsidRPr="001A32B0">
              <w:rPr>
                <w:i/>
                <w:sz w:val="22"/>
              </w:rPr>
              <w:t xml:space="preserve"> </w:t>
            </w:r>
            <w:r w:rsidRPr="001A32B0">
              <w:rPr>
                <w:rFonts w:hint="eastAsia"/>
                <w:i/>
                <w:sz w:val="22"/>
              </w:rPr>
              <w:t>+</w:t>
            </w:r>
            <w:r w:rsidRPr="001A32B0">
              <w:rPr>
                <w:i/>
                <w:sz w:val="22"/>
              </w:rPr>
              <w:t xml:space="preserve"> jQuery</w:t>
            </w:r>
            <w:r w:rsidRPr="001A32B0">
              <w:rPr>
                <w:rFonts w:hint="eastAsia"/>
                <w:i/>
                <w:sz w:val="22"/>
              </w:rPr>
              <w:t xml:space="preserve"> </w:t>
            </w:r>
            <w:r w:rsidRPr="001A32B0">
              <w:rPr>
                <w:i/>
                <w:sz w:val="22"/>
              </w:rPr>
              <w:t>+ Ajax</w:t>
            </w:r>
          </w:p>
        </w:tc>
        <w:tc>
          <w:tcPr>
            <w:tcW w:w="2763" w:type="dxa"/>
            <w:vAlign w:val="center"/>
          </w:tcPr>
          <w:p w14:paraId="51DA5EBC" w14:textId="77777777" w:rsidR="002F0C46" w:rsidRPr="001A32B0" w:rsidRDefault="002F0C46" w:rsidP="001D3F66">
            <w:pPr>
              <w:pStyle w:val="a"/>
              <w:spacing w:before="108" w:after="108"/>
              <w:jc w:val="center"/>
              <w:rPr>
                <w:sz w:val="22"/>
              </w:rPr>
            </w:pPr>
            <w:r w:rsidRPr="001A32B0">
              <w:rPr>
                <w:rFonts w:hint="eastAsia"/>
                <w:sz w:val="22"/>
              </w:rPr>
              <w:t>網頁前端開發語言</w:t>
            </w:r>
          </w:p>
        </w:tc>
      </w:tr>
      <w:tr w:rsidR="002F0C46" w14:paraId="7379D577" w14:textId="77777777" w:rsidTr="001D3F66">
        <w:trPr>
          <w:trHeight w:val="20"/>
          <w:jc w:val="center"/>
        </w:trPr>
        <w:tc>
          <w:tcPr>
            <w:tcW w:w="760" w:type="dxa"/>
            <w:vMerge/>
            <w:shd w:val="clear" w:color="auto" w:fill="FFFFFF" w:themeFill="background1"/>
            <w:vAlign w:val="center"/>
          </w:tcPr>
          <w:p w14:paraId="2C699B64" w14:textId="77777777" w:rsidR="002F0C46" w:rsidRPr="001A32B0" w:rsidRDefault="002F0C46" w:rsidP="001D3F66">
            <w:pPr>
              <w:pStyle w:val="a"/>
              <w:spacing w:before="108" w:after="108"/>
              <w:jc w:val="center"/>
              <w:rPr>
                <w:i/>
                <w:sz w:val="22"/>
              </w:rPr>
            </w:pPr>
          </w:p>
        </w:tc>
        <w:tc>
          <w:tcPr>
            <w:tcW w:w="4773" w:type="dxa"/>
            <w:vAlign w:val="center"/>
          </w:tcPr>
          <w:p w14:paraId="6A7B1009" w14:textId="77777777" w:rsidR="002F0C46" w:rsidRPr="001A32B0" w:rsidRDefault="002F0C46" w:rsidP="001D3F66">
            <w:pPr>
              <w:pStyle w:val="a"/>
              <w:spacing w:before="108" w:after="108"/>
              <w:jc w:val="center"/>
              <w:rPr>
                <w:i/>
                <w:sz w:val="22"/>
              </w:rPr>
            </w:pPr>
            <w:r w:rsidRPr="001A32B0">
              <w:rPr>
                <w:i/>
                <w:sz w:val="22"/>
              </w:rPr>
              <w:t>PHP</w:t>
            </w:r>
          </w:p>
        </w:tc>
        <w:tc>
          <w:tcPr>
            <w:tcW w:w="2763" w:type="dxa"/>
            <w:vAlign w:val="center"/>
          </w:tcPr>
          <w:p w14:paraId="0E2318C4" w14:textId="77777777" w:rsidR="002F0C46" w:rsidRPr="001A32B0" w:rsidRDefault="002F0C46" w:rsidP="001D3F66">
            <w:pPr>
              <w:pStyle w:val="a"/>
              <w:spacing w:before="108" w:after="108"/>
              <w:jc w:val="center"/>
              <w:rPr>
                <w:sz w:val="22"/>
              </w:rPr>
            </w:pPr>
            <w:r w:rsidRPr="001A32B0">
              <w:rPr>
                <w:rFonts w:hint="eastAsia"/>
                <w:sz w:val="22"/>
              </w:rPr>
              <w:t>後端開發語言</w:t>
            </w:r>
          </w:p>
        </w:tc>
      </w:tr>
      <w:tr w:rsidR="002F0C46" w14:paraId="7B14C1AA" w14:textId="77777777" w:rsidTr="001D3F66">
        <w:trPr>
          <w:trHeight w:val="20"/>
          <w:jc w:val="center"/>
        </w:trPr>
        <w:tc>
          <w:tcPr>
            <w:tcW w:w="760" w:type="dxa"/>
            <w:vMerge/>
            <w:shd w:val="clear" w:color="auto" w:fill="FFFFFF" w:themeFill="background1"/>
            <w:vAlign w:val="center"/>
          </w:tcPr>
          <w:p w14:paraId="23FF3443" w14:textId="77777777" w:rsidR="002F0C46" w:rsidRPr="001A32B0" w:rsidRDefault="002F0C46" w:rsidP="001D3F66">
            <w:pPr>
              <w:pStyle w:val="a"/>
              <w:spacing w:before="108" w:after="108"/>
              <w:jc w:val="center"/>
              <w:rPr>
                <w:i/>
                <w:sz w:val="22"/>
              </w:rPr>
            </w:pPr>
          </w:p>
        </w:tc>
        <w:tc>
          <w:tcPr>
            <w:tcW w:w="4773" w:type="dxa"/>
            <w:vAlign w:val="center"/>
          </w:tcPr>
          <w:p w14:paraId="1084B5E6" w14:textId="77777777" w:rsidR="002F0C46" w:rsidRPr="001A32B0" w:rsidRDefault="002F0C46" w:rsidP="001D3F66">
            <w:pPr>
              <w:pStyle w:val="a"/>
              <w:spacing w:before="108" w:after="108"/>
              <w:jc w:val="center"/>
              <w:rPr>
                <w:i/>
                <w:sz w:val="22"/>
              </w:rPr>
            </w:pPr>
            <w:r w:rsidRPr="001A32B0">
              <w:rPr>
                <w:i/>
                <w:sz w:val="22"/>
              </w:rPr>
              <w:t>MySQL</w:t>
            </w:r>
          </w:p>
        </w:tc>
        <w:tc>
          <w:tcPr>
            <w:tcW w:w="2763" w:type="dxa"/>
            <w:vAlign w:val="center"/>
          </w:tcPr>
          <w:p w14:paraId="4E42FDF0" w14:textId="77777777" w:rsidR="002F0C46" w:rsidRPr="001A32B0" w:rsidRDefault="002F0C46" w:rsidP="001D3F66">
            <w:pPr>
              <w:pStyle w:val="a"/>
              <w:spacing w:before="108" w:after="108"/>
              <w:jc w:val="center"/>
              <w:rPr>
                <w:sz w:val="22"/>
              </w:rPr>
            </w:pPr>
            <w:r w:rsidRPr="001A32B0">
              <w:rPr>
                <w:rFonts w:hint="eastAsia"/>
                <w:sz w:val="22"/>
              </w:rPr>
              <w:t>資料庫</w:t>
            </w:r>
          </w:p>
        </w:tc>
      </w:tr>
      <w:tr w:rsidR="002F0C46" w14:paraId="038ECF0E" w14:textId="77777777" w:rsidTr="001D3F66">
        <w:trPr>
          <w:trHeight w:val="20"/>
          <w:jc w:val="center"/>
        </w:trPr>
        <w:tc>
          <w:tcPr>
            <w:tcW w:w="760" w:type="dxa"/>
            <w:vMerge/>
            <w:shd w:val="clear" w:color="auto" w:fill="FFFFFF" w:themeFill="background1"/>
            <w:vAlign w:val="center"/>
          </w:tcPr>
          <w:p w14:paraId="6656A306" w14:textId="77777777" w:rsidR="002F0C46" w:rsidRPr="001A32B0" w:rsidRDefault="002F0C46" w:rsidP="001D3F66">
            <w:pPr>
              <w:pStyle w:val="a"/>
              <w:spacing w:before="108" w:after="108"/>
              <w:jc w:val="center"/>
              <w:rPr>
                <w:i/>
                <w:sz w:val="22"/>
              </w:rPr>
            </w:pPr>
          </w:p>
        </w:tc>
        <w:tc>
          <w:tcPr>
            <w:tcW w:w="4773" w:type="dxa"/>
            <w:vAlign w:val="center"/>
          </w:tcPr>
          <w:p w14:paraId="24B8F838" w14:textId="77777777" w:rsidR="002F0C46" w:rsidRPr="001A32B0" w:rsidRDefault="002F0C46" w:rsidP="001D3F66">
            <w:pPr>
              <w:pStyle w:val="a"/>
              <w:spacing w:before="108" w:after="108"/>
              <w:jc w:val="center"/>
              <w:rPr>
                <w:i/>
                <w:sz w:val="22"/>
              </w:rPr>
            </w:pPr>
            <w:r w:rsidRPr="001A32B0">
              <w:rPr>
                <w:rFonts w:hint="eastAsia"/>
                <w:i/>
                <w:sz w:val="22"/>
              </w:rPr>
              <w:t>Kotlin</w:t>
            </w:r>
          </w:p>
        </w:tc>
        <w:tc>
          <w:tcPr>
            <w:tcW w:w="2763" w:type="dxa"/>
            <w:vAlign w:val="center"/>
          </w:tcPr>
          <w:p w14:paraId="67174A6B"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開發語言</w:t>
            </w:r>
          </w:p>
        </w:tc>
      </w:tr>
      <w:tr w:rsidR="002F0C46" w14:paraId="0D7C3A35" w14:textId="77777777" w:rsidTr="001D3F66">
        <w:trPr>
          <w:trHeight w:val="20"/>
          <w:jc w:val="center"/>
        </w:trPr>
        <w:tc>
          <w:tcPr>
            <w:tcW w:w="760" w:type="dxa"/>
            <w:vMerge/>
            <w:shd w:val="clear" w:color="auto" w:fill="FFFFFF" w:themeFill="background1"/>
            <w:vAlign w:val="center"/>
          </w:tcPr>
          <w:p w14:paraId="18A9F9F2" w14:textId="77777777" w:rsidR="002F0C46" w:rsidRPr="001A32B0" w:rsidRDefault="002F0C46" w:rsidP="001D3F66">
            <w:pPr>
              <w:pStyle w:val="a"/>
              <w:spacing w:before="108" w:after="108"/>
              <w:jc w:val="center"/>
              <w:rPr>
                <w:i/>
                <w:sz w:val="22"/>
              </w:rPr>
            </w:pPr>
          </w:p>
        </w:tc>
        <w:tc>
          <w:tcPr>
            <w:tcW w:w="4773" w:type="dxa"/>
            <w:vAlign w:val="center"/>
          </w:tcPr>
          <w:p w14:paraId="4BE672AF" w14:textId="77777777" w:rsidR="002F0C46" w:rsidRPr="001A32B0" w:rsidRDefault="002F0C46" w:rsidP="001D3F66">
            <w:pPr>
              <w:pStyle w:val="a"/>
              <w:spacing w:before="108" w:after="108"/>
              <w:jc w:val="center"/>
              <w:rPr>
                <w:i/>
                <w:sz w:val="22"/>
              </w:rPr>
            </w:pPr>
            <w:r w:rsidRPr="001A32B0">
              <w:rPr>
                <w:rFonts w:hint="eastAsia"/>
                <w:i/>
                <w:sz w:val="22"/>
              </w:rPr>
              <w:t>Swift</w:t>
            </w:r>
          </w:p>
        </w:tc>
        <w:tc>
          <w:tcPr>
            <w:tcW w:w="2763" w:type="dxa"/>
            <w:vAlign w:val="center"/>
          </w:tcPr>
          <w:p w14:paraId="62CA7F23"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開發語言</w:t>
            </w:r>
          </w:p>
        </w:tc>
      </w:tr>
      <w:tr w:rsidR="002F0C46" w14:paraId="302ACADC" w14:textId="77777777" w:rsidTr="001D3F66">
        <w:trPr>
          <w:trHeight w:val="20"/>
          <w:jc w:val="center"/>
        </w:trPr>
        <w:tc>
          <w:tcPr>
            <w:tcW w:w="760" w:type="dxa"/>
            <w:vMerge/>
            <w:shd w:val="clear" w:color="auto" w:fill="FFFFFF" w:themeFill="background1"/>
            <w:vAlign w:val="center"/>
          </w:tcPr>
          <w:p w14:paraId="71D1CA95" w14:textId="77777777" w:rsidR="002F0C46" w:rsidRPr="001A32B0" w:rsidRDefault="002F0C46" w:rsidP="001D3F66">
            <w:pPr>
              <w:pStyle w:val="a"/>
              <w:spacing w:before="108" w:after="108"/>
              <w:jc w:val="center"/>
              <w:rPr>
                <w:i/>
                <w:sz w:val="22"/>
              </w:rPr>
            </w:pPr>
          </w:p>
        </w:tc>
        <w:tc>
          <w:tcPr>
            <w:tcW w:w="4773" w:type="dxa"/>
            <w:vAlign w:val="center"/>
          </w:tcPr>
          <w:p w14:paraId="1855B356" w14:textId="77777777" w:rsidR="002F0C46" w:rsidRPr="001A32B0" w:rsidRDefault="002F0C46" w:rsidP="001D3F66">
            <w:pPr>
              <w:pStyle w:val="a"/>
              <w:spacing w:before="108" w:after="108"/>
              <w:jc w:val="center"/>
              <w:rPr>
                <w:i/>
                <w:sz w:val="22"/>
              </w:rPr>
            </w:pPr>
            <w:r w:rsidRPr="001A32B0">
              <w:rPr>
                <w:rFonts w:hint="eastAsia"/>
                <w:i/>
                <w:sz w:val="22"/>
              </w:rPr>
              <w:t>Python</w:t>
            </w:r>
          </w:p>
        </w:tc>
        <w:tc>
          <w:tcPr>
            <w:tcW w:w="2763" w:type="dxa"/>
            <w:vAlign w:val="center"/>
          </w:tcPr>
          <w:p w14:paraId="2ACDB1CD" w14:textId="77777777" w:rsidR="002F0C46" w:rsidRPr="001A32B0" w:rsidRDefault="002F0C46" w:rsidP="001D3F66">
            <w:pPr>
              <w:pStyle w:val="a"/>
              <w:spacing w:before="108" w:after="108"/>
              <w:jc w:val="center"/>
              <w:rPr>
                <w:sz w:val="22"/>
              </w:rPr>
            </w:pPr>
            <w:r w:rsidRPr="001A32B0">
              <w:rPr>
                <w:rFonts w:hint="eastAsia"/>
                <w:sz w:val="22"/>
              </w:rPr>
              <w:t>數據分析測試語言</w:t>
            </w:r>
          </w:p>
        </w:tc>
      </w:tr>
      <w:tr w:rsidR="002F0C46" w14:paraId="33A82347" w14:textId="77777777" w:rsidTr="001D3F66">
        <w:trPr>
          <w:trHeight w:val="20"/>
          <w:jc w:val="center"/>
        </w:trPr>
        <w:tc>
          <w:tcPr>
            <w:tcW w:w="760" w:type="dxa"/>
            <w:vMerge/>
            <w:shd w:val="clear" w:color="auto" w:fill="FFFFFF" w:themeFill="background1"/>
            <w:vAlign w:val="center"/>
          </w:tcPr>
          <w:p w14:paraId="74B5150A" w14:textId="77777777" w:rsidR="002F0C46" w:rsidRPr="001A32B0" w:rsidRDefault="002F0C46" w:rsidP="001D3F66">
            <w:pPr>
              <w:pStyle w:val="a"/>
              <w:spacing w:before="108" w:after="108"/>
              <w:jc w:val="center"/>
              <w:rPr>
                <w:i/>
                <w:sz w:val="22"/>
              </w:rPr>
            </w:pPr>
          </w:p>
        </w:tc>
        <w:tc>
          <w:tcPr>
            <w:tcW w:w="4773" w:type="dxa"/>
            <w:vAlign w:val="center"/>
          </w:tcPr>
          <w:p w14:paraId="61F50689" w14:textId="77777777" w:rsidR="002F0C46" w:rsidRPr="001A32B0" w:rsidRDefault="002F0C46" w:rsidP="001D3F66">
            <w:pPr>
              <w:pStyle w:val="a"/>
              <w:spacing w:before="108" w:after="108"/>
              <w:jc w:val="center"/>
              <w:rPr>
                <w:i/>
                <w:sz w:val="22"/>
              </w:rPr>
            </w:pPr>
            <w:r w:rsidRPr="001A32B0">
              <w:rPr>
                <w:rFonts w:hint="eastAsia"/>
                <w:i/>
                <w:sz w:val="22"/>
              </w:rPr>
              <w:t>C#</w:t>
            </w:r>
          </w:p>
        </w:tc>
        <w:tc>
          <w:tcPr>
            <w:tcW w:w="2763" w:type="dxa"/>
            <w:vAlign w:val="center"/>
          </w:tcPr>
          <w:p w14:paraId="100890D0" w14:textId="77777777" w:rsidR="002F0C46" w:rsidRPr="001A32B0" w:rsidRDefault="002F0C46" w:rsidP="001D3F66">
            <w:pPr>
              <w:pStyle w:val="a"/>
              <w:spacing w:before="108" w:after="108"/>
              <w:jc w:val="center"/>
              <w:rPr>
                <w:sz w:val="22"/>
              </w:rPr>
            </w:pPr>
            <w:r w:rsidRPr="001A32B0">
              <w:rPr>
                <w:rFonts w:hint="eastAsia"/>
                <w:sz w:val="22"/>
              </w:rPr>
              <w:t>廠商前端開發語言</w:t>
            </w:r>
          </w:p>
        </w:tc>
      </w:tr>
      <w:tr w:rsidR="002F0C46" w14:paraId="3D2BA6EE" w14:textId="77777777" w:rsidTr="001D3F66">
        <w:trPr>
          <w:trHeight w:val="20"/>
          <w:jc w:val="center"/>
        </w:trPr>
        <w:tc>
          <w:tcPr>
            <w:tcW w:w="760" w:type="dxa"/>
            <w:vMerge/>
            <w:shd w:val="clear" w:color="auto" w:fill="FFFFFF" w:themeFill="background1"/>
            <w:vAlign w:val="center"/>
          </w:tcPr>
          <w:p w14:paraId="545E189C" w14:textId="77777777" w:rsidR="002F0C46" w:rsidRPr="001A32B0" w:rsidRDefault="002F0C46" w:rsidP="001D3F66">
            <w:pPr>
              <w:pStyle w:val="a"/>
              <w:spacing w:before="108" w:after="108"/>
              <w:jc w:val="center"/>
              <w:rPr>
                <w:i/>
                <w:sz w:val="22"/>
              </w:rPr>
            </w:pPr>
          </w:p>
        </w:tc>
        <w:tc>
          <w:tcPr>
            <w:tcW w:w="4773" w:type="dxa"/>
            <w:vAlign w:val="center"/>
          </w:tcPr>
          <w:p w14:paraId="38E2ECE4" w14:textId="77777777" w:rsidR="002F0C46" w:rsidRPr="001A32B0" w:rsidRDefault="002F0C46" w:rsidP="001D3F66">
            <w:pPr>
              <w:pStyle w:val="a"/>
              <w:spacing w:before="108" w:after="108"/>
              <w:jc w:val="center"/>
              <w:rPr>
                <w:i/>
                <w:sz w:val="22"/>
              </w:rPr>
            </w:pPr>
            <w:r w:rsidRPr="001A32B0">
              <w:rPr>
                <w:rFonts w:hint="eastAsia"/>
                <w:i/>
                <w:sz w:val="22"/>
              </w:rPr>
              <w:t xml:space="preserve">Linux </w:t>
            </w:r>
            <w:r w:rsidRPr="001A32B0">
              <w:rPr>
                <w:i/>
                <w:sz w:val="22"/>
              </w:rPr>
              <w:t>terminal</w:t>
            </w:r>
            <w:r w:rsidRPr="001A32B0">
              <w:rPr>
                <w:rFonts w:hint="eastAsia"/>
                <w:i/>
                <w:sz w:val="22"/>
              </w:rPr>
              <w:t xml:space="preserve"> </w:t>
            </w:r>
            <w:r w:rsidRPr="001A32B0">
              <w:rPr>
                <w:i/>
                <w:sz w:val="22"/>
              </w:rPr>
              <w:t>bash + Crontab</w:t>
            </w:r>
          </w:p>
        </w:tc>
        <w:tc>
          <w:tcPr>
            <w:tcW w:w="2763" w:type="dxa"/>
            <w:vAlign w:val="center"/>
          </w:tcPr>
          <w:p w14:paraId="74A6C6F5" w14:textId="77777777" w:rsidR="002F0C46" w:rsidRPr="001A32B0" w:rsidRDefault="002F0C46" w:rsidP="001D3F66">
            <w:pPr>
              <w:pStyle w:val="a"/>
              <w:spacing w:before="108" w:after="108"/>
              <w:jc w:val="center"/>
              <w:rPr>
                <w:sz w:val="22"/>
              </w:rPr>
            </w:pPr>
            <w:r w:rsidRPr="001A32B0">
              <w:rPr>
                <w:rFonts w:hint="eastAsia"/>
                <w:sz w:val="22"/>
              </w:rPr>
              <w:t>資料庫自動備份</w:t>
            </w:r>
          </w:p>
        </w:tc>
      </w:tr>
    </w:tbl>
    <w:p w14:paraId="4E1BAF86" w14:textId="77777777" w:rsidR="002F0C46" w:rsidRPr="00130455" w:rsidRDefault="002F0C46" w:rsidP="00130455"/>
    <w:p w14:paraId="0FC4854D" w14:textId="013A82EA" w:rsidR="00F66F63" w:rsidRDefault="00F66F63" w:rsidP="00F66F63">
      <w:pPr>
        <w:widowControl/>
      </w:pPr>
      <w:r>
        <w:br w:type="page"/>
      </w:r>
    </w:p>
    <w:p w14:paraId="3A556299" w14:textId="0B3B4BEE" w:rsidR="00835AA5" w:rsidRDefault="00F66F63" w:rsidP="001A32B0">
      <w:pPr>
        <w:pStyle w:val="Title"/>
      </w:pPr>
      <w:r>
        <w:rPr>
          <w:rFonts w:hint="eastAsia"/>
        </w:rPr>
        <w:lastRenderedPageBreak/>
        <w:t>伍、研究方</w:t>
      </w:r>
      <w:r w:rsidR="00D1742C">
        <w:rPr>
          <w:rFonts w:hint="eastAsia"/>
        </w:rPr>
        <w:t>法</w:t>
      </w:r>
    </w:p>
    <w:p w14:paraId="0C522C0B" w14:textId="03BBBC7E" w:rsidR="002F0C46" w:rsidRDefault="001A32B0" w:rsidP="00835AA5">
      <w:pPr>
        <w:pStyle w:val="Subtitle"/>
      </w:pPr>
      <w:r>
        <w:rPr>
          <w:rFonts w:hint="eastAsia"/>
        </w:rPr>
        <w:t>一</w:t>
      </w:r>
      <w:r w:rsidR="00835AA5">
        <w:rPr>
          <w:rFonts w:hint="eastAsia"/>
        </w:rPr>
        <w:t>、三分搜尋法優化</w:t>
      </w:r>
      <w:r w:rsidR="005934CB">
        <w:rPr>
          <w:rFonts w:hint="eastAsia"/>
        </w:rPr>
        <w:t>之推導</w:t>
      </w:r>
    </w:p>
    <w:p w14:paraId="61BACCFC" w14:textId="14C53DB6" w:rsidR="00D01F26" w:rsidRDefault="0052048A" w:rsidP="0052048A">
      <w:r>
        <w:tab/>
      </w:r>
      <w:r>
        <w:rPr>
          <w:rFonts w:hint="eastAsia"/>
        </w:rPr>
        <w:t>設計一個沒有隱藏層，只有一個輸出，而且激勵函數</w:t>
      </w:r>
      <w:r w:rsidRPr="00DC745B">
        <w:rPr>
          <w:rFonts w:hint="eastAsia"/>
          <w:i/>
        </w:rPr>
        <w:t>(</w:t>
      </w:r>
      <w:r w:rsidRPr="00DC745B">
        <w:rPr>
          <w:i/>
        </w:rPr>
        <w:t xml:space="preserve">Activation </w:t>
      </w:r>
      <w:proofErr w:type="spellStart"/>
      <w:r w:rsidRPr="00DC745B">
        <w:rPr>
          <w:i/>
        </w:rPr>
        <w:t>Funciton</w:t>
      </w:r>
      <w:proofErr w:type="spellEnd"/>
      <w:r w:rsidRPr="00DC745B">
        <w:rPr>
          <w:i/>
        </w:rPr>
        <w:t>)</w:t>
      </w:r>
      <w:r>
        <w:rPr>
          <w:rFonts w:hint="eastAsia"/>
        </w:rPr>
        <w:t>為</w:t>
      </w:r>
      <w:r>
        <w:rPr>
          <w:rFonts w:hint="eastAsia"/>
        </w:rPr>
        <w:t>S</w:t>
      </w:r>
      <w:r>
        <w:t>igmoid</w:t>
      </w:r>
      <w:r>
        <w:rPr>
          <w:rFonts w:hint="eastAsia"/>
        </w:rPr>
        <w:t>的神經網路模型</w:t>
      </w:r>
      <w:r w:rsidR="00A54ECB">
        <w:rPr>
          <w:rFonts w:hint="eastAsia"/>
        </w:rPr>
        <w:t>，我們稱呼他為基礎神經元</w:t>
      </w:r>
      <w:r>
        <w:rPr>
          <w:rFonts w:hint="eastAsia"/>
        </w:rPr>
        <w:t>。</w:t>
      </w:r>
    </w:p>
    <w:p w14:paraId="316465F7" w14:textId="2DE6E49B" w:rsidR="0052048A" w:rsidRDefault="00D01F26" w:rsidP="0052048A">
      <w:pPr>
        <w:ind w:firstLine="480"/>
      </w:pPr>
      <w:r>
        <w:rPr>
          <w:rFonts w:hint="eastAsia"/>
          <w:noProof/>
        </w:rPr>
        <w:drawing>
          <wp:anchor distT="0" distB="0" distL="114300" distR="114300" simplePos="0" relativeHeight="251662336" behindDoc="0" locked="0" layoutInCell="1" allowOverlap="1" wp14:anchorId="24B4C2AB" wp14:editId="0DDCEBE6">
            <wp:simplePos x="0" y="0"/>
            <wp:positionH relativeFrom="margin">
              <wp:align>center</wp:align>
            </wp:positionH>
            <wp:positionV relativeFrom="paragraph">
              <wp:posOffset>279400</wp:posOffset>
            </wp:positionV>
            <wp:extent cx="5886450" cy="35020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48A">
        <w:rPr>
          <w:rFonts w:hint="eastAsia"/>
        </w:rPr>
        <w:t>該模型可以用</w:t>
      </w:r>
      <w:proofErr w:type="gramStart"/>
      <w:r w:rsidR="0052048A">
        <w:rPr>
          <w:rFonts w:hint="eastAsia"/>
        </w:rPr>
        <w:t>下圖表達</w:t>
      </w:r>
      <w:proofErr w:type="gramEnd"/>
      <w:r w:rsidR="0052048A">
        <w:rPr>
          <w:rFonts w:hint="eastAsia"/>
        </w:rPr>
        <w:t>：</w:t>
      </w:r>
    </w:p>
    <w:p w14:paraId="597EDC21" w14:textId="40D73E4A" w:rsidR="00D01F26" w:rsidRDefault="00D01F26" w:rsidP="00D01F26">
      <w:pPr>
        <w:ind w:firstLine="480"/>
      </w:pPr>
      <w:proofErr w:type="gramStart"/>
      <w:r>
        <w:rPr>
          <w:rFonts w:hint="eastAsia"/>
        </w:rPr>
        <w:t>橘</w:t>
      </w:r>
      <w:proofErr w:type="gramEnd"/>
      <w:r>
        <w:rPr>
          <w:rFonts w:hint="eastAsia"/>
        </w:rPr>
        <w:t>色的部分叫做權重，如何找出一個適合的權重使得基礎神經元有良好的預測能力，是本研究探討的重點。</w:t>
      </w:r>
    </w:p>
    <w:p w14:paraId="02572323" w14:textId="3231BA6B" w:rsidR="0052048A" w:rsidRDefault="0052048A" w:rsidP="004A3329">
      <w:pPr>
        <w:ind w:firstLine="480"/>
      </w:pPr>
      <w:r>
        <w:rPr>
          <w:rFonts w:hint="eastAsia"/>
        </w:rPr>
        <w:t>模型也可以用下列數學式表</w:t>
      </w:r>
      <w:bookmarkStart w:id="0" w:name="_GoBack"/>
      <w:bookmarkEnd w:id="0"/>
      <w:r>
        <w:rPr>
          <w:rFonts w:hint="eastAsia"/>
        </w:rPr>
        <w:t>達：</w:t>
      </w:r>
    </w:p>
    <w:p w14:paraId="037DE9A5" w14:textId="6022E398" w:rsidR="0052048A" w:rsidRPr="00A4026B" w:rsidRDefault="0052048A" w:rsidP="0052048A">
      <w:pPr>
        <w:rPr>
          <w:rStyle w:val="PlaceholderText"/>
          <w:i/>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r>
            <w:rPr>
              <w:rStyle w:val="PlaceholderText"/>
              <w:rFonts w:ascii="Cambria Math" w:hAnsi="Cambria Math"/>
              <w:color w:val="auto"/>
            </w:rPr>
            <m:t>=Sigmoid</m:t>
          </m:r>
          <m:d>
            <m:dPr>
              <m:ctrlPr>
                <w:rPr>
                  <w:rStyle w:val="PlaceholderText"/>
                  <w:rFonts w:ascii="Cambria Math" w:hAnsi="Cambria Math"/>
                  <w:i/>
                  <w:color w:val="auto"/>
                </w:rPr>
              </m:ctrlPr>
            </m:dPr>
            <m:e>
              <m:r>
                <w:rPr>
                  <w:rStyle w:val="PlaceholderText"/>
                  <w:rFonts w:ascii="Cambria Math" w:hAnsi="Cambria Math"/>
                  <w:color w:val="auto"/>
                </w:rPr>
                <m:t>X∙w+b</m:t>
              </m:r>
            </m:e>
          </m:d>
          <m:r>
            <w:rPr>
              <w:rStyle w:val="PlaceholderText"/>
              <w:rFonts w:ascii="Cambria Math" w:hAnsi="Cambria Math"/>
              <w:color w:val="auto"/>
            </w:rPr>
            <m:t>=</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oMath>
      </m:oMathPara>
    </w:p>
    <w:p w14:paraId="44BF13CB" w14:textId="4590D8A3" w:rsidR="00A4026B" w:rsidRPr="00A4026B" w:rsidRDefault="00A4026B" w:rsidP="0052048A">
      <w:pPr>
        <w:rPr>
          <w:rStyle w:val="PlaceholderText"/>
          <w:color w:val="auto"/>
        </w:rPr>
      </w:pPr>
      <w:r>
        <w:rPr>
          <w:rStyle w:val="PlaceholderText"/>
          <w:i/>
          <w:color w:val="auto"/>
        </w:rPr>
        <w:tab/>
      </w: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696"/>
        <w:gridCol w:w="3928"/>
        <w:gridCol w:w="2672"/>
      </w:tblGrid>
      <w:tr w:rsidR="0052048A" w14:paraId="398560D7" w14:textId="4C59C909" w:rsidTr="0052048A">
        <w:tc>
          <w:tcPr>
            <w:tcW w:w="1696" w:type="dxa"/>
            <w:shd w:val="clear" w:color="auto" w:fill="BFBFBF" w:themeFill="background1" w:themeFillShade="BF"/>
            <w:vAlign w:val="center"/>
          </w:tcPr>
          <w:p w14:paraId="554A9213" w14:textId="0C32AF93" w:rsidR="0052048A" w:rsidRPr="0052048A" w:rsidRDefault="0052048A" w:rsidP="0052048A">
            <w:pPr>
              <w:jc w:val="center"/>
            </w:pPr>
            <w:r w:rsidRPr="0052048A">
              <w:rPr>
                <w:rFonts w:hint="eastAsia"/>
              </w:rPr>
              <w:t>名詞</w:t>
            </w:r>
          </w:p>
        </w:tc>
        <w:tc>
          <w:tcPr>
            <w:tcW w:w="3928" w:type="dxa"/>
            <w:shd w:val="clear" w:color="auto" w:fill="BFBFBF" w:themeFill="background1" w:themeFillShade="BF"/>
            <w:vAlign w:val="center"/>
          </w:tcPr>
          <w:p w14:paraId="28D2C968" w14:textId="75AD3DFA" w:rsidR="0052048A" w:rsidRPr="0052048A" w:rsidRDefault="0052048A" w:rsidP="0052048A">
            <w:pPr>
              <w:jc w:val="center"/>
            </w:pPr>
            <w:r w:rsidRPr="0052048A">
              <w:rPr>
                <w:rFonts w:hint="eastAsia"/>
              </w:rPr>
              <w:t>意思</w:t>
            </w:r>
          </w:p>
        </w:tc>
        <w:tc>
          <w:tcPr>
            <w:tcW w:w="2672" w:type="dxa"/>
            <w:shd w:val="clear" w:color="auto" w:fill="BFBFBF" w:themeFill="background1" w:themeFillShade="BF"/>
          </w:tcPr>
          <w:p w14:paraId="2B822A06" w14:textId="0D034B8D" w:rsidR="0052048A" w:rsidRPr="0052048A" w:rsidRDefault="0052048A" w:rsidP="0052048A">
            <w:pPr>
              <w:jc w:val="center"/>
            </w:pPr>
            <w:r>
              <w:rPr>
                <w:rFonts w:hint="eastAsia"/>
              </w:rPr>
              <w:t>資料型態</w:t>
            </w:r>
          </w:p>
        </w:tc>
      </w:tr>
      <w:tr w:rsidR="0052048A" w:rsidRPr="0052048A" w14:paraId="653F052C" w14:textId="3B92F428" w:rsidTr="0052048A">
        <w:tc>
          <w:tcPr>
            <w:tcW w:w="1696" w:type="dxa"/>
            <w:vAlign w:val="center"/>
          </w:tcPr>
          <w:p w14:paraId="4CE0EB93" w14:textId="203A448E" w:rsidR="0052048A" w:rsidRPr="0052048A" w:rsidRDefault="0052048A" w:rsidP="0052048A">
            <w:pPr>
              <w:jc w:val="center"/>
            </w:pPr>
            <m:oMathPara>
              <m:oMath>
                <m:r>
                  <w:rPr>
                    <w:rStyle w:val="PlaceholderText"/>
                    <w:rFonts w:ascii="Cambria Math" w:hAnsi="Cambria Math"/>
                    <w:color w:val="auto"/>
                  </w:rPr>
                  <m:t>F</m:t>
                </m:r>
              </m:oMath>
            </m:oMathPara>
          </w:p>
        </w:tc>
        <w:tc>
          <w:tcPr>
            <w:tcW w:w="3928" w:type="dxa"/>
            <w:vAlign w:val="center"/>
          </w:tcPr>
          <w:p w14:paraId="6BBA4D94" w14:textId="74EB81E4" w:rsidR="0052048A" w:rsidRPr="0052048A" w:rsidRDefault="0052048A" w:rsidP="0052048A">
            <w:pPr>
              <w:jc w:val="center"/>
            </w:pPr>
            <w:r>
              <w:rPr>
                <w:rFonts w:hint="eastAsia"/>
              </w:rPr>
              <w:t>代表</w:t>
            </w:r>
            <w:r w:rsidRPr="0052048A">
              <w:rPr>
                <w:rFonts w:hint="eastAsia"/>
              </w:rPr>
              <w:t>模型</w:t>
            </w:r>
            <w:r>
              <w:rPr>
                <w:rFonts w:hint="eastAsia"/>
              </w:rPr>
              <w:t>的數學函數</w:t>
            </w:r>
          </w:p>
        </w:tc>
        <w:tc>
          <w:tcPr>
            <w:tcW w:w="2672" w:type="dxa"/>
          </w:tcPr>
          <w:p w14:paraId="0FAD836B" w14:textId="1C4B5F7D" w:rsidR="0052048A" w:rsidRDefault="0052048A" w:rsidP="0052048A">
            <w:pPr>
              <w:jc w:val="center"/>
            </w:pPr>
            <w:r>
              <w:rPr>
                <w:rFonts w:hint="eastAsia"/>
              </w:rPr>
              <w:t>函數</w:t>
            </w:r>
          </w:p>
        </w:tc>
      </w:tr>
      <w:tr w:rsidR="0052048A" w:rsidRPr="0052048A" w14:paraId="7440A924" w14:textId="0E974E08" w:rsidTr="0052048A">
        <w:tc>
          <w:tcPr>
            <w:tcW w:w="1696" w:type="dxa"/>
            <w:vAlign w:val="center"/>
          </w:tcPr>
          <w:p w14:paraId="2DC69DDB" w14:textId="086C019C"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3928" w:type="dxa"/>
            <w:vAlign w:val="center"/>
          </w:tcPr>
          <w:p w14:paraId="37A29BD2" w14:textId="219DC265" w:rsidR="0052048A" w:rsidRPr="0052048A" w:rsidRDefault="0052048A" w:rsidP="0052048A">
            <w:pPr>
              <w:jc w:val="center"/>
            </w:pPr>
            <w:r>
              <w:rPr>
                <w:rFonts w:hint="eastAsia"/>
              </w:rPr>
              <w:t>模型的權重</w:t>
            </w:r>
          </w:p>
        </w:tc>
        <w:tc>
          <w:tcPr>
            <w:tcW w:w="2672" w:type="dxa"/>
          </w:tcPr>
          <w:p w14:paraId="5D99382F" w14:textId="5FF7CD75" w:rsidR="0052048A" w:rsidRPr="0052048A" w:rsidRDefault="0052048A" w:rsidP="0052048A">
            <w:pPr>
              <w:jc w:val="center"/>
              <w:rPr>
                <w:rFonts w:ascii="Cambria Math" w:hAnsi="Cambria Math"/>
              </w:rPr>
            </w:pPr>
            <w:r>
              <w:rPr>
                <w:rFonts w:hint="eastAsia"/>
              </w:rPr>
              <w:t>向量</w:t>
            </w:r>
          </w:p>
        </w:tc>
      </w:tr>
      <w:tr w:rsidR="0052048A" w:rsidRPr="0052048A" w14:paraId="0D440DA4" w14:textId="5A0D5484" w:rsidTr="0052048A">
        <w:tc>
          <w:tcPr>
            <w:tcW w:w="1696" w:type="dxa"/>
            <w:vAlign w:val="center"/>
          </w:tcPr>
          <w:p w14:paraId="546D8EE3" w14:textId="023F2F97"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3928" w:type="dxa"/>
            <w:vAlign w:val="center"/>
          </w:tcPr>
          <w:p w14:paraId="0A0F6FE3" w14:textId="6B34B0E9" w:rsidR="0052048A" w:rsidRPr="0052048A" w:rsidRDefault="0052048A" w:rsidP="0052048A">
            <w:pPr>
              <w:jc w:val="center"/>
            </w:pPr>
            <w:r>
              <w:rPr>
                <w:rFonts w:hint="eastAsia"/>
              </w:rPr>
              <w:t>模型的偏移量</w:t>
            </w:r>
          </w:p>
        </w:tc>
        <w:tc>
          <w:tcPr>
            <w:tcW w:w="2672" w:type="dxa"/>
          </w:tcPr>
          <w:p w14:paraId="4C7025F1" w14:textId="5AABD95E" w:rsidR="0052048A" w:rsidRDefault="0052048A" w:rsidP="0052048A">
            <w:pPr>
              <w:jc w:val="center"/>
            </w:pPr>
            <w:r>
              <w:rPr>
                <w:rFonts w:hint="eastAsia"/>
              </w:rPr>
              <w:t>實數</w:t>
            </w:r>
          </w:p>
        </w:tc>
      </w:tr>
      <w:tr w:rsidR="0052048A" w:rsidRPr="0052048A" w14:paraId="2122ADCF" w14:textId="056C6E2A" w:rsidTr="0052048A">
        <w:tc>
          <w:tcPr>
            <w:tcW w:w="1696" w:type="dxa"/>
            <w:vAlign w:val="center"/>
          </w:tcPr>
          <w:p w14:paraId="262CB74F" w14:textId="03ABC990"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X</m:t>
                </m:r>
              </m:oMath>
            </m:oMathPara>
          </w:p>
        </w:tc>
        <w:tc>
          <w:tcPr>
            <w:tcW w:w="3928" w:type="dxa"/>
            <w:vAlign w:val="center"/>
          </w:tcPr>
          <w:p w14:paraId="1C8122D9" w14:textId="5BDF4A82" w:rsidR="0052048A" w:rsidRDefault="0052048A" w:rsidP="0052048A">
            <w:pPr>
              <w:jc w:val="center"/>
            </w:pPr>
            <w:r>
              <w:rPr>
                <w:rFonts w:hint="eastAsia"/>
              </w:rPr>
              <w:t>模型的輸入</w:t>
            </w:r>
          </w:p>
        </w:tc>
        <w:tc>
          <w:tcPr>
            <w:tcW w:w="2672" w:type="dxa"/>
          </w:tcPr>
          <w:p w14:paraId="2BCAEC0B" w14:textId="7EE6312D" w:rsidR="0052048A" w:rsidRDefault="0052048A" w:rsidP="0052048A">
            <w:pPr>
              <w:jc w:val="center"/>
            </w:pPr>
            <w:r>
              <w:rPr>
                <w:rFonts w:hint="eastAsia"/>
              </w:rPr>
              <w:t>向量</w:t>
            </w:r>
          </w:p>
        </w:tc>
      </w:tr>
      <w:tr w:rsidR="0052048A" w:rsidRPr="0052048A" w14:paraId="04DB5E55" w14:textId="22CE30F9" w:rsidTr="0052048A">
        <w:tc>
          <w:tcPr>
            <w:tcW w:w="1696" w:type="dxa"/>
            <w:vAlign w:val="center"/>
          </w:tcPr>
          <w:p w14:paraId="086CE0CC" w14:textId="6EBE94A1"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oMath>
            </m:oMathPara>
          </w:p>
        </w:tc>
        <w:tc>
          <w:tcPr>
            <w:tcW w:w="3928" w:type="dxa"/>
            <w:vAlign w:val="center"/>
          </w:tcPr>
          <w:p w14:paraId="53F8A4E9" w14:textId="01FFD174" w:rsidR="0052048A" w:rsidRDefault="0052048A" w:rsidP="0052048A">
            <w:pPr>
              <w:jc w:val="center"/>
            </w:pPr>
            <w:r>
              <w:rPr>
                <w:rFonts w:hint="eastAsia"/>
              </w:rPr>
              <w:t>模型的輸出</w:t>
            </w:r>
          </w:p>
        </w:tc>
        <w:tc>
          <w:tcPr>
            <w:tcW w:w="2672" w:type="dxa"/>
          </w:tcPr>
          <w:p w14:paraId="5B39852A" w14:textId="7B6487A8" w:rsidR="0052048A" w:rsidRDefault="0052048A" w:rsidP="0052048A">
            <w:pPr>
              <w:jc w:val="center"/>
            </w:pPr>
            <w:r>
              <w:rPr>
                <w:rFonts w:hint="eastAsia"/>
              </w:rPr>
              <w:t>實數</w:t>
            </w:r>
          </w:p>
        </w:tc>
      </w:tr>
    </w:tbl>
    <w:p w14:paraId="38BF51F4" w14:textId="77777777" w:rsidR="00A4026B" w:rsidRDefault="00A4026B" w:rsidP="0052048A">
      <w:r>
        <w:tab/>
      </w:r>
    </w:p>
    <w:p w14:paraId="0D344279" w14:textId="77777777" w:rsidR="00A4026B" w:rsidRDefault="00A4026B">
      <w:pPr>
        <w:widowControl/>
      </w:pPr>
      <w:r>
        <w:br w:type="page"/>
      </w:r>
    </w:p>
    <w:p w14:paraId="7D479FE5" w14:textId="72E2B3C7" w:rsidR="0052048A" w:rsidRDefault="00A4026B" w:rsidP="00A4026B">
      <w:pPr>
        <w:ind w:firstLine="480"/>
      </w:pPr>
      <w:r>
        <w:rPr>
          <w:rFonts w:hint="eastAsia"/>
        </w:rPr>
        <w:lastRenderedPageBreak/>
        <w:t>採用</w:t>
      </w:r>
      <w:r w:rsidRPr="00A4026B">
        <w:rPr>
          <w:rFonts w:hint="eastAsia"/>
        </w:rPr>
        <w:t>交叉熵</w:t>
      </w:r>
      <w:r w:rsidR="004A3329" w:rsidRPr="004A3329">
        <w:rPr>
          <w:rFonts w:hint="eastAsia"/>
          <w:i/>
        </w:rPr>
        <w:t>(</w:t>
      </w:r>
      <w:r w:rsidR="004A3329" w:rsidRPr="004A3329">
        <w:rPr>
          <w:i/>
        </w:rPr>
        <w:t>Cross Entropy)</w:t>
      </w:r>
      <w:r>
        <w:rPr>
          <w:rFonts w:hint="eastAsia"/>
        </w:rPr>
        <w:t>作為損失函數，</w:t>
      </w:r>
      <w:r w:rsidR="00047CB9">
        <w:rPr>
          <w:rFonts w:hint="eastAsia"/>
        </w:rPr>
        <w:t>於是</w:t>
      </w:r>
      <w:r>
        <w:rPr>
          <w:rFonts w:hint="eastAsia"/>
        </w:rPr>
        <w:t>得到下式：</w:t>
      </w:r>
    </w:p>
    <w:p w14:paraId="074D5839" w14:textId="78F5F6A3"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X,Y,w,b</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-X∙w+b</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-X∙w+b</m:t>
                              </m:r>
                            </m:sup>
                          </m:sSup>
                        </m:den>
                      </m:f>
                    </m:e>
                  </m:d>
                </m:e>
              </m:func>
            </m:e>
          </m:nary>
        </m:oMath>
      </m:oMathPara>
    </w:p>
    <w:p w14:paraId="6725879C" w14:textId="14A3E998" w:rsidR="00A4026B" w:rsidRDefault="00A4026B" w:rsidP="0052048A">
      <w:r>
        <w:rPr>
          <w:rStyle w:val="PlaceholderText"/>
          <w:color w:val="auto"/>
        </w:rPr>
        <w:tab/>
      </w:r>
      <w:r>
        <w:rPr>
          <w:rStyle w:val="PlaceholderText"/>
          <w:rFonts w:hint="eastAsia"/>
          <w:color w:val="auto"/>
        </w:rPr>
        <w:t>若</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X</m:t>
            </m:r>
            <m:ctrlPr>
              <w:rPr>
                <w:rStyle w:val="PlaceholderText"/>
                <w:rFonts w:ascii="Cambria Math" w:hAnsi="Cambria Math"/>
                <w:color w:val="auto"/>
              </w:rPr>
            </m:ctrlPr>
          </m:e>
          <m:sub>
            <m:r>
              <w:rPr>
                <w:rStyle w:val="PlaceholderText"/>
                <w:rFonts w:ascii="Cambria Math" w:hAnsi="Cambria Math"/>
                <w:color w:val="auto"/>
              </w:rPr>
              <m:t>n+1</m:t>
            </m:r>
          </m:sub>
        </m:sSub>
        <m:r>
          <w:rPr>
            <w:rStyle w:val="PlaceholderText"/>
            <w:rFonts w:ascii="Cambria Math" w:hAnsi="Cambria Math"/>
            <w:color w:val="auto"/>
          </w:rPr>
          <m:t xml:space="preserve"> </m:t>
        </m:r>
      </m:oMath>
      <w:r>
        <w:rPr>
          <w:rStyle w:val="PlaceholderText"/>
          <w:rFonts w:hint="eastAsia"/>
          <w:color w:val="auto"/>
        </w:rPr>
        <w:t>永遠設為</w:t>
      </w:r>
      <w:r>
        <w:rPr>
          <w:rStyle w:val="PlaceholderText"/>
          <w:rFonts w:hint="eastAsia"/>
          <w:color w:val="auto"/>
        </w:rPr>
        <w:t>1</w:t>
      </w:r>
      <w:r>
        <w:rPr>
          <w:rStyle w:val="PlaceholderText"/>
          <w:rFonts w:hint="eastAsia"/>
          <w:color w:val="auto"/>
        </w:rPr>
        <w:t>，則</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w</m:t>
            </m:r>
            <m:ctrlPr>
              <w:rPr>
                <w:rStyle w:val="PlaceholderText"/>
                <w:rFonts w:ascii="Cambria Math" w:hAnsi="Cambria Math"/>
                <w:color w:val="auto"/>
              </w:rPr>
            </m:ctrlPr>
          </m:e>
          <m:sub>
            <m:r>
              <w:rPr>
                <w:rStyle w:val="PlaceholderText"/>
                <w:rFonts w:ascii="Cambria Math" w:hAnsi="Cambria Math"/>
                <w:color w:val="auto"/>
              </w:rPr>
              <m:t>n+1</m:t>
            </m:r>
          </m:sub>
        </m:sSub>
        <m:r>
          <m:rPr>
            <m:sty m:val="p"/>
          </m:rPr>
          <w:rPr>
            <w:rStyle w:val="PlaceholderText"/>
            <w:rFonts w:ascii="Cambria Math" w:hAnsi="Cambria Math"/>
            <w:color w:val="auto"/>
          </w:rPr>
          <m:t>=</m:t>
        </m:r>
        <m:r>
          <w:rPr>
            <w:rStyle w:val="PlaceholderText"/>
            <w:rFonts w:ascii="Cambria Math" w:hAnsi="Cambria Math"/>
            <w:color w:val="auto"/>
          </w:rPr>
          <m:t>b</m:t>
        </m:r>
        <m:r>
          <m:rPr>
            <m:sty m:val="p"/>
          </m:rPr>
          <w:rPr>
            <w:rStyle w:val="PlaceholderText"/>
            <w:rFonts w:ascii="Cambria Math" w:hAnsi="Cambria Math"/>
            <w:color w:val="auto"/>
          </w:rPr>
          <m:t xml:space="preserve"> </m:t>
        </m:r>
      </m:oMath>
      <w:r>
        <w:rPr>
          <w:rStyle w:val="PlaceholderText"/>
          <w:rFonts w:hint="eastAsia"/>
          <w:color w:val="auto"/>
        </w:rPr>
        <w:t>，因此，可化簡為下式</w:t>
      </w:r>
      <w:r>
        <w:rPr>
          <w:rFonts w:hint="eastAsia"/>
        </w:rPr>
        <w:t>：</w:t>
      </w:r>
    </w:p>
    <w:p w14:paraId="66F394DC" w14:textId="216EEF0B"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62533104" w14:textId="77777777" w:rsidR="00A4026B" w:rsidRPr="00A4026B" w:rsidRDefault="00A4026B" w:rsidP="00A4026B">
      <w:pPr>
        <w:ind w:firstLine="480"/>
        <w:rPr>
          <w:rStyle w:val="PlaceholderText"/>
          <w:color w:val="auto"/>
        </w:rPr>
      </w:pP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838"/>
        <w:gridCol w:w="4250"/>
        <w:gridCol w:w="2208"/>
      </w:tblGrid>
      <w:tr w:rsidR="00A4026B" w14:paraId="03B380D0" w14:textId="77777777" w:rsidTr="005B7D1D">
        <w:tc>
          <w:tcPr>
            <w:tcW w:w="1838" w:type="dxa"/>
            <w:shd w:val="clear" w:color="auto" w:fill="BFBFBF" w:themeFill="background1" w:themeFillShade="BF"/>
            <w:vAlign w:val="center"/>
          </w:tcPr>
          <w:p w14:paraId="2C8C3EB8" w14:textId="77777777" w:rsidR="00A4026B" w:rsidRPr="0052048A" w:rsidRDefault="00A4026B" w:rsidP="00ED4B74">
            <w:pPr>
              <w:jc w:val="center"/>
            </w:pPr>
            <w:r w:rsidRPr="0052048A">
              <w:rPr>
                <w:rFonts w:hint="eastAsia"/>
              </w:rPr>
              <w:t>名詞</w:t>
            </w:r>
          </w:p>
        </w:tc>
        <w:tc>
          <w:tcPr>
            <w:tcW w:w="4250" w:type="dxa"/>
            <w:shd w:val="clear" w:color="auto" w:fill="BFBFBF" w:themeFill="background1" w:themeFillShade="BF"/>
            <w:vAlign w:val="center"/>
          </w:tcPr>
          <w:p w14:paraId="1B4EF1A3" w14:textId="77777777" w:rsidR="00A4026B" w:rsidRPr="0052048A" w:rsidRDefault="00A4026B" w:rsidP="00ED4B74">
            <w:pPr>
              <w:jc w:val="center"/>
            </w:pPr>
            <w:r w:rsidRPr="0052048A">
              <w:rPr>
                <w:rFonts w:hint="eastAsia"/>
              </w:rPr>
              <w:t>意思</w:t>
            </w:r>
          </w:p>
        </w:tc>
        <w:tc>
          <w:tcPr>
            <w:tcW w:w="2208" w:type="dxa"/>
            <w:shd w:val="clear" w:color="auto" w:fill="BFBFBF" w:themeFill="background1" w:themeFillShade="BF"/>
          </w:tcPr>
          <w:p w14:paraId="3E98B70F" w14:textId="77777777" w:rsidR="00A4026B" w:rsidRPr="0052048A" w:rsidRDefault="00A4026B" w:rsidP="00ED4B74">
            <w:pPr>
              <w:jc w:val="center"/>
            </w:pPr>
            <w:r>
              <w:rPr>
                <w:rFonts w:hint="eastAsia"/>
              </w:rPr>
              <w:t>資料型態</w:t>
            </w:r>
          </w:p>
        </w:tc>
      </w:tr>
      <w:tr w:rsidR="00A4026B" w:rsidRPr="0052048A" w14:paraId="497F692C" w14:textId="77777777" w:rsidTr="005B7D1D">
        <w:tc>
          <w:tcPr>
            <w:tcW w:w="1838" w:type="dxa"/>
            <w:vAlign w:val="center"/>
          </w:tcPr>
          <w:p w14:paraId="18614E2F" w14:textId="45C25E35" w:rsidR="00A4026B" w:rsidRPr="0052048A" w:rsidRDefault="00A4026B"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oMath>
            </m:oMathPara>
          </w:p>
        </w:tc>
        <w:tc>
          <w:tcPr>
            <w:tcW w:w="4250" w:type="dxa"/>
            <w:vAlign w:val="center"/>
          </w:tcPr>
          <w:p w14:paraId="68011167" w14:textId="3815E0AB" w:rsidR="00A4026B" w:rsidRPr="0052048A" w:rsidRDefault="00A4026B" w:rsidP="00ED4B74">
            <w:pPr>
              <w:jc w:val="center"/>
            </w:pPr>
            <w:r w:rsidRPr="0052048A">
              <w:rPr>
                <w:rFonts w:hint="eastAsia"/>
              </w:rPr>
              <w:t>模型</w:t>
            </w:r>
            <w:r>
              <w:rPr>
                <w:rFonts w:hint="eastAsia"/>
              </w:rPr>
              <w:t>的損失函數</w:t>
            </w:r>
          </w:p>
        </w:tc>
        <w:tc>
          <w:tcPr>
            <w:tcW w:w="2208" w:type="dxa"/>
          </w:tcPr>
          <w:p w14:paraId="0C057C54" w14:textId="77777777" w:rsidR="00A4026B" w:rsidRDefault="00A4026B" w:rsidP="00ED4B74">
            <w:pPr>
              <w:jc w:val="center"/>
            </w:pPr>
            <w:r>
              <w:rPr>
                <w:rFonts w:hint="eastAsia"/>
              </w:rPr>
              <w:t>函數</w:t>
            </w:r>
          </w:p>
        </w:tc>
      </w:tr>
      <w:tr w:rsidR="005B7D1D" w:rsidRPr="0052048A" w14:paraId="5BE5AFDB" w14:textId="77777777" w:rsidTr="005B7D1D">
        <w:tc>
          <w:tcPr>
            <w:tcW w:w="1838" w:type="dxa"/>
            <w:vAlign w:val="center"/>
          </w:tcPr>
          <w:p w14:paraId="61143289" w14:textId="6B272358" w:rsidR="005B7D1D" w:rsidRDefault="005B7D1D" w:rsidP="00ED4B74">
            <w:pPr>
              <w:jc w:val="center"/>
              <w:rPr>
                <w:rStyle w:val="PlaceholderText"/>
                <w:rFonts w:ascii="Calibri" w:eastAsia="新細明體" w:hAnsi="Calibri" w:cs="Times New Roman"/>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c>
          <w:tcPr>
            <w:tcW w:w="4250" w:type="dxa"/>
            <w:vAlign w:val="center"/>
          </w:tcPr>
          <w:p w14:paraId="5EE3AA1A" w14:textId="1C47B0CF" w:rsidR="005B7D1D" w:rsidRPr="0052048A" w:rsidRDefault="005B7D1D" w:rsidP="00ED4B74">
            <w:pPr>
              <w:jc w:val="center"/>
            </w:pPr>
            <w:r w:rsidRPr="0052048A">
              <w:rPr>
                <w:rFonts w:hint="eastAsia"/>
              </w:rPr>
              <w:t>模型</w:t>
            </w:r>
            <w:r>
              <w:rPr>
                <w:rFonts w:hint="eastAsia"/>
              </w:rPr>
              <w:t>的損失函數值</w:t>
            </w:r>
          </w:p>
        </w:tc>
        <w:tc>
          <w:tcPr>
            <w:tcW w:w="2208" w:type="dxa"/>
          </w:tcPr>
          <w:p w14:paraId="5F019CB5" w14:textId="419ACA84" w:rsidR="005B7D1D" w:rsidRDefault="005B7D1D" w:rsidP="00ED4B74">
            <w:pPr>
              <w:jc w:val="center"/>
            </w:pPr>
            <w:r>
              <w:rPr>
                <w:rFonts w:hint="eastAsia"/>
              </w:rPr>
              <w:t>實數</w:t>
            </w:r>
          </w:p>
        </w:tc>
      </w:tr>
      <w:tr w:rsidR="00A4026B" w:rsidRPr="0052048A" w14:paraId="0C7A1388" w14:textId="77777777" w:rsidTr="005B7D1D">
        <w:tc>
          <w:tcPr>
            <w:tcW w:w="1838" w:type="dxa"/>
            <w:vAlign w:val="center"/>
          </w:tcPr>
          <w:p w14:paraId="37F2A1D7" w14:textId="03B4D947" w:rsidR="00A4026B" w:rsidRPr="0052048A" w:rsidRDefault="005B7D1D" w:rsidP="00ED4B74">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X</m:t>
                </m:r>
              </m:oMath>
            </m:oMathPara>
          </w:p>
        </w:tc>
        <w:tc>
          <w:tcPr>
            <w:tcW w:w="4250" w:type="dxa"/>
            <w:vAlign w:val="center"/>
          </w:tcPr>
          <w:p w14:paraId="72377B4F" w14:textId="347F6C62" w:rsidR="00A4026B" w:rsidRPr="0052048A" w:rsidRDefault="00A4026B" w:rsidP="00ED4B74">
            <w:pPr>
              <w:jc w:val="center"/>
            </w:pPr>
            <w:r>
              <w:rPr>
                <w:rFonts w:hint="eastAsia"/>
              </w:rPr>
              <w:t>模型的</w:t>
            </w:r>
            <w:r w:rsidR="005B7D1D">
              <w:rPr>
                <w:rFonts w:hint="eastAsia"/>
              </w:rPr>
              <w:t>訓練用輸入資料集合</w:t>
            </w:r>
          </w:p>
        </w:tc>
        <w:tc>
          <w:tcPr>
            <w:tcW w:w="2208" w:type="dxa"/>
          </w:tcPr>
          <w:p w14:paraId="55828D78" w14:textId="38112C1B" w:rsidR="00A4026B" w:rsidRPr="0052048A" w:rsidRDefault="005B7D1D" w:rsidP="00ED4B74">
            <w:pPr>
              <w:jc w:val="center"/>
              <w:rPr>
                <w:rFonts w:ascii="Cambria Math" w:hAnsi="Cambria Math"/>
              </w:rPr>
            </w:pPr>
            <w:r>
              <w:rPr>
                <w:rFonts w:ascii="Cambria Math" w:hAnsi="Cambria Math" w:hint="eastAsia"/>
              </w:rPr>
              <w:t>矩陣</w:t>
            </w:r>
          </w:p>
        </w:tc>
      </w:tr>
      <w:tr w:rsidR="005B7D1D" w:rsidRPr="0052048A" w14:paraId="263F3BE1" w14:textId="77777777" w:rsidTr="005B7D1D">
        <w:tc>
          <w:tcPr>
            <w:tcW w:w="1838" w:type="dxa"/>
            <w:vAlign w:val="center"/>
          </w:tcPr>
          <w:p w14:paraId="16E7D706" w14:textId="5AC1CA2D" w:rsidR="005B7D1D" w:rsidRDefault="00525030"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X</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5730BD7F" w14:textId="1361B087" w:rsidR="005B7D1D" w:rsidRDefault="005B7D1D" w:rsidP="005B7D1D">
            <w:pPr>
              <w:jc w:val="center"/>
            </w:pPr>
            <w:r>
              <w:rPr>
                <w:rFonts w:hint="eastAsia"/>
              </w:rPr>
              <w:t>模型的訓練用輸入資料</w:t>
            </w:r>
          </w:p>
        </w:tc>
        <w:tc>
          <w:tcPr>
            <w:tcW w:w="2208" w:type="dxa"/>
          </w:tcPr>
          <w:p w14:paraId="03E29372" w14:textId="4D569830" w:rsidR="005B7D1D" w:rsidRDefault="005B7D1D" w:rsidP="005B7D1D">
            <w:pPr>
              <w:jc w:val="center"/>
              <w:rPr>
                <w:rFonts w:ascii="Cambria Math" w:hAnsi="Cambria Math"/>
              </w:rPr>
            </w:pPr>
            <w:r>
              <w:rPr>
                <w:rFonts w:ascii="Cambria Math" w:hAnsi="Cambria Math" w:hint="eastAsia"/>
              </w:rPr>
              <w:t>向量</w:t>
            </w:r>
          </w:p>
        </w:tc>
      </w:tr>
      <w:tr w:rsidR="005B7D1D" w:rsidRPr="0052048A" w14:paraId="1BE1F56A" w14:textId="77777777" w:rsidTr="005B7D1D">
        <w:tc>
          <w:tcPr>
            <w:tcW w:w="1838" w:type="dxa"/>
            <w:vAlign w:val="center"/>
          </w:tcPr>
          <w:p w14:paraId="424C0134" w14:textId="69CC152B"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Y</m:t>
                </m:r>
              </m:oMath>
            </m:oMathPara>
          </w:p>
        </w:tc>
        <w:tc>
          <w:tcPr>
            <w:tcW w:w="4250" w:type="dxa"/>
            <w:vAlign w:val="center"/>
          </w:tcPr>
          <w:p w14:paraId="78D6F597" w14:textId="13228705" w:rsidR="005B7D1D" w:rsidRPr="0052048A" w:rsidRDefault="005B7D1D" w:rsidP="005B7D1D">
            <w:pPr>
              <w:jc w:val="center"/>
            </w:pPr>
            <w:r>
              <w:rPr>
                <w:rFonts w:hint="eastAsia"/>
              </w:rPr>
              <w:t>模型的訓練輸出資料集合</w:t>
            </w:r>
          </w:p>
        </w:tc>
        <w:tc>
          <w:tcPr>
            <w:tcW w:w="2208" w:type="dxa"/>
          </w:tcPr>
          <w:p w14:paraId="6998898E" w14:textId="5A62E7A6" w:rsidR="005B7D1D" w:rsidRDefault="00D01F26" w:rsidP="005B7D1D">
            <w:pPr>
              <w:jc w:val="center"/>
            </w:pPr>
            <w:r>
              <w:rPr>
                <w:rFonts w:hint="eastAsia"/>
              </w:rPr>
              <w:t>向量</w:t>
            </w:r>
          </w:p>
        </w:tc>
      </w:tr>
      <w:tr w:rsidR="005B7D1D" w:rsidRPr="0052048A" w14:paraId="7C286E34" w14:textId="77777777" w:rsidTr="005B7D1D">
        <w:tc>
          <w:tcPr>
            <w:tcW w:w="1838" w:type="dxa"/>
            <w:vAlign w:val="center"/>
          </w:tcPr>
          <w:p w14:paraId="571A1E16" w14:textId="71336221" w:rsidR="005B7D1D" w:rsidRDefault="00525030"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20010FE1" w14:textId="559B7FDC" w:rsidR="005B7D1D" w:rsidRDefault="005B7D1D" w:rsidP="005B7D1D">
            <w:pPr>
              <w:jc w:val="center"/>
            </w:pPr>
            <w:r>
              <w:rPr>
                <w:rFonts w:hint="eastAsia"/>
              </w:rPr>
              <w:t>模型的</w:t>
            </w:r>
            <w:r w:rsidR="00DE5FF8">
              <w:rPr>
                <w:rFonts w:hint="eastAsia"/>
              </w:rPr>
              <w:t>訓練</w:t>
            </w:r>
            <w:r>
              <w:rPr>
                <w:rFonts w:hint="eastAsia"/>
              </w:rPr>
              <w:t>輸出資料</w:t>
            </w:r>
          </w:p>
        </w:tc>
        <w:tc>
          <w:tcPr>
            <w:tcW w:w="2208" w:type="dxa"/>
          </w:tcPr>
          <w:p w14:paraId="63CAF511" w14:textId="3BC835C7" w:rsidR="005B7D1D" w:rsidRPr="005B7D1D" w:rsidRDefault="00525030" w:rsidP="005B7D1D">
            <w:pPr>
              <w:jc w:val="center"/>
              <w:rPr>
                <w:i/>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r>
                  <w:rPr>
                    <w:rStyle w:val="PlaceholderText"/>
                    <w:rFonts w:ascii="Cambria Math" w:hAnsi="Cambria Math"/>
                    <w:color w:val="auto"/>
                  </w:rPr>
                  <m:t xml:space="preserve"> ∈ </m:t>
                </m:r>
                <m:r>
                  <w:rPr>
                    <w:rStyle w:val="PlaceholderText"/>
                    <w:rFonts w:ascii="Cambria Math" w:hAnsi="Cambria Math" w:hint="eastAsia"/>
                    <w:color w:val="auto"/>
                  </w:rPr>
                  <m:t>{0</m:t>
                </m:r>
                <m:r>
                  <w:rPr>
                    <w:rStyle w:val="PlaceholderText"/>
                    <w:rFonts w:ascii="Cambria Math" w:hAnsi="Cambria Math"/>
                    <w:color w:val="auto"/>
                  </w:rPr>
                  <m:t>,1</m:t>
                </m:r>
                <m:r>
                  <w:rPr>
                    <w:rStyle w:val="PlaceholderText"/>
                    <w:rFonts w:ascii="Cambria Math" w:hAnsi="Cambria Math" w:hint="eastAsia"/>
                    <w:color w:val="auto"/>
                  </w:rPr>
                  <m:t>}</m:t>
                </m:r>
              </m:oMath>
            </m:oMathPara>
          </w:p>
        </w:tc>
      </w:tr>
      <w:tr w:rsidR="005B7D1D" w:rsidRPr="0052048A" w14:paraId="5E317CE1" w14:textId="77777777" w:rsidTr="005B7D1D">
        <w:tc>
          <w:tcPr>
            <w:tcW w:w="1838" w:type="dxa"/>
            <w:vAlign w:val="center"/>
          </w:tcPr>
          <w:p w14:paraId="4968C2A1"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4250" w:type="dxa"/>
            <w:vAlign w:val="center"/>
          </w:tcPr>
          <w:p w14:paraId="52FF84BC" w14:textId="77777777" w:rsidR="005B7D1D" w:rsidRPr="0052048A" w:rsidRDefault="005B7D1D" w:rsidP="005B7D1D">
            <w:pPr>
              <w:jc w:val="center"/>
            </w:pPr>
            <w:r>
              <w:rPr>
                <w:rFonts w:hint="eastAsia"/>
              </w:rPr>
              <w:t>模型的權重</w:t>
            </w:r>
          </w:p>
        </w:tc>
        <w:tc>
          <w:tcPr>
            <w:tcW w:w="2208" w:type="dxa"/>
          </w:tcPr>
          <w:p w14:paraId="2F940FDE" w14:textId="77777777" w:rsidR="005B7D1D" w:rsidRPr="0052048A" w:rsidRDefault="005B7D1D" w:rsidP="005B7D1D">
            <w:pPr>
              <w:jc w:val="center"/>
              <w:rPr>
                <w:rFonts w:ascii="Cambria Math" w:hAnsi="Cambria Math"/>
              </w:rPr>
            </w:pPr>
            <w:r>
              <w:rPr>
                <w:rFonts w:hint="eastAsia"/>
              </w:rPr>
              <w:t>向量</w:t>
            </w:r>
          </w:p>
        </w:tc>
      </w:tr>
      <w:tr w:rsidR="005B7D1D" w14:paraId="7FAE0659" w14:textId="77777777" w:rsidTr="005B7D1D">
        <w:tc>
          <w:tcPr>
            <w:tcW w:w="1838" w:type="dxa"/>
            <w:vAlign w:val="center"/>
          </w:tcPr>
          <w:p w14:paraId="2B90BDA6"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4250" w:type="dxa"/>
            <w:vAlign w:val="center"/>
          </w:tcPr>
          <w:p w14:paraId="6AC85115" w14:textId="692AEB23" w:rsidR="005B7D1D" w:rsidRPr="0052048A" w:rsidRDefault="005B7D1D" w:rsidP="005B7D1D">
            <w:pPr>
              <w:jc w:val="center"/>
            </w:pPr>
            <w:r>
              <w:rPr>
                <w:rFonts w:hint="eastAsia"/>
              </w:rPr>
              <w:t>偏移量，可被併入</w:t>
            </w:r>
            <m:oMath>
              <m:r>
                <w:rPr>
                  <w:rStyle w:val="PlaceholderText"/>
                  <w:rFonts w:ascii="Cambria Math" w:hAnsi="Cambria Math" w:hint="eastAsia"/>
                  <w:color w:val="auto"/>
                </w:rPr>
                <m:t xml:space="preserve"> </m:t>
              </m:r>
              <m:r>
                <w:rPr>
                  <w:rStyle w:val="PlaceholderText"/>
                  <w:rFonts w:ascii="Cambria Math" w:hAnsi="Cambria Math"/>
                  <w:color w:val="auto"/>
                </w:rPr>
                <m:t>w</m:t>
              </m:r>
              <m:r>
                <w:rPr>
                  <w:rStyle w:val="PlaceholderText"/>
                  <w:rFonts w:ascii="Cambria Math" w:hAnsi="Cambria Math" w:hint="eastAsia"/>
                  <w:color w:val="auto"/>
                </w:rPr>
                <m:t xml:space="preserve"> </m:t>
              </m:r>
            </m:oMath>
            <w:r>
              <w:rPr>
                <w:rStyle w:val="PlaceholderText"/>
                <w:rFonts w:hint="eastAsia"/>
                <w:color w:val="auto"/>
              </w:rPr>
              <w:t>中</w:t>
            </w:r>
          </w:p>
        </w:tc>
        <w:tc>
          <w:tcPr>
            <w:tcW w:w="2208" w:type="dxa"/>
          </w:tcPr>
          <w:p w14:paraId="21DB9348" w14:textId="77777777" w:rsidR="005B7D1D" w:rsidRDefault="005B7D1D" w:rsidP="005B7D1D">
            <w:pPr>
              <w:jc w:val="center"/>
            </w:pPr>
            <w:r>
              <w:rPr>
                <w:rFonts w:hint="eastAsia"/>
              </w:rPr>
              <w:t>實數</w:t>
            </w:r>
          </w:p>
        </w:tc>
      </w:tr>
    </w:tbl>
    <w:p w14:paraId="75648BD8" w14:textId="2D1A535C" w:rsidR="00DC745B" w:rsidRDefault="009F2BC3" w:rsidP="009F2BC3">
      <w:pPr>
        <w:ind w:firstLine="480"/>
      </w:pPr>
      <w:r>
        <w:rPr>
          <w:noProof/>
        </w:rPr>
        <w:drawing>
          <wp:anchor distT="0" distB="0" distL="114300" distR="114300" simplePos="0" relativeHeight="251665408" behindDoc="0" locked="0" layoutInCell="1" allowOverlap="1" wp14:anchorId="286D6EF5" wp14:editId="2B63C21B">
            <wp:simplePos x="0" y="0"/>
            <wp:positionH relativeFrom="margin">
              <wp:align>center</wp:align>
            </wp:positionH>
            <wp:positionV relativeFrom="paragraph">
              <wp:posOffset>241300</wp:posOffset>
            </wp:positionV>
            <wp:extent cx="5934075" cy="3554013"/>
            <wp:effectExtent l="0" t="0" r="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575" t="23115" r="10788" b="5930"/>
                    <a:stretch/>
                  </pic:blipFill>
                  <pic:spPr bwMode="auto">
                    <a:xfrm>
                      <a:off x="0" y="0"/>
                      <a:ext cx="5934075" cy="3554013"/>
                    </a:xfrm>
                    <a:prstGeom prst="rect">
                      <a:avLst/>
                    </a:prstGeom>
                    <a:ln>
                      <a:noFill/>
                    </a:ln>
                    <a:extLst>
                      <a:ext uri="{53640926-AAD7-44D8-BBD7-CCE9431645EC}">
                        <a14:shadowObscured xmlns:a14="http://schemas.microsoft.com/office/drawing/2010/main"/>
                      </a:ext>
                    </a:extLst>
                  </pic:spPr>
                </pic:pic>
              </a:graphicData>
            </a:graphic>
          </wp:anchor>
        </w:drawing>
      </w:r>
      <w:r w:rsidR="005B7D1D">
        <w:rPr>
          <w:rFonts w:hint="eastAsia"/>
        </w:rPr>
        <w:t>若</w:t>
      </w:r>
      <m:oMath>
        <m:r>
          <m:rPr>
            <m:sty m:val="p"/>
          </m:rPr>
          <w:rPr>
            <w:rFonts w:ascii="Cambria Math" w:hAnsi="Cambria Math" w:hint="eastAsia"/>
          </w:rPr>
          <m:t xml:space="preserve"> </m:t>
        </m:r>
        <m:r>
          <w:rPr>
            <w:rStyle w:val="PlaceholderText"/>
            <w:rFonts w:ascii="Cambria Math" w:hAnsi="Cambria Math"/>
            <w:color w:val="auto"/>
          </w:rPr>
          <m:t>X</m:t>
        </m:r>
        <m:r>
          <w:rPr>
            <w:rStyle w:val="PlaceholderText"/>
            <w:rFonts w:ascii="Cambria Math" w:hAnsi="Cambria Math" w:hint="eastAsia"/>
            <w:color w:val="auto"/>
          </w:rPr>
          <m:t>=</m:t>
        </m:r>
        <m:r>
          <w:rPr>
            <w:rStyle w:val="PlaceholderText"/>
            <w:rFonts w:ascii="Cambria Math" w:hAnsi="Cambria Math"/>
            <w:color w:val="auto"/>
          </w:rPr>
          <m:t>[</m:t>
        </m:r>
        <m:d>
          <m:dPr>
            <m:begChr m:val="["/>
            <m:endChr m:val="]"/>
            <m:ctrlPr>
              <w:rPr>
                <w:rStyle w:val="PlaceholderText"/>
                <w:rFonts w:ascii="Cambria Math" w:hAnsi="Cambria Math"/>
                <w:i/>
                <w:color w:val="auto"/>
              </w:rPr>
            </m:ctrlPr>
          </m:dPr>
          <m:e>
            <m:r>
              <w:rPr>
                <w:rStyle w:val="PlaceholderText"/>
                <w:rFonts w:ascii="Cambria Math" w:hAnsi="Cambria Math"/>
                <w:color w:val="auto"/>
              </w:rPr>
              <m:t>1,2</m:t>
            </m:r>
          </m:e>
        </m:d>
        <m:r>
          <m:rPr>
            <m:sty m:val="p"/>
          </m:rPr>
          <w:rPr>
            <w:rStyle w:val="PlaceholderText"/>
            <w:rFonts w:ascii="Cambria Math" w:hAnsi="Cambria Math"/>
            <w:color w:val="auto"/>
          </w:rPr>
          <m:t>,</m:t>
        </m:r>
        <m:d>
          <m:dPr>
            <m:begChr m:val="["/>
            <m:endChr m:val="]"/>
            <m:ctrlPr>
              <w:rPr>
                <w:rStyle w:val="PlaceholderText"/>
                <w:rFonts w:ascii="Cambria Math" w:hAnsi="Cambria Math"/>
                <w:color w:val="auto"/>
              </w:rPr>
            </m:ctrlPr>
          </m:dPr>
          <m:e>
            <m:r>
              <m:rPr>
                <m:sty m:val="p"/>
              </m:rPr>
              <w:rPr>
                <w:rStyle w:val="PlaceholderText"/>
                <w:rFonts w:ascii="Cambria Math" w:hAnsi="Cambria Math"/>
                <w:color w:val="auto"/>
              </w:rPr>
              <m:t>3,4</m:t>
            </m:r>
          </m:e>
        </m:d>
        <m:r>
          <m:rPr>
            <m:sty m:val="p"/>
          </m:rPr>
          <w:rPr>
            <w:rStyle w:val="PlaceholderText"/>
            <w:rFonts w:ascii="Cambria Math" w:hAnsi="Cambria Math"/>
            <w:color w:val="auto"/>
          </w:rPr>
          <m:t>]</m:t>
        </m:r>
        <m:r>
          <m:rPr>
            <m:sty m:val="p"/>
          </m:rPr>
          <w:rPr>
            <w:rStyle w:val="PlaceholderText"/>
            <w:rFonts w:ascii="Cambria Math" w:hAnsi="Cambria Math" w:hint="eastAsia"/>
            <w:color w:val="auto"/>
          </w:rPr>
          <m:t xml:space="preserve"> </m:t>
        </m:r>
      </m:oMath>
      <w:r w:rsidR="005B7D1D">
        <w:rPr>
          <w:rStyle w:val="PlaceholderText"/>
          <w:rFonts w:hint="eastAsia"/>
          <w:color w:val="auto"/>
        </w:rPr>
        <w:t>且</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Y=</m:t>
        </m:r>
        <m:d>
          <m:dPr>
            <m:begChr m:val="["/>
            <m:endChr m:val="]"/>
            <m:ctrlPr>
              <w:rPr>
                <w:rStyle w:val="PlaceholderText"/>
                <w:rFonts w:ascii="Cambria Math" w:hAnsi="Cambria Math"/>
                <w:i/>
                <w:color w:val="auto"/>
              </w:rPr>
            </m:ctrlPr>
          </m:dPr>
          <m:e>
            <m:r>
              <w:rPr>
                <w:rStyle w:val="PlaceholderText"/>
                <w:rFonts w:ascii="Cambria Math" w:hAnsi="Cambria Math"/>
                <w:color w:val="auto"/>
              </w:rPr>
              <m:t>1,</m:t>
            </m:r>
            <m:r>
              <w:rPr>
                <w:rStyle w:val="PlaceholderText"/>
                <w:rFonts w:ascii="Cambria Math" w:hAnsi="Cambria Math" w:hint="eastAsia"/>
                <w:color w:val="auto"/>
              </w:rPr>
              <m:t>0</m:t>
            </m:r>
          </m:e>
        </m:d>
        <m:r>
          <m:rPr>
            <m:sty m:val="p"/>
          </m:rPr>
          <w:rPr>
            <w:rStyle w:val="PlaceholderText"/>
            <w:rFonts w:ascii="Cambria Math" w:hAnsi="Cambria Math" w:hint="eastAsia"/>
            <w:color w:val="auto"/>
          </w:rPr>
          <m:t xml:space="preserve"> </m:t>
        </m:r>
      </m:oMath>
      <w:r w:rsidR="005B7D1D">
        <w:rPr>
          <w:rStyle w:val="PlaceholderText"/>
          <w:rFonts w:hint="eastAsia"/>
          <w:color w:val="auto"/>
        </w:rPr>
        <w:t>，則損失函數圖形如下</w:t>
      </w:r>
      <w:r w:rsidR="00D57CA4">
        <w:rPr>
          <w:rFonts w:hint="eastAsia"/>
        </w:rPr>
        <w:t>：</w:t>
      </w:r>
    </w:p>
    <w:p w14:paraId="3D8577C2" w14:textId="2DBEF2A4" w:rsidR="005B7D1D" w:rsidRDefault="005B7D1D" w:rsidP="004A3329">
      <w:pPr>
        <w:ind w:firstLine="480"/>
        <w:rPr>
          <w:rStyle w:val="PlaceholderText"/>
          <w:color w:val="auto"/>
        </w:rPr>
      </w:pPr>
      <w:r>
        <w:rPr>
          <w:rStyle w:val="PlaceholderText"/>
          <w:rFonts w:hint="eastAsia"/>
          <w:color w:val="auto"/>
        </w:rPr>
        <w:t>下表為圖形與損失函數的關係。</w:t>
      </w:r>
    </w:p>
    <w:tbl>
      <w:tblPr>
        <w:tblStyle w:val="TableGrid"/>
        <w:tblW w:w="0" w:type="auto"/>
        <w:tblLook w:val="04A0" w:firstRow="1" w:lastRow="0" w:firstColumn="1" w:lastColumn="0" w:noHBand="0" w:noVBand="1"/>
      </w:tblPr>
      <w:tblGrid>
        <w:gridCol w:w="2500"/>
        <w:gridCol w:w="5792"/>
      </w:tblGrid>
      <w:tr w:rsidR="005B7D1D" w14:paraId="2618A9B3" w14:textId="77777777" w:rsidTr="005B7D1D">
        <w:trPr>
          <w:trHeight w:val="347"/>
        </w:trPr>
        <w:tc>
          <w:tcPr>
            <w:tcW w:w="2500" w:type="dxa"/>
            <w:shd w:val="clear" w:color="auto" w:fill="BFBFBF" w:themeFill="background1" w:themeFillShade="BF"/>
            <w:vAlign w:val="center"/>
          </w:tcPr>
          <w:p w14:paraId="2722171E" w14:textId="3EE2EE2E" w:rsidR="005B7D1D" w:rsidRPr="0052048A" w:rsidRDefault="005B7D1D" w:rsidP="00ED4B74">
            <w:pPr>
              <w:jc w:val="center"/>
            </w:pPr>
            <w:r>
              <w:rPr>
                <w:rFonts w:hint="eastAsia"/>
              </w:rPr>
              <w:t>圖形中</w:t>
            </w:r>
          </w:p>
        </w:tc>
        <w:tc>
          <w:tcPr>
            <w:tcW w:w="5792" w:type="dxa"/>
            <w:shd w:val="clear" w:color="auto" w:fill="BFBFBF" w:themeFill="background1" w:themeFillShade="BF"/>
            <w:vAlign w:val="center"/>
          </w:tcPr>
          <w:p w14:paraId="61DDA041" w14:textId="2E5C4E38" w:rsidR="005B7D1D" w:rsidRPr="0052048A" w:rsidRDefault="005B7D1D" w:rsidP="00ED4B74">
            <w:pPr>
              <w:jc w:val="center"/>
            </w:pPr>
            <w:r>
              <w:rPr>
                <w:rFonts w:hint="eastAsia"/>
              </w:rPr>
              <w:t>損失函數中</w:t>
            </w:r>
          </w:p>
        </w:tc>
      </w:tr>
      <w:tr w:rsidR="005B7D1D" w:rsidRPr="0052048A" w14:paraId="58A0FD8B" w14:textId="77777777" w:rsidTr="005B7D1D">
        <w:trPr>
          <w:trHeight w:val="333"/>
        </w:trPr>
        <w:tc>
          <w:tcPr>
            <w:tcW w:w="2500" w:type="dxa"/>
            <w:vAlign w:val="center"/>
          </w:tcPr>
          <w:p w14:paraId="1B32F193" w14:textId="2D8F86C4" w:rsidR="005B7D1D" w:rsidRPr="0052048A" w:rsidRDefault="005B7D1D"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roofErr w:type="gramStart"/>
            <w:r>
              <w:rPr>
                <w:rStyle w:val="PlaceholderText"/>
                <w:rFonts w:hint="eastAsia"/>
                <w:color w:val="auto"/>
              </w:rPr>
              <w:t>紅軸</w:t>
            </w:r>
            <w:proofErr w:type="gramEnd"/>
          </w:p>
        </w:tc>
        <w:tc>
          <w:tcPr>
            <w:tcW w:w="5792" w:type="dxa"/>
            <w:vAlign w:val="center"/>
          </w:tcPr>
          <w:p w14:paraId="0C6A5B10" w14:textId="6075BEA4" w:rsidR="005B7D1D" w:rsidRPr="0052048A" w:rsidRDefault="00525030"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1</m:t>
                    </m:r>
                  </m:sub>
                </m:sSub>
              </m:oMath>
            </m:oMathPara>
          </w:p>
        </w:tc>
      </w:tr>
      <w:tr w:rsidR="005B7D1D" w:rsidRPr="0052048A" w14:paraId="754004C2" w14:textId="77777777" w:rsidTr="005B7D1D">
        <w:trPr>
          <w:trHeight w:val="347"/>
        </w:trPr>
        <w:tc>
          <w:tcPr>
            <w:tcW w:w="2500" w:type="dxa"/>
            <w:vAlign w:val="center"/>
          </w:tcPr>
          <w:p w14:paraId="332B9EE7" w14:textId="14183979"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綠軸</w:t>
            </w:r>
            <w:proofErr w:type="gramEnd"/>
          </w:p>
        </w:tc>
        <w:tc>
          <w:tcPr>
            <w:tcW w:w="5792" w:type="dxa"/>
            <w:vAlign w:val="center"/>
          </w:tcPr>
          <w:p w14:paraId="2B7BE2DB" w14:textId="75A82D4B" w:rsidR="005B7D1D" w:rsidRPr="0052048A" w:rsidRDefault="00525030"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2</m:t>
                    </m:r>
                  </m:sub>
                </m:sSub>
              </m:oMath>
            </m:oMathPara>
          </w:p>
        </w:tc>
      </w:tr>
      <w:tr w:rsidR="005B7D1D" w:rsidRPr="0052048A" w14:paraId="0E665AB3" w14:textId="77777777" w:rsidTr="005B7D1D">
        <w:trPr>
          <w:trHeight w:val="347"/>
        </w:trPr>
        <w:tc>
          <w:tcPr>
            <w:tcW w:w="2500" w:type="dxa"/>
            <w:vAlign w:val="center"/>
          </w:tcPr>
          <w:p w14:paraId="34036E2E" w14:textId="568409AD"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color w:val="auto"/>
                </w:rPr>
                <m:t>Z</m:t>
              </m:r>
              <m:r>
                <w:rPr>
                  <w:rStyle w:val="PlaceholderText"/>
                  <w:rFonts w:ascii="Cambria Math" w:hAnsi="Cambria Math" w:hint="eastAsia"/>
                  <w:color w:val="auto"/>
                </w:rPr>
                <m:t xml:space="preserve">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藍軸</w:t>
            </w:r>
            <w:proofErr w:type="gramEnd"/>
          </w:p>
        </w:tc>
        <w:tc>
          <w:tcPr>
            <w:tcW w:w="5792" w:type="dxa"/>
            <w:vAlign w:val="center"/>
          </w:tcPr>
          <w:p w14:paraId="02A69D2D" w14:textId="4609A17F" w:rsidR="005B7D1D" w:rsidRPr="0052048A" w:rsidRDefault="005B7D1D"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r>
    </w:tbl>
    <w:p w14:paraId="79221C69" w14:textId="227410A2" w:rsidR="00F06BBD" w:rsidRDefault="00F06BBD" w:rsidP="00D57CA4">
      <w:pPr>
        <w:ind w:firstLine="480"/>
      </w:pPr>
      <w:r>
        <w:rPr>
          <w:rFonts w:hint="eastAsia"/>
        </w:rPr>
        <w:lastRenderedPageBreak/>
        <w:t>將</w:t>
      </w:r>
      <m:oMath>
        <m:r>
          <m:rPr>
            <m:sty m:val="p"/>
          </m:rPr>
          <w:rPr>
            <w:rFonts w:ascii="Cambria Math" w:hAnsi="Cambria Math"/>
          </w:rPr>
          <m:t xml:space="preserve"> </m:t>
        </m:r>
        <m:r>
          <w:rPr>
            <w:rStyle w:val="PlaceholderText"/>
            <w:rFonts w:ascii="Cambria Math" w:hAnsi="Cambria Math" w:hint="eastAsia"/>
            <w:color w:val="auto"/>
          </w:rPr>
          <m:t>XY</m:t>
        </m:r>
        <m:r>
          <w:rPr>
            <w:rStyle w:val="PlaceholderText"/>
            <w:rFonts w:ascii="Cambria Math" w:hAnsi="Cambria Math"/>
            <w:color w:val="auto"/>
          </w:rPr>
          <m:t xml:space="preserve"> </m:t>
        </m:r>
      </m:oMath>
      <w:r>
        <w:rPr>
          <w:rStyle w:val="PlaceholderText"/>
          <w:rFonts w:hint="eastAsia"/>
          <w:color w:val="auto"/>
        </w:rPr>
        <w:t>平面上的任意直線代入圖形，如下式</w:t>
      </w:r>
      <w:r w:rsidR="00D57CA4">
        <w:rPr>
          <w:rFonts w:hint="eastAsia"/>
        </w:rPr>
        <w:t>：</w:t>
      </w:r>
    </w:p>
    <w:p w14:paraId="273C7658" w14:textId="4CA7A0B5" w:rsidR="00F06BBD" w:rsidRPr="00F06BBD" w:rsidRDefault="00F06BBD" w:rsidP="0052048A">
      <w:pPr>
        <w:rPr>
          <w:rStyle w:val="PlaceholderText"/>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55CD1A6B" w14:textId="33C712AF" w:rsidR="00F06BBD" w:rsidRPr="00F06BBD" w:rsidRDefault="00F06BBD" w:rsidP="0052048A">
      <w:pPr>
        <w:rPr>
          <w:i/>
        </w:rPr>
      </w:pPr>
      <m:oMathPara>
        <m:oMath>
          <m:r>
            <w:rPr>
              <w:rFonts w:ascii="Cambria Math" w:hAnsi="Cambria Math" w:hint="eastAsia"/>
            </w:rPr>
            <m:t>L</m:t>
          </m:r>
          <m:r>
            <w:rPr>
              <w:rFonts w:ascii="Cambria Math" w:hAnsi="Cambria Math"/>
            </w:rPr>
            <m:t>ine</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e>
              </m:eqArr>
            </m:e>
          </m:d>
          <m:r>
            <w:rPr>
              <w:rFonts w:ascii="Cambria Math" w:hAnsi="Cambria Math"/>
            </w:rPr>
            <m:t>,t∈R</m:t>
          </m:r>
        </m:oMath>
      </m:oMathPara>
    </w:p>
    <w:p w14:paraId="6EE5FA06" w14:textId="13EDCC74" w:rsidR="00F06BBD" w:rsidRPr="00F06BBD" w:rsidRDefault="00F06BBD" w:rsidP="0052048A">
      <w:pPr>
        <w:rPr>
          <w:i/>
        </w:rPr>
      </w:pPr>
      <m:oMathPara>
        <m:oMath>
          <m:r>
            <m:rPr>
              <m:sty m:val="p"/>
            </m:rPr>
            <w:rPr>
              <w:rFonts w:ascii="Cambria Math" w:hAnsi="Cambria Math"/>
            </w:rPr>
            <m:t>A=</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m:t>
          </m:r>
          <m:r>
            <w:rPr>
              <w:rStyle w:val="PlaceholderText"/>
              <w:rFonts w:ascii="Cambria Math" w:hAnsi="Cambria Math"/>
              <w:color w:val="auto"/>
            </w:rPr>
            <m:t>X∙w</m:t>
          </m:r>
        </m:oMath>
      </m:oMathPara>
    </w:p>
    <w:p w14:paraId="0B5ABA2B" w14:textId="161F8696" w:rsidR="00F06BBD" w:rsidRPr="00F06BBD" w:rsidRDefault="00F06BBD" w:rsidP="00F06BBD">
      <w:pPr>
        <w:rPr>
          <w:rStyle w:val="PlaceholderText"/>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m:rPr>
                                  <m:sty m:val="p"/>
                                </m:rPr>
                                <w:rPr>
                                  <w:rFonts w:ascii="Cambria Math" w:hAnsi="Cambria Math"/>
                                </w:rPr>
                                <m:t>A</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m:rPr>
                                  <m:sty m:val="p"/>
                                </m:rPr>
                                <w:rPr>
                                  <w:rFonts w:ascii="Cambria Math" w:hAnsi="Cambria Math"/>
                                </w:rPr>
                                <m:t>A</m:t>
                              </m:r>
                            </m:sup>
                          </m:sSup>
                        </m:den>
                      </m:f>
                    </m:e>
                  </m:d>
                </m:e>
              </m:func>
            </m:e>
          </m:nary>
        </m:oMath>
      </m:oMathPara>
    </w:p>
    <w:p w14:paraId="17F5115A" w14:textId="74C7A936" w:rsidR="00D57CA4" w:rsidRDefault="004A3329" w:rsidP="004A3329">
      <w:pPr>
        <w:rPr>
          <w:rStyle w:val="PlaceholderText"/>
          <w:color w:val="auto"/>
        </w:rPr>
      </w:pPr>
      <w:r>
        <w:rPr>
          <w:noProof/>
        </w:rPr>
        <w:drawing>
          <wp:anchor distT="0" distB="0" distL="114300" distR="114300" simplePos="0" relativeHeight="251661312" behindDoc="0" locked="0" layoutInCell="1" allowOverlap="1" wp14:anchorId="7920D073" wp14:editId="2AB364C5">
            <wp:simplePos x="0" y="0"/>
            <wp:positionH relativeFrom="margin">
              <wp:align>center</wp:align>
            </wp:positionH>
            <wp:positionV relativeFrom="paragraph">
              <wp:posOffset>295275</wp:posOffset>
            </wp:positionV>
            <wp:extent cx="3190240" cy="29051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72" t="25364" r="19275" b="9140"/>
                    <a:stretch/>
                  </pic:blipFill>
                  <pic:spPr bwMode="auto">
                    <a:xfrm>
                      <a:off x="0" y="0"/>
                      <a:ext cx="3190240"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CA4">
        <w:rPr>
          <w:i/>
        </w:rPr>
        <w:tab/>
      </w:r>
      <w:r w:rsidR="00D57CA4">
        <w:rPr>
          <w:rFonts w:hint="eastAsia"/>
        </w:rPr>
        <w:t>繪製圖形</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D57CA4">
        <w:rPr>
          <w:rStyle w:val="PlaceholderText"/>
          <w:rFonts w:hint="eastAsia"/>
          <w:color w:val="auto"/>
        </w:rPr>
        <w:t>，可得到下圖。</w:t>
      </w:r>
    </w:p>
    <w:p w14:paraId="51514E05" w14:textId="160040EF" w:rsidR="00D57CA4" w:rsidRDefault="00D57CA4" w:rsidP="00D57CA4">
      <w:pPr>
        <w:ind w:firstLine="480"/>
        <w:rPr>
          <w:rStyle w:val="PlaceholderText"/>
          <w:color w:val="auto"/>
        </w:rPr>
      </w:pPr>
      <w:r>
        <w:rPr>
          <w:rStyle w:val="PlaceholderText"/>
          <w:rFonts w:hint="eastAsia"/>
          <w:color w:val="auto"/>
        </w:rPr>
        <w:t>下表為</w:t>
      </w:r>
      <w:r w:rsidR="00A54ECB">
        <w:rPr>
          <w:rStyle w:val="PlaceholderText"/>
          <w:rFonts w:hint="eastAsia"/>
          <w:color w:val="auto"/>
        </w:rPr>
        <w:t>繪製出來的</w:t>
      </w:r>
      <w:r>
        <w:rPr>
          <w:rStyle w:val="PlaceholderText"/>
          <w:rFonts w:hint="eastAsia"/>
          <w:color w:val="auto"/>
        </w:rPr>
        <w:t>圖形與</w:t>
      </w:r>
      <w:proofErr w:type="gramStart"/>
      <w:r>
        <w:rPr>
          <w:rStyle w:val="PlaceholderText"/>
          <w:rFonts w:hint="eastAsia"/>
          <w:color w:val="auto"/>
        </w:rPr>
        <w:t>數學式的關係</w:t>
      </w:r>
      <w:proofErr w:type="gramEnd"/>
      <w:r>
        <w:rPr>
          <w:rStyle w:val="PlaceholderText"/>
          <w:rFonts w:hint="eastAsia"/>
          <w:color w:val="auto"/>
        </w:rPr>
        <w:t>。</w:t>
      </w:r>
    </w:p>
    <w:tbl>
      <w:tblPr>
        <w:tblStyle w:val="TableGrid"/>
        <w:tblW w:w="0" w:type="auto"/>
        <w:tblLook w:val="04A0" w:firstRow="1" w:lastRow="0" w:firstColumn="1" w:lastColumn="0" w:noHBand="0" w:noVBand="1"/>
      </w:tblPr>
      <w:tblGrid>
        <w:gridCol w:w="2500"/>
        <w:gridCol w:w="5792"/>
      </w:tblGrid>
      <w:tr w:rsidR="00D57CA4" w14:paraId="7D7F538B" w14:textId="77777777" w:rsidTr="00ED4B74">
        <w:trPr>
          <w:trHeight w:val="347"/>
        </w:trPr>
        <w:tc>
          <w:tcPr>
            <w:tcW w:w="2500" w:type="dxa"/>
            <w:shd w:val="clear" w:color="auto" w:fill="BFBFBF" w:themeFill="background1" w:themeFillShade="BF"/>
            <w:vAlign w:val="center"/>
          </w:tcPr>
          <w:p w14:paraId="372AF3ED" w14:textId="77777777" w:rsidR="00D57CA4" w:rsidRPr="0052048A" w:rsidRDefault="00D57CA4" w:rsidP="00ED4B74">
            <w:pPr>
              <w:jc w:val="center"/>
            </w:pPr>
            <w:r>
              <w:rPr>
                <w:rFonts w:hint="eastAsia"/>
              </w:rPr>
              <w:t>圖形中</w:t>
            </w:r>
          </w:p>
        </w:tc>
        <w:tc>
          <w:tcPr>
            <w:tcW w:w="5792" w:type="dxa"/>
            <w:shd w:val="clear" w:color="auto" w:fill="BFBFBF" w:themeFill="background1" w:themeFillShade="BF"/>
            <w:vAlign w:val="center"/>
          </w:tcPr>
          <w:p w14:paraId="05DCAA56" w14:textId="69410B89" w:rsidR="00D57CA4" w:rsidRPr="0052048A" w:rsidRDefault="00D57CA4" w:rsidP="00ED4B74">
            <w:pPr>
              <w:jc w:val="center"/>
            </w:pPr>
            <w:r>
              <w:rPr>
                <w:rFonts w:hint="eastAsia"/>
              </w:rPr>
              <w:t>數學式</w:t>
            </w:r>
          </w:p>
        </w:tc>
      </w:tr>
      <w:tr w:rsidR="00D57CA4" w:rsidRPr="0052048A" w14:paraId="2312F913" w14:textId="77777777" w:rsidTr="00ED4B74">
        <w:trPr>
          <w:trHeight w:val="333"/>
        </w:trPr>
        <w:tc>
          <w:tcPr>
            <w:tcW w:w="2500" w:type="dxa"/>
            <w:vAlign w:val="center"/>
          </w:tcPr>
          <w:p w14:paraId="18B50571" w14:textId="7240ED51" w:rsidR="00D57CA4" w:rsidRPr="0052048A" w:rsidRDefault="00D57CA4"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
        </w:tc>
        <w:tc>
          <w:tcPr>
            <w:tcW w:w="5792" w:type="dxa"/>
            <w:vAlign w:val="center"/>
          </w:tcPr>
          <w:p w14:paraId="739E82F5" w14:textId="72FA07D9" w:rsidR="00D57CA4" w:rsidRPr="0052048A" w:rsidRDefault="00D57CA4" w:rsidP="00ED4B74">
            <w:pPr>
              <w:jc w:val="center"/>
            </w:pPr>
            <m:oMathPara>
              <m:oMath>
                <m:r>
                  <w:rPr>
                    <w:rStyle w:val="PlaceholderText"/>
                    <w:rFonts w:ascii="Cambria Math" w:hAnsi="Cambria Math"/>
                    <w:color w:val="auto"/>
                  </w:rPr>
                  <m:t>t</m:t>
                </m:r>
              </m:oMath>
            </m:oMathPara>
          </w:p>
        </w:tc>
      </w:tr>
      <w:tr w:rsidR="00D57CA4" w:rsidRPr="0052048A" w14:paraId="76F93EEC" w14:textId="77777777" w:rsidTr="00ED4B74">
        <w:trPr>
          <w:trHeight w:val="347"/>
        </w:trPr>
        <w:tc>
          <w:tcPr>
            <w:tcW w:w="2500" w:type="dxa"/>
            <w:vAlign w:val="center"/>
          </w:tcPr>
          <w:p w14:paraId="29EA2259" w14:textId="77777777" w:rsidR="00D57CA4" w:rsidRPr="0052048A" w:rsidRDefault="00D57CA4"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p>
        </w:tc>
        <w:tc>
          <w:tcPr>
            <w:tcW w:w="5792" w:type="dxa"/>
            <w:vAlign w:val="center"/>
          </w:tcPr>
          <w:p w14:paraId="16347F02" w14:textId="24ABCFF5" w:rsidR="00D57CA4" w:rsidRPr="0052048A" w:rsidRDefault="00D57CA4"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oMath>
            </m:oMathPara>
          </w:p>
        </w:tc>
      </w:tr>
      <w:tr w:rsidR="004A3329" w:rsidRPr="0052048A" w14:paraId="2565A271" w14:textId="77777777" w:rsidTr="00ED4B74">
        <w:trPr>
          <w:trHeight w:val="347"/>
        </w:trPr>
        <w:tc>
          <w:tcPr>
            <w:tcW w:w="2500" w:type="dxa"/>
            <w:vAlign w:val="center"/>
          </w:tcPr>
          <w:p w14:paraId="6D3E9149" w14:textId="4F2BCAF4" w:rsidR="004A3329" w:rsidRPr="004022F4" w:rsidRDefault="00525030" w:rsidP="00ED4B74">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 xml:space="preserve">2 </m:t>
                  </m:r>
                </m:sub>
              </m:sSub>
            </m:oMath>
            <w:r w:rsidR="004022F4">
              <w:rPr>
                <w:rFonts w:ascii="Calibri" w:eastAsia="新細明體" w:hAnsi="Calibri" w:cs="Times New Roman" w:hint="eastAsia"/>
              </w:rPr>
              <w:t>之值</w:t>
            </w:r>
          </w:p>
        </w:tc>
        <w:tc>
          <w:tcPr>
            <w:tcW w:w="5792" w:type="dxa"/>
            <w:vAlign w:val="center"/>
          </w:tcPr>
          <w:p w14:paraId="14589555" w14:textId="23120705" w:rsidR="004A3329" w:rsidRDefault="004A3329" w:rsidP="00ED4B74">
            <w:pPr>
              <w:jc w:val="center"/>
              <w:rPr>
                <w:rStyle w:val="PlaceholderText"/>
                <w:rFonts w:ascii="Calibri" w:eastAsia="新細明體" w:hAnsi="Calibri" w:cs="Times New Roman"/>
                <w:color w:val="auto"/>
              </w:rPr>
            </w:pPr>
            <m:oMathPara>
              <m:oMath>
                <m:r>
                  <w:rPr>
                    <w:rFonts w:ascii="Cambria Math" w:hAnsi="Cambria Math"/>
                  </w:rPr>
                  <m:t>5,6</m:t>
                </m:r>
              </m:oMath>
            </m:oMathPara>
          </w:p>
        </w:tc>
      </w:tr>
      <w:tr w:rsidR="004A3329" w14:paraId="426F374C" w14:textId="77777777" w:rsidTr="00ED3BFC">
        <w:trPr>
          <w:trHeight w:val="347"/>
        </w:trPr>
        <w:tc>
          <w:tcPr>
            <w:tcW w:w="2500" w:type="dxa"/>
            <w:vAlign w:val="center"/>
          </w:tcPr>
          <w:p w14:paraId="02CA7437" w14:textId="3EBB1711" w:rsidR="004A3329" w:rsidRDefault="00525030" w:rsidP="00ED3BFC">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eastAsia="新細明體" w:hAnsi="Cambria Math" w:cs="Times New Roman" w:hint="eastAsia"/>
                </w:rPr>
                <m:t xml:space="preserve"> </m:t>
              </m:r>
            </m:oMath>
            <w:r w:rsidR="004022F4">
              <w:rPr>
                <w:rFonts w:ascii="Calibri" w:eastAsia="新細明體" w:hAnsi="Calibri" w:cs="Times New Roman" w:hint="eastAsia"/>
              </w:rPr>
              <w:t>之值</w:t>
            </w:r>
          </w:p>
        </w:tc>
        <w:tc>
          <w:tcPr>
            <w:tcW w:w="5792" w:type="dxa"/>
            <w:vAlign w:val="center"/>
          </w:tcPr>
          <w:p w14:paraId="2BD917B5" w14:textId="019B5B30" w:rsidR="004A3329" w:rsidRDefault="004A3329" w:rsidP="00ED3BFC">
            <w:pPr>
              <w:jc w:val="center"/>
              <w:rPr>
                <w:rStyle w:val="PlaceholderText"/>
                <w:rFonts w:ascii="Calibri" w:eastAsia="新細明體" w:hAnsi="Calibri" w:cs="Times New Roman"/>
                <w:color w:val="auto"/>
              </w:rPr>
            </w:pPr>
            <m:oMathPara>
              <m:oMath>
                <m:r>
                  <w:rPr>
                    <w:rFonts w:ascii="Cambria Math" w:hAnsi="Cambria Math"/>
                  </w:rPr>
                  <m:t>7,8</m:t>
                </m:r>
              </m:oMath>
            </m:oMathPara>
          </w:p>
        </w:tc>
      </w:tr>
    </w:tbl>
    <w:p w14:paraId="119F8AB1" w14:textId="2C256473" w:rsidR="005934CB" w:rsidRPr="005934CB" w:rsidRDefault="005934CB" w:rsidP="0052048A">
      <w:pPr>
        <w:rPr>
          <w:i/>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Fonts w:ascii="Cambria Math" w:hAnsi="Cambria Math" w:cs="Times New Roman"/>
                  <w:i/>
                  <w:szCs w:val="24"/>
                </w:rPr>
              </m:ctrlPr>
            </m:naryPr>
            <m:sub>
              <m:r>
                <w:rPr>
                  <w:rFonts w:ascii="Cambria Math" w:hAnsi="Cambria Math"/>
                  <w:kern w:val="0"/>
                </w:rPr>
                <m:t>i</m:t>
              </m:r>
            </m:sub>
            <m:sup/>
            <m:e>
              <m:r>
                <w:rPr>
                  <w:rFonts w:ascii="Cambria Math" w:eastAsia="MS Gothic" w:hAnsi="Cambria Math" w:cs="MS Gothic" w:hint="eastAsia"/>
                  <w:kern w:val="0"/>
                </w:rPr>
                <m:t>-</m:t>
              </m:r>
              <m:f>
                <m:fPr>
                  <m:ctrlPr>
                    <w:rPr>
                      <w:rFonts w:ascii="Cambria Math" w:hAnsi="Cambria Math" w:cs="Times New Roman"/>
                      <w:i/>
                      <w:szCs w:val="24"/>
                    </w:rPr>
                  </m:ctrlPr>
                </m:fPr>
                <m:num>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kern w:val="0"/>
                        </w:rPr>
                        <m:t>ii</m:t>
                      </m:r>
                    </m:sub>
                    <m:sup>
                      <m:r>
                        <w:rPr>
                          <w:rFonts w:ascii="Cambria Math" w:hAnsi="Cambria Math"/>
                          <w:kern w:val="0"/>
                        </w:rPr>
                        <m:t>2</m:t>
                      </m:r>
                    </m:sup>
                  </m:sSubSup>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num>
                <m:den>
                  <m:sSup>
                    <m:sSupPr>
                      <m:ctrlPr>
                        <w:rPr>
                          <w:rFonts w:ascii="Cambria Math" w:hAnsi="Cambria Math" w:cs="Times New Roman"/>
                          <w:i/>
                          <w:szCs w:val="24"/>
                        </w:rPr>
                      </m:ctrlPr>
                    </m:sSupPr>
                    <m:e>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r>
                            <w:rPr>
                              <w:rFonts w:ascii="Cambria Math" w:hAnsi="Cambria Math"/>
                              <w:kern w:val="0"/>
                            </w:rPr>
                            <m:t>+1</m:t>
                          </m:r>
                        </m:e>
                      </m:d>
                    </m:e>
                    <m:sup>
                      <m:r>
                        <w:rPr>
                          <w:rFonts w:ascii="Cambria Math" w:hAnsi="Cambria Math"/>
                          <w:kern w:val="0"/>
                        </w:rPr>
                        <m:t>2</m:t>
                      </m:r>
                    </m:sup>
                  </m:sSup>
                  <m:r>
                    <w:rPr>
                      <w:rFonts w:ascii="Cambria Math" w:hAnsi="Cambria Math"/>
                      <w:kern w:val="0"/>
                    </w:rPr>
                    <m:t xml:space="preserve"> </m:t>
                  </m:r>
                </m:den>
              </m:f>
            </m:e>
          </m:nary>
        </m:oMath>
      </m:oMathPara>
    </w:p>
    <w:p w14:paraId="489FB4EE" w14:textId="6070B6A0" w:rsidR="00A54ECB" w:rsidRDefault="002569D2" w:rsidP="0052048A">
      <w:pPr>
        <w:rPr>
          <w:rStyle w:val="PlaceholderText"/>
          <w:color w:val="auto"/>
        </w:rPr>
      </w:pPr>
      <w:r>
        <w:tab/>
      </w:r>
      <w:r w:rsidR="008020FE">
        <w:rPr>
          <w:rFonts w:hint="eastAsia"/>
        </w:rPr>
        <w:t>計算</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8020FE">
        <w:rPr>
          <w:rFonts w:hint="eastAsia"/>
        </w:rPr>
        <w:t>對</w:t>
      </w:r>
      <m:oMath>
        <m:r>
          <m:rPr>
            <m:sty m:val="p"/>
          </m:rPr>
          <w:rPr>
            <w:rFonts w:ascii="Cambria Math" w:hAnsi="Cambria Math" w:hint="eastAsia"/>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sidR="008020FE">
        <w:rPr>
          <w:rFonts w:hint="eastAsia"/>
        </w:rPr>
        <w:t>的二</w:t>
      </w:r>
      <w:proofErr w:type="gramStart"/>
      <w:r w:rsidR="008020FE">
        <w:rPr>
          <w:rFonts w:hint="eastAsia"/>
        </w:rPr>
        <w:t>階導函數</w:t>
      </w:r>
      <w:proofErr w:type="gramEnd"/>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oMath>
      <w:r w:rsidR="008020FE">
        <w:rPr>
          <w:rFonts w:hint="eastAsia"/>
        </w:rPr>
        <w:t>，發現</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m:rPr>
            <m:sty m:val="p"/>
          </m:rPr>
          <w:rPr>
            <w:rFonts w:ascii="Cambria Math" w:hAnsi="Cambria Math" w:hint="eastAsia"/>
          </w:rPr>
          <m:t xml:space="preserve"> </m:t>
        </m:r>
      </m:oMath>
      <w:proofErr w:type="gramStart"/>
      <w:r>
        <w:rPr>
          <w:rFonts w:hint="eastAsia"/>
        </w:rPr>
        <w:t>恆負</w:t>
      </w:r>
      <w:proofErr w:type="gramEnd"/>
      <w:r w:rsidR="008020FE">
        <w:rPr>
          <w:rFonts w:hint="eastAsia"/>
        </w:rPr>
        <w:t>，</w:t>
      </w:r>
      <w:r w:rsidR="00A54ECB">
        <w:rPr>
          <w:rStyle w:val="PlaceholderText"/>
          <w:rFonts w:hint="eastAsia"/>
          <w:color w:val="auto"/>
        </w:rPr>
        <w:t>因此，我們得到一個重要</w:t>
      </w:r>
      <w:r w:rsidR="00ED3BFC">
        <w:rPr>
          <w:rStyle w:val="PlaceholderText"/>
          <w:rFonts w:hint="eastAsia"/>
          <w:color w:val="auto"/>
        </w:rPr>
        <w:t>性質</w:t>
      </w:r>
      <w:r w:rsidR="00A54ECB">
        <w:rPr>
          <w:rStyle w:val="PlaceholderText"/>
          <w:rFonts w:hint="eastAsia"/>
          <w:color w:val="auto"/>
        </w:rPr>
        <w:t>，如下。</w:t>
      </w:r>
    </w:p>
    <w:tbl>
      <w:tblPr>
        <w:tblStyle w:val="PlainTable2"/>
        <w:tblW w:w="0" w:type="auto"/>
        <w:tblLook w:val="04A0" w:firstRow="1" w:lastRow="0" w:firstColumn="1" w:lastColumn="0" w:noHBand="0" w:noVBand="1"/>
      </w:tblPr>
      <w:tblGrid>
        <w:gridCol w:w="8296"/>
      </w:tblGrid>
      <w:tr w:rsidR="00A54ECB" w14:paraId="1962600A" w14:textId="77777777" w:rsidTr="008A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D802D9A" w14:textId="0F256F60" w:rsidR="00A54ECB" w:rsidRPr="008A6B33" w:rsidRDefault="00A54ECB" w:rsidP="00ED3BFC">
            <w:pPr>
              <w:keepNext/>
              <w:jc w:val="center"/>
              <w:rPr>
                <w:b w:val="0"/>
              </w:rPr>
            </w:pPr>
            <w:r w:rsidRPr="008A6B33">
              <w:rPr>
                <w:rFonts w:hint="eastAsia"/>
                <w:b w:val="0"/>
                <w:color w:val="FF0000"/>
                <w:sz w:val="28"/>
              </w:rPr>
              <w:t>基礎神經元</w:t>
            </w:r>
            <w:r w:rsidR="008A6B33" w:rsidRPr="008A6B33">
              <w:rPr>
                <w:rFonts w:hint="eastAsia"/>
                <w:b w:val="0"/>
                <w:color w:val="FF0000"/>
                <w:sz w:val="28"/>
              </w:rPr>
              <w:t>的</w:t>
            </w:r>
            <w:r w:rsidRPr="008A6B33">
              <w:rPr>
                <w:rFonts w:hint="eastAsia"/>
                <w:b w:val="0"/>
                <w:color w:val="FF0000"/>
                <w:sz w:val="28"/>
              </w:rPr>
              <w:t>損失函數</w:t>
            </w:r>
            <w:r w:rsidR="008A6B33" w:rsidRPr="008A6B33">
              <w:rPr>
                <w:rFonts w:hint="eastAsia"/>
                <w:b w:val="0"/>
                <w:color w:val="FF0000"/>
                <w:sz w:val="28"/>
              </w:rPr>
              <w:t>權重</w:t>
            </w:r>
            <w:r w:rsidRPr="008A6B33">
              <w:rPr>
                <w:rFonts w:hint="eastAsia"/>
                <w:b w:val="0"/>
                <w:color w:val="FF0000"/>
                <w:sz w:val="28"/>
              </w:rPr>
              <w:t>代入任意直線</w:t>
            </w:r>
            <w:r w:rsidR="008A6B33" w:rsidRPr="008A6B33">
              <w:rPr>
                <w:rFonts w:hint="eastAsia"/>
                <w:b w:val="0"/>
                <w:color w:val="FF0000"/>
                <w:sz w:val="28"/>
              </w:rPr>
              <w:t>，</w:t>
            </w:r>
            <w:proofErr w:type="gramStart"/>
            <w:r w:rsidR="008A6B33" w:rsidRPr="008A6B33">
              <w:rPr>
                <w:rFonts w:hint="eastAsia"/>
                <w:b w:val="0"/>
                <w:color w:val="FF0000"/>
                <w:sz w:val="28"/>
              </w:rPr>
              <w:t>其二階導函數恆負</w:t>
            </w:r>
            <w:proofErr w:type="gramEnd"/>
            <w:r w:rsidR="008A6B33" w:rsidRPr="008A6B33">
              <w:rPr>
                <w:rFonts w:hint="eastAsia"/>
                <w:b w:val="0"/>
                <w:color w:val="FF0000"/>
                <w:sz w:val="28"/>
              </w:rPr>
              <w:t>。</w:t>
            </w:r>
          </w:p>
        </w:tc>
      </w:tr>
    </w:tbl>
    <w:p w14:paraId="66878FB9" w14:textId="4F3B3CC2" w:rsidR="00ED3BFC" w:rsidRDefault="00ED3BFC" w:rsidP="00ED3BFC">
      <w:pPr>
        <w:pStyle w:val="Caption"/>
        <w:jc w:val="center"/>
      </w:pPr>
      <w:bookmarkStart w:id="1" w:name="_Ref10099876"/>
      <w:r>
        <w:rPr>
          <w:rFonts w:hint="eastAsia"/>
        </w:rPr>
        <w:t>性質</w:t>
      </w:r>
      <w:r>
        <w:rPr>
          <w:rFonts w:hint="eastAsia"/>
        </w:rPr>
        <w:t xml:space="preserve"> </w:t>
      </w:r>
      <w:r>
        <w:fldChar w:fldCharType="begin"/>
      </w:r>
      <w:r>
        <w:instrText xml:space="preserve"> </w:instrText>
      </w:r>
      <w:r>
        <w:rPr>
          <w:rFonts w:hint="eastAsia"/>
        </w:rPr>
        <w:instrText xml:space="preserve">SEQ </w:instrText>
      </w:r>
      <w:r>
        <w:rPr>
          <w:rFonts w:hint="eastAsia"/>
        </w:rPr>
        <w:instrText>性質</w:instrText>
      </w:r>
      <w:r>
        <w:rPr>
          <w:rFonts w:hint="eastAsia"/>
        </w:rPr>
        <w:instrText xml:space="preserve"> \* ARABIC</w:instrText>
      </w:r>
      <w:r>
        <w:instrText xml:space="preserve"> </w:instrText>
      </w:r>
      <w:r>
        <w:fldChar w:fldCharType="separate"/>
      </w:r>
      <w:r w:rsidR="001B1B26">
        <w:rPr>
          <w:noProof/>
        </w:rPr>
        <w:t>1</w:t>
      </w:r>
      <w:r>
        <w:fldChar w:fldCharType="end"/>
      </w:r>
      <w:bookmarkEnd w:id="1"/>
    </w:p>
    <w:p w14:paraId="7FCEA099" w14:textId="4D1DB917" w:rsidR="004831DA" w:rsidRDefault="009F2BC3" w:rsidP="00835AA5">
      <w:pPr>
        <w:pStyle w:val="Subtitle"/>
      </w:pPr>
      <w:r>
        <w:br w:type="column"/>
      </w:r>
      <w:r w:rsidR="002F0C46">
        <w:rPr>
          <w:rFonts w:hint="eastAsia"/>
        </w:rPr>
        <w:lastRenderedPageBreak/>
        <w:t>二、</w:t>
      </w:r>
      <w:r w:rsidR="005934CB">
        <w:rPr>
          <w:rFonts w:hint="eastAsia"/>
        </w:rPr>
        <w:t>三分搜尋法優化之演算法</w:t>
      </w:r>
    </w:p>
    <w:p w14:paraId="26ED2BDB" w14:textId="00D3F8DA" w:rsidR="001A32B0" w:rsidRDefault="001A32B0" w:rsidP="001A32B0">
      <w:pPr>
        <w:widowControl/>
      </w:pPr>
      <w:r>
        <w:tab/>
      </w:r>
      <w:r w:rsidR="005934CB">
        <w:rPr>
          <w:rFonts w:hint="eastAsia"/>
        </w:rPr>
        <w:t>對於任意函數</w:t>
      </w:r>
      <m:oMath>
        <m:r>
          <m:rPr>
            <m:sty m:val="p"/>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e>
        </m:d>
      </m:oMath>
      <w:r w:rsidR="005934CB">
        <w:rPr>
          <w:rFonts w:hint="eastAsia"/>
        </w:rPr>
        <w:t>，若</w:t>
      </w:r>
      <w:proofErr w:type="gramStart"/>
      <w:r w:rsidR="005934CB">
        <w:rPr>
          <w:rFonts w:hint="eastAsia"/>
        </w:rPr>
        <w:t>其二階導</w:t>
      </w:r>
      <w:proofErr w:type="gramEnd"/>
      <w:r w:rsidR="005934CB">
        <w:rPr>
          <w:rFonts w:hint="eastAsia"/>
        </w:rPr>
        <w:t>函數在區間</w:t>
      </w:r>
      <m:oMath>
        <m:r>
          <w:rPr>
            <w:rFonts w:ascii="Cambria Math" w:hAnsi="Cambria Math"/>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oMath>
      <w:proofErr w:type="gramStart"/>
      <w:r w:rsidR="005934CB">
        <w:rPr>
          <w:rFonts w:hint="eastAsia"/>
        </w:rPr>
        <w:t>恆負或是恆正</w:t>
      </w:r>
      <w:proofErr w:type="gramEnd"/>
      <w:r w:rsidR="005934CB">
        <w:rPr>
          <w:rFonts w:hint="eastAsia"/>
        </w:rPr>
        <w:t>，則可以使用三分搜尋法求得</w:t>
      </w:r>
      <m:oMath>
        <m:r>
          <m:rPr>
            <m:sty m:val="p"/>
          </m:rPr>
          <w:rPr>
            <w:rFonts w:ascii="Cambria Math" w:hAnsi="Cambria Math" w:hint="eastAsia"/>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 xml:space="preserve"> </m:t>
        </m:r>
      </m:oMath>
      <w:r w:rsidR="005934CB">
        <w:rPr>
          <w:rFonts w:hint="eastAsia"/>
        </w:rPr>
        <w:t>在區間</w:t>
      </w:r>
      <m:oMath>
        <m:r>
          <m:rPr>
            <m:sty m:val="p"/>
          </m:rPr>
          <w:rPr>
            <w:rFonts w:ascii="Cambria Math" w:hAnsi="Cambria Math" w:hint="eastAsia"/>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hint="eastAsia"/>
          </w:rPr>
          <m:t xml:space="preserve"> </m:t>
        </m:r>
      </m:oMath>
      <w:r w:rsidR="005934CB">
        <w:rPr>
          <w:rFonts w:hint="eastAsia"/>
        </w:rPr>
        <w:t>內的極值，下面為三分搜尋法的虛擬碼</w:t>
      </w:r>
      <w:r w:rsidR="007B0E2D">
        <w:rPr>
          <w:rStyle w:val="PlaceholderText"/>
          <w:rFonts w:hint="eastAsia"/>
          <w:color w:val="auto"/>
        </w:rPr>
        <w:t>：</w:t>
      </w:r>
    </w:p>
    <w:tbl>
      <w:tblPr>
        <w:tblStyle w:val="PlainTable2"/>
        <w:tblW w:w="0" w:type="auto"/>
        <w:tblLook w:val="04A0" w:firstRow="1" w:lastRow="0" w:firstColumn="1" w:lastColumn="0" w:noHBand="0" w:noVBand="1"/>
      </w:tblPr>
      <w:tblGrid>
        <w:gridCol w:w="8306"/>
      </w:tblGrid>
      <w:tr w:rsidR="006554E4" w14:paraId="0934FCD2" w14:textId="77777777" w:rsidTr="00B22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80093DB" w14:textId="77777777" w:rsidR="006554E4" w:rsidRPr="001845A7" w:rsidRDefault="006554E4" w:rsidP="00B22B10">
            <w:pPr>
              <w:pStyle w:val="a"/>
              <w:spacing w:before="108" w:after="108"/>
              <w:jc w:val="center"/>
              <w:rPr>
                <w:b w:val="0"/>
                <w:i/>
                <w:shd w:val="clear" w:color="auto" w:fill="FFFFFF"/>
              </w:rPr>
            </w:pPr>
            <w:r w:rsidRPr="001845A7">
              <w:rPr>
                <w:rFonts w:hint="eastAsia"/>
                <w:b w:val="0"/>
                <w:i/>
              </w:rPr>
              <w:t>Algorithm:</w:t>
            </w:r>
            <w:r w:rsidRPr="001845A7">
              <w:rPr>
                <w:b w:val="0"/>
                <w:i/>
              </w:rPr>
              <w:t xml:space="preserve"> Ternary Search</w:t>
            </w:r>
          </w:p>
        </w:tc>
      </w:tr>
      <w:tr w:rsidR="006554E4" w14:paraId="13559FEC" w14:textId="77777777" w:rsidTr="00B2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0D3C9F9"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569CD6"/>
                <w:sz w:val="21"/>
                <w:szCs w:val="21"/>
              </w:rPr>
              <w:t>float</w:t>
            </w:r>
            <w:r w:rsidRPr="00EF7D7E">
              <w:rPr>
                <w:rFonts w:ascii="Consolas" w:eastAsia="Times New Roman" w:hAnsi="Consolas"/>
                <w:color w:val="D4D4D4"/>
                <w:sz w:val="21"/>
                <w:szCs w:val="21"/>
              </w:rPr>
              <w:t xml:space="preserve"> l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,r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,precision = </w:t>
            </w:r>
            <w:r w:rsidRPr="00EF7D7E">
              <w:rPr>
                <w:rFonts w:ascii="Consolas" w:eastAsia="Times New Roman" w:hAnsi="Consolas"/>
                <w:color w:val="B5CEA8"/>
                <w:sz w:val="21"/>
                <w:szCs w:val="21"/>
              </w:rPr>
              <w:t>1e-3</w:t>
            </w:r>
            <w:r w:rsidRPr="00EF7D7E">
              <w:rPr>
                <w:rFonts w:ascii="Consolas" w:eastAsia="Times New Roman" w:hAnsi="Consolas"/>
                <w:color w:val="D4D4D4"/>
                <w:sz w:val="21"/>
                <w:szCs w:val="21"/>
              </w:rPr>
              <w:t>;</w:t>
            </w:r>
          </w:p>
          <w:p w14:paraId="67F82C72"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C586C0"/>
                <w:sz w:val="21"/>
                <w:szCs w:val="21"/>
              </w:rPr>
              <w:t>while</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abs</w:t>
            </w:r>
            <w:r>
              <w:rPr>
                <w:rFonts w:ascii="Consolas" w:eastAsia="Times New Roman" w:hAnsi="Consolas"/>
                <w:color w:val="D4D4D4"/>
                <w:sz w:val="21"/>
                <w:szCs w:val="21"/>
              </w:rPr>
              <w:t>(l - r) &gt; precision)</w:t>
            </w:r>
          </w:p>
          <w:p w14:paraId="36CE0D32"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(l + l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 (l + r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w:t>
            </w:r>
          </w:p>
          <w:p w14:paraId="19DD13B4"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&gt;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l =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w:t>
            </w:r>
          </w:p>
          <w:p w14:paraId="5149A061"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&lt;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r =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w:t>
            </w:r>
          </w:p>
          <w:p w14:paraId="109A87BA" w14:textId="77777777" w:rsidR="006554E4" w:rsidRPr="001845A7"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w:t>
            </w:r>
            <w:r w:rsidRPr="00EF7D7E">
              <w:rPr>
                <w:rFonts w:ascii="Consolas" w:eastAsia="Times New Roman" w:hAnsi="Consolas"/>
                <w:color w:val="DCDCAA"/>
                <w:sz w:val="21"/>
                <w:szCs w:val="21"/>
              </w:rPr>
              <w:t>f</w:t>
            </w:r>
            <w:r>
              <w:rPr>
                <w:rFonts w:ascii="Consolas" w:eastAsia="Times New Roman" w:hAnsi="Consolas"/>
                <w:color w:val="D4D4D4"/>
                <w:sz w:val="21"/>
                <w:szCs w:val="21"/>
              </w:rPr>
              <w:t>(</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 xml:space="preserve">)) l = </w:t>
            </w:r>
            <w:proofErr w:type="spellStart"/>
            <w:r>
              <w:rPr>
                <w:rFonts w:ascii="Consolas" w:eastAsia="Times New Roman" w:hAnsi="Consolas"/>
                <w:color w:val="D4D4D4"/>
                <w:sz w:val="21"/>
                <w:szCs w:val="21"/>
              </w:rPr>
              <w:t>ll</w:t>
            </w:r>
            <w:proofErr w:type="spellEnd"/>
            <w:r>
              <w:rPr>
                <w:rFonts w:ascii="Consolas" w:eastAsia="Times New Roman" w:hAnsi="Consolas"/>
                <w:color w:val="D4D4D4"/>
                <w:sz w:val="21"/>
                <w:szCs w:val="21"/>
              </w:rPr>
              <w:t xml:space="preserve"> ,r = </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w:t>
            </w:r>
          </w:p>
        </w:tc>
      </w:tr>
    </w:tbl>
    <w:p w14:paraId="032606CE" w14:textId="4704E577" w:rsidR="005430C2" w:rsidRDefault="00047CB9" w:rsidP="001A32B0">
      <w:pPr>
        <w:widowControl/>
        <w:rPr>
          <w:rStyle w:val="PlaceholderText"/>
          <w:color w:val="auto"/>
        </w:rPr>
      </w:pPr>
      <w:r>
        <w:tab/>
      </w:r>
      <w:r>
        <w:rPr>
          <w:rFonts w:hint="eastAsia"/>
        </w:rPr>
        <w:t>由於</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hint="eastAsia"/>
          </w:rPr>
          <m:t xml:space="preserve"> </m:t>
        </m:r>
      </m:oMath>
      <w:proofErr w:type="gramStart"/>
      <w:r>
        <w:rPr>
          <w:rFonts w:hint="eastAsia"/>
        </w:rPr>
        <w:t>恆負</w:t>
      </w:r>
      <w:proofErr w:type="gramEnd"/>
      <w:r>
        <w:rPr>
          <w:rFonts w:hint="eastAsia"/>
        </w:rPr>
        <w:t>，則可以對</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Pr>
          <w:rStyle w:val="PlaceholderText"/>
          <w:rFonts w:hint="eastAsia"/>
          <w:color w:val="auto"/>
        </w:rPr>
        <w:t>進行三分搜，即可獲得在區間</w:t>
      </w:r>
      <m:oMath>
        <m:r>
          <m:rPr>
            <m:sty m:val="p"/>
          </m:rPr>
          <w:rPr>
            <w:rStyle w:val="PlaceholderText"/>
            <w:rFonts w:ascii="Cambria Math" w:hAnsi="Cambria Math" w:hint="eastAsia"/>
            <w:color w:val="auto"/>
          </w:rPr>
          <m:t xml:space="preserve"> </m:t>
        </m:r>
        <m:d>
          <m:dPr>
            <m:begChr m:val="["/>
            <m:endChr m:val="]"/>
            <m:ctrlPr>
              <w:rPr>
                <w:rFonts w:ascii="Cambria Math" w:hAnsi="Cambria Math"/>
                <w:i/>
              </w:rPr>
            </m:ctrlPr>
          </m:dPr>
          <m:e>
            <m:r>
              <w:rPr>
                <w:rFonts w:ascii="Cambria Math" w:hAnsi="Cambria Math"/>
              </w:rPr>
              <m:t>L,R</m:t>
            </m:r>
          </m:e>
        </m:d>
      </m:oMath>
      <w:r>
        <w:rPr>
          <w:rStyle w:val="PlaceholderText"/>
          <w:rFonts w:hint="eastAsia"/>
          <w:color w:val="auto"/>
        </w:rPr>
        <w:t>使得</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m:rPr>
            <m:sty m:val="p"/>
          </m:rPr>
          <w:rPr>
            <w:rStyle w:val="PlaceholderText"/>
            <w:rFonts w:ascii="Cambria Math" w:hAnsi="Cambria Math" w:hint="eastAsia"/>
            <w:color w:val="auto"/>
          </w:rPr>
          <m:t xml:space="preserve"> </m:t>
        </m:r>
      </m:oMath>
      <w:r>
        <w:rPr>
          <w:rStyle w:val="PlaceholderText"/>
          <w:rFonts w:hint="eastAsia"/>
          <w:color w:val="auto"/>
        </w:rPr>
        <w:t>最大化的</w:t>
      </w:r>
      <m:oMath>
        <m:r>
          <m:rPr>
            <m:sty m:val="p"/>
          </m:rPr>
          <w:rPr>
            <w:rStyle w:val="PlaceholderText"/>
            <w:rFonts w:ascii="Cambria Math" w:hAnsi="Cambria Math" w:hint="eastAsia"/>
            <w:color w:val="auto"/>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Pr>
          <w:rStyle w:val="PlaceholderText"/>
          <w:rFonts w:hint="eastAsia"/>
          <w:color w:val="auto"/>
        </w:rPr>
        <w:t>。</w:t>
      </w:r>
      <w:r w:rsidR="002F2A15">
        <w:rPr>
          <w:rStyle w:val="PlaceholderText"/>
          <w:rFonts w:hint="eastAsia"/>
          <w:color w:val="auto"/>
        </w:rPr>
        <w:t>將這種方法</w:t>
      </w:r>
      <w:proofErr w:type="gramStart"/>
      <w:r w:rsidR="002F2A15">
        <w:rPr>
          <w:rStyle w:val="PlaceholderText"/>
          <w:rFonts w:hint="eastAsia"/>
          <w:color w:val="auto"/>
        </w:rPr>
        <w:t>搭配梯</w:t>
      </w:r>
      <w:proofErr w:type="gramEnd"/>
      <w:r w:rsidR="002F2A15">
        <w:rPr>
          <w:rStyle w:val="PlaceholderText"/>
          <w:rFonts w:hint="eastAsia"/>
          <w:color w:val="auto"/>
        </w:rPr>
        <w:t>度上升演算法</w:t>
      </w:r>
      <w:r w:rsidR="007B0E2D">
        <w:rPr>
          <w:rStyle w:val="PlaceholderText"/>
          <w:rFonts w:hint="eastAsia"/>
          <w:color w:val="auto"/>
        </w:rPr>
        <w:t>，</w:t>
      </w:r>
      <w:r w:rsidR="006554E4">
        <w:rPr>
          <w:rStyle w:val="PlaceholderText"/>
          <w:rFonts w:hint="eastAsia"/>
          <w:color w:val="auto"/>
        </w:rPr>
        <w:t>即為本研究主要在探討的演算法</w:t>
      </w:r>
      <w:r w:rsidR="007B0E2D">
        <w:rPr>
          <w:rStyle w:val="PlaceholderText"/>
          <w:rFonts w:hint="eastAsia"/>
          <w:color w:val="auto"/>
        </w:rPr>
        <w:t>，下面為</w:t>
      </w:r>
      <w:r w:rsidR="006554E4">
        <w:rPr>
          <w:rStyle w:val="PlaceholderText"/>
          <w:rFonts w:hint="eastAsia"/>
          <w:color w:val="auto"/>
        </w:rPr>
        <w:t>本</w:t>
      </w:r>
      <w:r w:rsidR="007B0E2D">
        <w:rPr>
          <w:rStyle w:val="PlaceholderText"/>
          <w:rFonts w:hint="eastAsia"/>
          <w:color w:val="auto"/>
        </w:rPr>
        <w:t>演算法的虛擬碼：</w:t>
      </w:r>
    </w:p>
    <w:tbl>
      <w:tblPr>
        <w:tblStyle w:val="PlainTable2"/>
        <w:tblW w:w="0" w:type="auto"/>
        <w:jc w:val="center"/>
        <w:tblLook w:val="04A0" w:firstRow="1" w:lastRow="0" w:firstColumn="1" w:lastColumn="0" w:noHBand="0" w:noVBand="1"/>
      </w:tblPr>
      <w:tblGrid>
        <w:gridCol w:w="8306"/>
      </w:tblGrid>
      <w:tr w:rsidR="006554E4" w14:paraId="0E1CFFB8" w14:textId="77777777" w:rsidTr="00B22B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6991815F" w14:textId="3F307392" w:rsidR="006554E4" w:rsidRPr="002A7713" w:rsidRDefault="006554E4" w:rsidP="00B22B10">
            <w:pPr>
              <w:pStyle w:val="a"/>
              <w:spacing w:before="108" w:after="108"/>
              <w:jc w:val="center"/>
              <w:rPr>
                <w:i/>
                <w:shd w:val="clear" w:color="auto" w:fill="FFFFFF"/>
              </w:rPr>
            </w:pPr>
            <w:bookmarkStart w:id="2" w:name="OLE_LINK31"/>
            <w:bookmarkStart w:id="3" w:name="OLE_LINK32"/>
            <w:r w:rsidRPr="002A7713">
              <w:rPr>
                <w:rFonts w:hint="eastAsia"/>
                <w:b w:val="0"/>
                <w:i/>
              </w:rPr>
              <w:t>Algorithm:</w:t>
            </w:r>
            <w:r w:rsidRPr="002A7713">
              <w:rPr>
                <w:b w:val="0"/>
                <w:i/>
              </w:rPr>
              <w:t xml:space="preserve"> Ternary + Gradient</w:t>
            </w:r>
            <w:bookmarkEnd w:id="2"/>
            <w:bookmarkEnd w:id="3"/>
          </w:p>
        </w:tc>
      </w:tr>
      <w:tr w:rsidR="006554E4" w14:paraId="66E541FB" w14:textId="77777777" w:rsidTr="00B22B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098AE008"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count = </w:t>
            </w:r>
            <w:proofErr w:type="gramStart"/>
            <w:r>
              <w:rPr>
                <w:rFonts w:ascii="Consolas" w:eastAsia="Times New Roman" w:hAnsi="Consolas"/>
                <w:color w:val="B5CEA8"/>
                <w:sz w:val="21"/>
                <w:szCs w:val="21"/>
                <w:lang w:val="en-CA"/>
              </w:rPr>
              <w:t>10</w:t>
            </w:r>
            <w:r w:rsidRPr="00F3455F">
              <w:rPr>
                <w:rFonts w:ascii="Consolas" w:eastAsia="Times New Roman" w:hAnsi="Consolas"/>
                <w:color w:val="D4D4D4"/>
                <w:sz w:val="21"/>
                <w:szCs w:val="21"/>
                <w:lang w:val="en-CA"/>
              </w:rPr>
              <w:t xml:space="preserve"> ,ternary</w:t>
            </w:r>
            <w:proofErr w:type="gram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20</w:t>
            </w:r>
            <w:r w:rsidRPr="00F3455F">
              <w:rPr>
                <w:rFonts w:ascii="Consolas" w:eastAsia="Times New Roman" w:hAnsi="Consolas"/>
                <w:color w:val="D4D4D4"/>
                <w:sz w:val="21"/>
                <w:szCs w:val="21"/>
                <w:lang w:val="en-CA"/>
              </w:rPr>
              <w:t>;</w:t>
            </w:r>
          </w:p>
          <w:p w14:paraId="2FC15080" w14:textId="7F32D2A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vector&lt;</w:t>
            </w: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&gt; w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grad = </w:t>
            </w:r>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(w</w:t>
            </w:r>
            <w:r>
              <w:rPr>
                <w:rFonts w:asciiTheme="minorEastAsia" w:hAnsiTheme="minorEastAsia" w:hint="eastAsia"/>
                <w:color w:val="D4D4D4"/>
                <w:sz w:val="21"/>
                <w:szCs w:val="21"/>
                <w:lang w:val="en-CA"/>
              </w:rPr>
              <w:t>)</w:t>
            </w:r>
            <w:r w:rsidRPr="00F3455F">
              <w:rPr>
                <w:rFonts w:ascii="Consolas" w:eastAsia="Times New Roman" w:hAnsi="Consolas"/>
                <w:color w:val="D4D4D4"/>
                <w:sz w:val="21"/>
                <w:szCs w:val="21"/>
                <w:lang w:val="en-CA"/>
              </w:rPr>
              <w:t>;</w:t>
            </w:r>
          </w:p>
          <w:p w14:paraId="2639FDD1" w14:textId="40CE8ADF"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D4D4D4"/>
                <w:sz w:val="21"/>
                <w:szCs w:val="21"/>
                <w:lang w:val="en-CA"/>
              </w:rPr>
              <w:t>l ,r</w:t>
            </w:r>
            <w:proofErr w:type="gram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,alpha = </w:t>
            </w:r>
            <w:r>
              <w:rPr>
                <w:rFonts w:ascii="Consolas" w:eastAsia="Times New Roman" w:hAnsi="Consolas"/>
                <w:color w:val="B5CEA8"/>
                <w:sz w:val="21"/>
                <w:szCs w:val="21"/>
                <w:lang w:val="en-CA"/>
              </w:rPr>
              <w:t>8</w:t>
            </w:r>
            <w:r w:rsidRPr="00F3455F">
              <w:rPr>
                <w:rFonts w:ascii="Consolas" w:eastAsia="Times New Roman" w:hAnsi="Consolas"/>
                <w:color w:val="D4D4D4"/>
                <w:sz w:val="21"/>
                <w:szCs w:val="21"/>
                <w:lang w:val="en-CA"/>
              </w:rPr>
              <w:t>;</w:t>
            </w:r>
          </w:p>
          <w:p w14:paraId="19CB01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C586C0"/>
                <w:sz w:val="21"/>
                <w:szCs w:val="21"/>
                <w:lang w:val="en-CA"/>
              </w:rPr>
              <w:t>while</w:t>
            </w:r>
            <w:r w:rsidRPr="00F3455F">
              <w:rPr>
                <w:rFonts w:ascii="Consolas" w:eastAsia="Times New Roman" w:hAnsi="Consolas"/>
                <w:color w:val="D4D4D4"/>
                <w:sz w:val="21"/>
                <w:szCs w:val="21"/>
                <w:lang w:val="en-CA"/>
              </w:rPr>
              <w:t>(count--) {</w:t>
            </w:r>
          </w:p>
          <w:p w14:paraId="1BF476E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for</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i</w:t>
            </w:r>
            <w:proofErr w:type="spell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,l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,r = </w:t>
            </w:r>
            <w:proofErr w:type="spellStart"/>
            <w:r w:rsidRPr="00F3455F">
              <w:rPr>
                <w:rFonts w:ascii="Consolas" w:eastAsia="Times New Roman" w:hAnsi="Consolas"/>
                <w:color w:val="D4D4D4"/>
                <w:sz w:val="21"/>
                <w:szCs w:val="21"/>
                <w:lang w:val="en-CA"/>
              </w:rPr>
              <w:t>alpha;i</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ternary;i</w:t>
            </w:r>
            <w:proofErr w:type="spellEnd"/>
            <w:r w:rsidRPr="00F3455F">
              <w:rPr>
                <w:rFonts w:ascii="Consolas" w:eastAsia="Times New Roman" w:hAnsi="Consolas"/>
                <w:color w:val="D4D4D4"/>
                <w:sz w:val="21"/>
                <w:szCs w:val="21"/>
                <w:lang w:val="en-CA"/>
              </w:rPr>
              <w:t>++) {</w:t>
            </w:r>
          </w:p>
          <w:p w14:paraId="0C81C586"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9835E19"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FBDDCAA" w14:textId="2ABC466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w:t>
            </w:r>
            <w:r>
              <w:rPr>
                <w:rFonts w:ascii="Consolas" w:eastAsia="Times New Roman" w:hAnsi="Consolas"/>
                <w:color w:val="C586C0"/>
                <w:sz w:val="21"/>
                <w:szCs w:val="21"/>
                <w:lang w:val="en-CA"/>
              </w:rPr>
              <w:t>break</w:t>
            </w:r>
            <w:r w:rsidRPr="00F3455F">
              <w:rPr>
                <w:rFonts w:ascii="Consolas" w:eastAsia="Times New Roman" w:hAnsi="Consolas"/>
                <w:color w:val="D4D4D4"/>
                <w:sz w:val="21"/>
                <w:szCs w:val="21"/>
                <w:lang w:val="en-CA"/>
              </w:rPr>
              <w:t xml:space="preserve">;  </w:t>
            </w:r>
            <w:r w:rsidRPr="00F3455F">
              <w:rPr>
                <w:rFonts w:ascii="Consolas" w:eastAsia="Times New Roman" w:hAnsi="Consolas"/>
                <w:color w:val="6A9955"/>
                <w:sz w:val="21"/>
                <w:szCs w:val="21"/>
                <w:lang w:val="en-CA"/>
              </w:rPr>
              <w:t>//reaches the maximum precision</w:t>
            </w:r>
          </w:p>
          <w:p w14:paraId="61C762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&lt;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l = (l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3909E6D7"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&gt;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r = (l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4BE9969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
          <w:p w14:paraId="5B4288C0" w14:textId="3B4EDABB"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 xml:space="preserve"> = grad * (l + r) / </w:t>
            </w:r>
            <w:r w:rsidRPr="00F3455F">
              <w:rPr>
                <w:rFonts w:ascii="Consolas" w:eastAsia="Times New Roman" w:hAnsi="Consolas"/>
                <w:color w:val="B5CEA8"/>
                <w:sz w:val="21"/>
                <w:szCs w:val="21"/>
                <w:lang w:val="en-CA"/>
              </w:rPr>
              <w:t>2</w:t>
            </w:r>
            <w:r>
              <w:rPr>
                <w:rFonts w:ascii="Consolas" w:eastAsia="Times New Roman" w:hAnsi="Consolas"/>
                <w:color w:val="D4D4D4"/>
                <w:sz w:val="21"/>
                <w:szCs w:val="21"/>
                <w:lang w:val="en-CA"/>
              </w:rPr>
              <w:t>;</w:t>
            </w:r>
            <w:r>
              <w:rPr>
                <w:rFonts w:asciiTheme="minorEastAsia" w:hAnsiTheme="minorEastAsia" w:hint="eastAsia"/>
                <w:color w:val="D4D4D4"/>
                <w:sz w:val="21"/>
                <w:szCs w:val="21"/>
                <w:lang w:val="en-CA"/>
              </w:rPr>
              <w:t xml:space="preserve"> </w:t>
            </w:r>
            <w:r>
              <w:rPr>
                <w:rFonts w:ascii="Consolas" w:eastAsia="Times New Roman" w:hAnsi="Consolas"/>
                <w:color w:val="D4D4D4"/>
                <w:sz w:val="21"/>
                <w:szCs w:val="21"/>
                <w:lang w:val="en-CA"/>
              </w:rPr>
              <w:t xml:space="preserve">w = w + </w:t>
            </w:r>
            <w:proofErr w:type="spellStart"/>
            <w:r>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w:t>
            </w:r>
          </w:p>
          <w:p w14:paraId="2285178D" w14:textId="77777777" w:rsidR="006554E4" w:rsidRPr="00F3455F" w:rsidRDefault="006554E4" w:rsidP="00B22B10">
            <w:pPr>
              <w:shd w:val="clear" w:color="auto" w:fill="1E1E1E"/>
              <w:spacing w:before="72" w:after="72"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w:t>
            </w:r>
          </w:p>
        </w:tc>
      </w:tr>
    </w:tbl>
    <w:p w14:paraId="3D09B05E" w14:textId="77777777" w:rsidR="006554E4" w:rsidRDefault="007B0E2D" w:rsidP="001A32B0">
      <w:pPr>
        <w:widowControl/>
        <w:rPr>
          <w:rStyle w:val="PlaceholderText"/>
          <w:color w:val="auto"/>
        </w:rPr>
      </w:pPr>
      <w:r>
        <w:rPr>
          <w:rStyle w:val="PlaceholderText"/>
          <w:color w:val="auto"/>
        </w:rPr>
        <w:tab/>
      </w:r>
    </w:p>
    <w:p w14:paraId="577F38E4" w14:textId="77777777" w:rsidR="006554E4" w:rsidRDefault="006554E4">
      <w:pPr>
        <w:widowControl/>
        <w:rPr>
          <w:rStyle w:val="PlaceholderText"/>
          <w:color w:val="auto"/>
        </w:rPr>
      </w:pPr>
      <w:r>
        <w:rPr>
          <w:rStyle w:val="PlaceholderText"/>
          <w:color w:val="auto"/>
        </w:rPr>
        <w:br w:type="page"/>
      </w:r>
    </w:p>
    <w:p w14:paraId="2443A684" w14:textId="2E08C974" w:rsidR="007B0E2D" w:rsidRDefault="007B0E2D" w:rsidP="006554E4">
      <w:pPr>
        <w:widowControl/>
        <w:ind w:firstLine="480"/>
        <w:rPr>
          <w:rStyle w:val="PlaceholderText"/>
          <w:color w:val="auto"/>
        </w:rPr>
      </w:pPr>
      <w:r>
        <w:rPr>
          <w:rStyle w:val="PlaceholderText"/>
          <w:rFonts w:hint="eastAsia"/>
          <w:color w:val="auto"/>
        </w:rPr>
        <w:lastRenderedPageBreak/>
        <w:t>演算法相當於「根據梯度做直線，使用三分搜尋法求得在直線上使得損失函數最大的點，並將所在位置轉移到該點」，下圖為演算法的</w:t>
      </w:r>
      <w:r w:rsidR="006554E4">
        <w:rPr>
          <w:rStyle w:val="PlaceholderText"/>
          <w:rFonts w:hint="eastAsia"/>
          <w:color w:val="auto"/>
        </w:rPr>
        <w:t>運行時期的樣子</w:t>
      </w:r>
      <w:r>
        <w:rPr>
          <w:rStyle w:val="PlaceholderText"/>
          <w:rFonts w:hint="eastAsia"/>
          <w:color w:val="auto"/>
        </w:rPr>
        <w:t>。</w:t>
      </w:r>
    </w:p>
    <w:p w14:paraId="01C408A6" w14:textId="38CBF003" w:rsidR="007B0E2D" w:rsidRDefault="00A54ECB" w:rsidP="00260F80">
      <w:pPr>
        <w:widowControl/>
        <w:jc w:val="center"/>
        <w:rPr>
          <w:rStyle w:val="PlaceholderText"/>
          <w:color w:val="auto"/>
        </w:rPr>
      </w:pPr>
      <w:r>
        <w:rPr>
          <w:rStyle w:val="PlaceholderText"/>
          <w:noProof/>
          <w:color w:val="auto"/>
        </w:rPr>
        <w:drawing>
          <wp:inline distT="0" distB="0" distL="0" distR="0" wp14:anchorId="167487BD" wp14:editId="528DC152">
            <wp:extent cx="4844048"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9375" cy="2774823"/>
                    </a:xfrm>
                    <a:prstGeom prst="rect">
                      <a:avLst/>
                    </a:prstGeom>
                    <a:noFill/>
                    <a:ln>
                      <a:noFill/>
                    </a:ln>
                  </pic:spPr>
                </pic:pic>
              </a:graphicData>
            </a:graphic>
          </wp:inline>
        </w:drawing>
      </w:r>
    </w:p>
    <w:p w14:paraId="0BA2A381" w14:textId="2F3D3E40" w:rsidR="007B0E2D" w:rsidRDefault="00A54ECB" w:rsidP="001A32B0">
      <w:pPr>
        <w:widowControl/>
      </w:pPr>
      <w:r>
        <w:tab/>
      </w:r>
      <w:r>
        <w:rPr>
          <w:rFonts w:hint="eastAsia"/>
        </w:rPr>
        <w:t>下表為符號的解釋。</w:t>
      </w:r>
    </w:p>
    <w:tbl>
      <w:tblPr>
        <w:tblStyle w:val="TableGrid"/>
        <w:tblW w:w="0" w:type="auto"/>
        <w:tblLook w:val="04A0" w:firstRow="1" w:lastRow="0" w:firstColumn="1" w:lastColumn="0" w:noHBand="0" w:noVBand="1"/>
      </w:tblPr>
      <w:tblGrid>
        <w:gridCol w:w="1980"/>
        <w:gridCol w:w="6316"/>
      </w:tblGrid>
      <w:tr w:rsidR="00A54ECB" w14:paraId="5093F0A5" w14:textId="77777777" w:rsidTr="00A54ECB">
        <w:tc>
          <w:tcPr>
            <w:tcW w:w="1980" w:type="dxa"/>
            <w:shd w:val="clear" w:color="auto" w:fill="BFBFBF" w:themeFill="background1" w:themeFillShade="BF"/>
            <w:vAlign w:val="center"/>
          </w:tcPr>
          <w:p w14:paraId="4DC65546" w14:textId="37093412" w:rsidR="00A54ECB" w:rsidRDefault="00A54ECB" w:rsidP="00A54ECB">
            <w:pPr>
              <w:widowControl/>
              <w:jc w:val="center"/>
            </w:pPr>
            <w:r>
              <w:rPr>
                <w:rFonts w:hint="eastAsia"/>
              </w:rPr>
              <w:t>符號</w:t>
            </w:r>
          </w:p>
        </w:tc>
        <w:tc>
          <w:tcPr>
            <w:tcW w:w="6316" w:type="dxa"/>
            <w:shd w:val="clear" w:color="auto" w:fill="BFBFBF" w:themeFill="background1" w:themeFillShade="BF"/>
            <w:vAlign w:val="center"/>
          </w:tcPr>
          <w:p w14:paraId="4CC22F0D" w14:textId="6C91C0D9" w:rsidR="00A54ECB" w:rsidRDefault="00A54ECB" w:rsidP="00A54ECB">
            <w:pPr>
              <w:widowControl/>
              <w:jc w:val="center"/>
            </w:pPr>
            <w:r>
              <w:rPr>
                <w:rFonts w:hint="eastAsia"/>
              </w:rPr>
              <w:t>意思</w:t>
            </w:r>
          </w:p>
        </w:tc>
      </w:tr>
      <w:tr w:rsidR="00A54ECB" w14:paraId="636087A4" w14:textId="77777777" w:rsidTr="00A54ECB">
        <w:tc>
          <w:tcPr>
            <w:tcW w:w="1980" w:type="dxa"/>
            <w:vAlign w:val="center"/>
          </w:tcPr>
          <w:p w14:paraId="5683CB7F" w14:textId="43AD13E9" w:rsidR="00A54ECB" w:rsidRDefault="00A54ECB" w:rsidP="00A54ECB">
            <w:pPr>
              <w:widowControl/>
              <w:jc w:val="center"/>
            </w:pPr>
            <w:proofErr w:type="gramStart"/>
            <w:r>
              <w:rPr>
                <w:rFonts w:hint="eastAsia"/>
              </w:rPr>
              <w:t>橘</w:t>
            </w:r>
            <w:proofErr w:type="gramEnd"/>
            <w:r>
              <w:rPr>
                <w:rFonts w:hint="eastAsia"/>
              </w:rPr>
              <w:t>色箭頭</w:t>
            </w:r>
          </w:p>
        </w:tc>
        <w:tc>
          <w:tcPr>
            <w:tcW w:w="6316" w:type="dxa"/>
            <w:vAlign w:val="center"/>
          </w:tcPr>
          <w:p w14:paraId="1922B403" w14:textId="0A38FDF5" w:rsidR="00A54ECB" w:rsidRPr="00A54ECB" w:rsidRDefault="00A54ECB" w:rsidP="00A54ECB">
            <w:pPr>
              <w:widowControl/>
              <w:jc w:val="center"/>
              <w:rPr>
                <w:i/>
              </w:rPr>
            </w:pPr>
            <m:oMathPara>
              <m:oMath>
                <m:r>
                  <w:rPr>
                    <w:rFonts w:ascii="Cambria Math" w:hAnsi="Cambria Math"/>
                  </w:rPr>
                  <m:t>∇w</m:t>
                </m:r>
              </m:oMath>
            </m:oMathPara>
          </w:p>
        </w:tc>
      </w:tr>
      <w:tr w:rsidR="00A54ECB" w14:paraId="75FDCA3C" w14:textId="77777777" w:rsidTr="00A54ECB">
        <w:tc>
          <w:tcPr>
            <w:tcW w:w="1980" w:type="dxa"/>
            <w:vAlign w:val="center"/>
          </w:tcPr>
          <w:p w14:paraId="0EBA423B" w14:textId="6C37EF30" w:rsidR="00A54ECB" w:rsidRDefault="00A54ECB" w:rsidP="00A54ECB">
            <w:pPr>
              <w:widowControl/>
              <w:jc w:val="center"/>
            </w:pPr>
            <w:r>
              <w:rPr>
                <w:rFonts w:hint="eastAsia"/>
              </w:rPr>
              <w:t>白色圓形</w:t>
            </w:r>
          </w:p>
        </w:tc>
        <w:tc>
          <w:tcPr>
            <w:tcW w:w="6316" w:type="dxa"/>
            <w:vAlign w:val="center"/>
          </w:tcPr>
          <w:p w14:paraId="1A8B886F" w14:textId="398A2DCF" w:rsidR="00A54ECB" w:rsidRPr="00A54ECB" w:rsidRDefault="00A54ECB" w:rsidP="00A54ECB">
            <w:pPr>
              <w:widowControl/>
              <w:jc w:val="center"/>
              <w:rPr>
                <w:rFonts w:ascii="Calibri" w:eastAsia="新細明體" w:hAnsi="Calibri" w:cs="Times New Roman"/>
              </w:rPr>
            </w:pPr>
            <w:r>
              <w:rPr>
                <w:rFonts w:ascii="Calibri" w:eastAsia="新細明體" w:hAnsi="Calibri" w:cs="Times New Roman" w:hint="eastAsia"/>
              </w:rPr>
              <w:t>圖形的座標代表</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p>
        </w:tc>
      </w:tr>
      <w:tr w:rsidR="00A54ECB" w14:paraId="3C89814F" w14:textId="77777777" w:rsidTr="00A54ECB">
        <w:tc>
          <w:tcPr>
            <w:tcW w:w="1980" w:type="dxa"/>
            <w:vAlign w:val="center"/>
          </w:tcPr>
          <w:p w14:paraId="4223EA27" w14:textId="2C1AA009" w:rsidR="00A54ECB" w:rsidRDefault="00A54ECB" w:rsidP="00A54ECB">
            <w:pPr>
              <w:widowControl/>
              <w:jc w:val="center"/>
            </w:pPr>
            <w:r>
              <w:rPr>
                <w:rFonts w:hint="eastAsia"/>
              </w:rPr>
              <w:t>藍色箭頭</w:t>
            </w:r>
          </w:p>
        </w:tc>
        <w:tc>
          <w:tcPr>
            <w:tcW w:w="6316" w:type="dxa"/>
            <w:vAlign w:val="center"/>
          </w:tcPr>
          <w:p w14:paraId="76DAA219" w14:textId="7DA7091B"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移動軌跡</w:t>
            </w:r>
          </w:p>
        </w:tc>
      </w:tr>
      <w:tr w:rsidR="00A54ECB" w14:paraId="6AAB5045" w14:textId="77777777" w:rsidTr="00A54ECB">
        <w:tc>
          <w:tcPr>
            <w:tcW w:w="1980" w:type="dxa"/>
            <w:vAlign w:val="center"/>
          </w:tcPr>
          <w:p w14:paraId="1B2B9477" w14:textId="60099CAF" w:rsidR="00A54ECB" w:rsidRDefault="00A54ECB" w:rsidP="00A54ECB">
            <w:pPr>
              <w:widowControl/>
              <w:jc w:val="center"/>
            </w:pPr>
            <w:r>
              <w:rPr>
                <w:rFonts w:hint="eastAsia"/>
              </w:rPr>
              <w:t>紅色線條</w:t>
            </w:r>
          </w:p>
        </w:tc>
        <w:tc>
          <w:tcPr>
            <w:tcW w:w="6316" w:type="dxa"/>
            <w:vAlign w:val="center"/>
          </w:tcPr>
          <w:p w14:paraId="71EB4B0E" w14:textId="7F46D978"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等高線，旁有數字標</w:t>
            </w:r>
            <w:proofErr w:type="gramStart"/>
            <w:r>
              <w:rPr>
                <w:rFonts w:ascii="Calibri" w:eastAsia="新細明體" w:hAnsi="Calibri" w:cs="Times New Roman" w:hint="eastAsia"/>
              </w:rPr>
              <w:t>註</w:t>
            </w:r>
            <w:proofErr w:type="gramEnd"/>
            <w:r>
              <w:rPr>
                <w:rFonts w:ascii="Calibri" w:eastAsia="新細明體" w:hAnsi="Calibri" w:cs="Times New Roman" w:hint="eastAsia"/>
              </w:rPr>
              <w:t>高度</w:t>
            </w:r>
          </w:p>
        </w:tc>
      </w:tr>
    </w:tbl>
    <w:p w14:paraId="21F526A7" w14:textId="4E6206FF" w:rsidR="000712BB" w:rsidRDefault="000712BB" w:rsidP="000712BB">
      <w:pPr>
        <w:widowControl/>
        <w:ind w:firstLine="480"/>
      </w:pPr>
      <w:r>
        <w:rPr>
          <w:rFonts w:hint="eastAsia"/>
        </w:rPr>
        <w:t>下圖展現本演算法的流程圖。</w:t>
      </w:r>
    </w:p>
    <w:p w14:paraId="71B6F68A" w14:textId="3DF40C32" w:rsidR="000712BB" w:rsidRDefault="00F56C7A" w:rsidP="00F56C7A">
      <w:pPr>
        <w:widowControl/>
        <w:ind w:firstLine="480"/>
        <w:jc w:val="center"/>
      </w:pPr>
      <w:r>
        <w:rPr>
          <w:noProof/>
        </w:rPr>
        <w:drawing>
          <wp:inline distT="0" distB="0" distL="0" distR="0" wp14:anchorId="34B49131" wp14:editId="43AA4998">
            <wp:extent cx="4995994"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003" cy="2807470"/>
                    </a:xfrm>
                    <a:prstGeom prst="rect">
                      <a:avLst/>
                    </a:prstGeom>
                    <a:noFill/>
                    <a:ln>
                      <a:noFill/>
                    </a:ln>
                  </pic:spPr>
                </pic:pic>
              </a:graphicData>
            </a:graphic>
          </wp:inline>
        </w:drawing>
      </w:r>
    </w:p>
    <w:p w14:paraId="592A968C" w14:textId="3325E5F7" w:rsidR="000712BB" w:rsidRDefault="000712BB" w:rsidP="000712BB">
      <w:pPr>
        <w:widowControl/>
        <w:ind w:firstLine="480"/>
      </w:pPr>
      <w:r>
        <w:rPr>
          <w:rFonts w:hint="eastAsia"/>
        </w:rPr>
        <w:t>由此可見，搭配三分搜尋法後的梯度上升法與普通的梯度上升法會有顯著的效能優化，普通的梯度上升法如同登山客一步一步朝向山頂前進，而搭配三分搜尋法的梯度上升法如同登山客看到一個最高點之後直接瞬間移動過去。</w:t>
      </w:r>
    </w:p>
    <w:p w14:paraId="2DC0A301" w14:textId="068A6994" w:rsidR="001A32B0" w:rsidRPr="001A32B0" w:rsidRDefault="002F0C46" w:rsidP="002F0C46">
      <w:pPr>
        <w:pStyle w:val="Subtitle"/>
      </w:pPr>
      <w:r>
        <w:rPr>
          <w:rFonts w:hint="eastAsia"/>
        </w:rPr>
        <w:lastRenderedPageBreak/>
        <w:t>三、與其他演算法的比較</w:t>
      </w:r>
    </w:p>
    <w:p w14:paraId="7503EFA0" w14:textId="2A13330D" w:rsidR="00AF48D5" w:rsidRDefault="00AF48D5" w:rsidP="00AF48D5">
      <w:pPr>
        <w:widowControl/>
        <w:ind w:firstLine="480"/>
      </w:pPr>
      <w:r>
        <w:rPr>
          <w:rFonts w:hint="eastAsia"/>
        </w:rPr>
        <w:t>有多種可以訓練神經網路的演算法，如：</w:t>
      </w:r>
    </w:p>
    <w:p w14:paraId="33835860" w14:textId="5F5E33B3" w:rsidR="00AF48D5" w:rsidRDefault="00AF48D5" w:rsidP="00AF48D5">
      <w:pPr>
        <w:widowControl/>
      </w:pPr>
      <w:r>
        <w:rPr>
          <w:rFonts w:hint="eastAsia"/>
        </w:rPr>
        <w:t>(</w:t>
      </w:r>
      <w:r>
        <w:rPr>
          <w:rFonts w:hint="eastAsia"/>
        </w:rPr>
        <w:t>一</w:t>
      </w:r>
      <w:r>
        <w:rPr>
          <w:rFonts w:hint="eastAsia"/>
        </w:rPr>
        <w:t>)</w:t>
      </w:r>
      <w:r>
        <w:rPr>
          <w:rFonts w:hint="eastAsia"/>
        </w:rPr>
        <w:t>、</w:t>
      </w:r>
      <w:r w:rsidRPr="00B4314C">
        <w:rPr>
          <w:rFonts w:hint="eastAsia"/>
          <w:i/>
        </w:rPr>
        <w:t>M</w:t>
      </w:r>
      <w:r w:rsidRPr="00B4314C">
        <w:rPr>
          <w:i/>
        </w:rPr>
        <w:t>omentum</w:t>
      </w:r>
      <w:r>
        <w:rPr>
          <w:rFonts w:hint="eastAsia"/>
        </w:rPr>
        <w:t>法，其權重迭代公式如下：</w:t>
      </w:r>
    </w:p>
    <w:p w14:paraId="604C67AF" w14:textId="2C777B19" w:rsidR="00AF48D5" w:rsidRPr="00294601" w:rsidRDefault="00294601" w:rsidP="00AF48D5">
      <w:pPr>
        <w:widowControl/>
        <w:rPr>
          <w:i/>
        </w:rPr>
      </w:pPr>
      <m:oMathPara>
        <m:oMath>
          <m:r>
            <w:rPr>
              <w:rFonts w:ascii="Cambria Math" w:hAnsi="Cambria Math"/>
            </w:rPr>
            <m:t>w≔w+α∇Cost</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α∇Cost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p>
                <m:sSupPr>
                  <m:ctrlPr>
                    <w:rPr>
                      <w:rFonts w:ascii="Cambria Math" w:hAnsi="Cambria Math"/>
                      <w:i/>
                    </w:rPr>
                  </m:ctrlPr>
                </m:sSupPr>
                <m:e>
                  <m:r>
                    <w:rPr>
                      <w:rFonts w:ascii="Cambria Math" w:hAnsi="Cambria Math"/>
                    </w:rPr>
                    <m:t>β</m:t>
                  </m:r>
                </m:e>
                <m:sup>
                  <m:r>
                    <w:rPr>
                      <w:rFonts w:ascii="Cambria Math" w:hAnsi="Cambria Math"/>
                    </w:rPr>
                    <m:t>n-i+1</m:t>
                  </m:r>
                </m:sup>
              </m:sSup>
            </m:e>
          </m:nary>
        </m:oMath>
      </m:oMathPara>
    </w:p>
    <w:p w14:paraId="1625078F" w14:textId="2509D442" w:rsidR="00AF48D5" w:rsidRDefault="00AF48D5" w:rsidP="00AF48D5">
      <w:pPr>
        <w:widowControl/>
      </w:pPr>
      <w:r>
        <w:rPr>
          <w:rFonts w:hint="eastAsia"/>
        </w:rPr>
        <w:t>(</w:t>
      </w:r>
      <w:r>
        <w:rPr>
          <w:rFonts w:hint="eastAsia"/>
        </w:rPr>
        <w:t>二</w:t>
      </w:r>
      <w:r>
        <w:rPr>
          <w:rFonts w:hint="eastAsia"/>
        </w:rPr>
        <w:t>)</w:t>
      </w:r>
      <w:r>
        <w:rPr>
          <w:rFonts w:hint="eastAsia"/>
        </w:rPr>
        <w:t>、</w:t>
      </w:r>
      <w:proofErr w:type="spellStart"/>
      <w:r w:rsidRPr="00B4314C">
        <w:rPr>
          <w:rFonts w:hint="eastAsia"/>
          <w:i/>
        </w:rPr>
        <w:t>A</w:t>
      </w:r>
      <w:r w:rsidRPr="00B4314C">
        <w:rPr>
          <w:i/>
        </w:rPr>
        <w:t>dagrad</w:t>
      </w:r>
      <w:proofErr w:type="spellEnd"/>
      <w:r>
        <w:rPr>
          <w:rFonts w:hint="eastAsia"/>
        </w:rPr>
        <w:t>法，其權重迭代公式如下：</w:t>
      </w:r>
    </w:p>
    <w:p w14:paraId="5F34017D" w14:textId="6057389F" w:rsidR="00294601" w:rsidRPr="00294601" w:rsidRDefault="00294601" w:rsidP="00294601">
      <w:pPr>
        <w:widowControl/>
        <w:rPr>
          <w:i/>
        </w:rPr>
      </w:pPr>
      <m:oMathPara>
        <m:oMath>
          <m:r>
            <w:rPr>
              <w:rFonts w:ascii="Cambria Math" w:hAnsi="Cambria Math"/>
            </w:rPr>
            <m:t>w≔w+</m:t>
          </m:r>
          <m:f>
            <m:fPr>
              <m:ctrlPr>
                <w:rPr>
                  <w:rFonts w:ascii="Cambria Math" w:hAnsi="Cambria Math"/>
                  <w:i/>
                </w:rPr>
              </m:ctrlPr>
            </m:fPr>
            <m:num>
              <m:r>
                <w:rPr>
                  <w:rFonts w:ascii="Cambria Math" w:hAnsi="Cambria Math"/>
                </w:rPr>
                <m:t>α∇Cost</m:t>
              </m:r>
              <m:r>
                <w:rPr>
                  <w:rFonts w:ascii="Cambria Math" w:hAnsi="Cambria Math" w:hint="eastAsia"/>
                </w:rPr>
                <m:t>(</m:t>
              </m:r>
              <m:r>
                <w:rPr>
                  <w:rFonts w:ascii="Cambria Math" w:hAnsi="Cambria Math"/>
                </w:rPr>
                <m:t>w)</m:t>
              </m:r>
            </m:num>
            <m:den>
              <m:rad>
                <m:radPr>
                  <m:degHide m:val="1"/>
                  <m:ctrlPr>
                    <w:rPr>
                      <w:rFonts w:ascii="Cambria Math" w:hAnsi="Cambria Math"/>
                      <w:i/>
                    </w:rPr>
                  </m:ctrlPr>
                </m:radPr>
                <m:deg/>
                <m:e>
                  <m:r>
                    <w:rPr>
                      <w:rFonts w:ascii="Cambria Math" w:hAnsi="Cambria Math"/>
                    </w:rPr>
                    <m:t>ε</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e>
                        <m:sup>
                          <m:r>
                            <w:rPr>
                              <w:rFonts w:ascii="Cambria Math" w:hAnsi="Cambria Math"/>
                            </w:rPr>
                            <m:t>2</m:t>
                          </m:r>
                        </m:sup>
                      </m:sSup>
                    </m:e>
                  </m:nary>
                </m:e>
              </m:rad>
            </m:den>
          </m:f>
        </m:oMath>
      </m:oMathPara>
    </w:p>
    <w:p w14:paraId="33A45F81" w14:textId="35E4D01A" w:rsidR="00AF48D5" w:rsidRDefault="00AF48D5" w:rsidP="00AF48D5">
      <w:pPr>
        <w:widowControl/>
      </w:pPr>
      <w:r>
        <w:rPr>
          <w:rFonts w:hint="eastAsia"/>
        </w:rPr>
        <w:t>(</w:t>
      </w:r>
      <w:r>
        <w:rPr>
          <w:rFonts w:hint="eastAsia"/>
        </w:rPr>
        <w:t>三</w:t>
      </w:r>
      <w:r>
        <w:rPr>
          <w:rFonts w:hint="eastAsia"/>
        </w:rPr>
        <w:t>)</w:t>
      </w:r>
      <w:r>
        <w:rPr>
          <w:rFonts w:hint="eastAsia"/>
        </w:rPr>
        <w:t>、</w:t>
      </w:r>
      <w:r w:rsidR="004576BD">
        <w:rPr>
          <w:rFonts w:hint="eastAsia"/>
        </w:rPr>
        <w:t>三分搜尋</w:t>
      </w:r>
      <w:r>
        <w:rPr>
          <w:rFonts w:hint="eastAsia"/>
        </w:rPr>
        <w:t>法，其權重迭代公式如下：</w:t>
      </w:r>
    </w:p>
    <w:p w14:paraId="02430A8F" w14:textId="75655AA8" w:rsidR="00AF48D5" w:rsidRPr="00294601" w:rsidRDefault="00294601" w:rsidP="00AF48D5">
      <w:pPr>
        <w:widowControl/>
        <w:rPr>
          <w:i/>
        </w:rPr>
      </w:pPr>
      <m:oMathPara>
        <m:oMath>
          <m:r>
            <w:rPr>
              <w:rFonts w:ascii="Cambria Math" w:hAnsi="Cambria Math"/>
            </w:rPr>
            <m:t>w≔Ternary(w</m:t>
          </m:r>
          <m:r>
            <w:rPr>
              <w:rFonts w:ascii="MS Gothic" w:eastAsia="MS Gothic" w:hAnsi="MS Gothic"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,w</m:t>
          </m:r>
          <m:r>
            <w:rPr>
              <w:rFonts w:ascii="Cambria Math" w:hAnsi="Cambria Math"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m:t>
          </m:r>
        </m:oMath>
      </m:oMathPara>
    </w:p>
    <w:p w14:paraId="4470871F" w14:textId="2FBE27D1" w:rsidR="00AF48D5" w:rsidRDefault="00AF48D5" w:rsidP="00AF48D5">
      <w:pPr>
        <w:widowControl/>
      </w:pPr>
      <w:r>
        <w:tab/>
      </w:r>
      <w:r>
        <w:rPr>
          <w:rFonts w:hint="eastAsia"/>
        </w:rPr>
        <w:t>下表為公式中的名詞解釋。</w:t>
      </w:r>
    </w:p>
    <w:tbl>
      <w:tblPr>
        <w:tblStyle w:val="TableGrid"/>
        <w:tblW w:w="0" w:type="auto"/>
        <w:tblLook w:val="04A0" w:firstRow="1" w:lastRow="0" w:firstColumn="1" w:lastColumn="0" w:noHBand="0" w:noVBand="1"/>
      </w:tblPr>
      <w:tblGrid>
        <w:gridCol w:w="2500"/>
        <w:gridCol w:w="5792"/>
      </w:tblGrid>
      <w:tr w:rsidR="00011466" w14:paraId="294C598F" w14:textId="77777777" w:rsidTr="002569D2">
        <w:trPr>
          <w:trHeight w:val="347"/>
        </w:trPr>
        <w:tc>
          <w:tcPr>
            <w:tcW w:w="2500" w:type="dxa"/>
            <w:shd w:val="clear" w:color="auto" w:fill="BFBFBF" w:themeFill="background1" w:themeFillShade="BF"/>
            <w:vAlign w:val="center"/>
          </w:tcPr>
          <w:p w14:paraId="7C09646A" w14:textId="415C3300" w:rsidR="00011466" w:rsidRPr="0052048A" w:rsidRDefault="00294601" w:rsidP="002569D2">
            <w:pPr>
              <w:jc w:val="center"/>
            </w:pPr>
            <w:r>
              <w:rPr>
                <w:rFonts w:hint="eastAsia"/>
              </w:rPr>
              <w:t>名詞</w:t>
            </w:r>
          </w:p>
        </w:tc>
        <w:tc>
          <w:tcPr>
            <w:tcW w:w="5792" w:type="dxa"/>
            <w:shd w:val="clear" w:color="auto" w:fill="BFBFBF" w:themeFill="background1" w:themeFillShade="BF"/>
            <w:vAlign w:val="center"/>
          </w:tcPr>
          <w:p w14:paraId="0F5E2209" w14:textId="39095B3E" w:rsidR="00011466" w:rsidRPr="0052048A" w:rsidRDefault="00294601" w:rsidP="002569D2">
            <w:pPr>
              <w:jc w:val="center"/>
            </w:pPr>
            <w:r>
              <w:rPr>
                <w:rFonts w:hint="eastAsia"/>
              </w:rPr>
              <w:t>意思</w:t>
            </w:r>
          </w:p>
        </w:tc>
      </w:tr>
      <w:tr w:rsidR="00011466" w:rsidRPr="0052048A" w14:paraId="33E651B8" w14:textId="77777777" w:rsidTr="002569D2">
        <w:trPr>
          <w:trHeight w:val="333"/>
        </w:trPr>
        <w:tc>
          <w:tcPr>
            <w:tcW w:w="2500" w:type="dxa"/>
            <w:vAlign w:val="center"/>
          </w:tcPr>
          <w:p w14:paraId="711495D1" w14:textId="3D710CEF" w:rsidR="00011466" w:rsidRPr="0052048A" w:rsidRDefault="00294601" w:rsidP="002569D2">
            <w:pPr>
              <w:jc w:val="center"/>
            </w:pPr>
            <m:oMathPara>
              <m:oMath>
                <m:r>
                  <w:rPr>
                    <w:rStyle w:val="PlaceholderText"/>
                    <w:rFonts w:ascii="Cambria Math" w:hAnsi="Cambria Math"/>
                    <w:color w:val="auto"/>
                  </w:rPr>
                  <m:t>w</m:t>
                </m:r>
              </m:oMath>
            </m:oMathPara>
          </w:p>
        </w:tc>
        <w:tc>
          <w:tcPr>
            <w:tcW w:w="5792" w:type="dxa"/>
            <w:vAlign w:val="center"/>
          </w:tcPr>
          <w:p w14:paraId="3DC46F15" w14:textId="7541B3DF" w:rsidR="00011466" w:rsidRPr="0052048A" w:rsidRDefault="00294601" w:rsidP="002569D2">
            <w:pPr>
              <w:jc w:val="center"/>
            </w:pPr>
            <w:r>
              <w:rPr>
                <w:rFonts w:hint="eastAsia"/>
              </w:rPr>
              <w:t>當前權重</w:t>
            </w:r>
          </w:p>
        </w:tc>
      </w:tr>
      <w:tr w:rsidR="00011466" w:rsidRPr="0052048A" w14:paraId="420775EB" w14:textId="77777777" w:rsidTr="002569D2">
        <w:trPr>
          <w:trHeight w:val="347"/>
        </w:trPr>
        <w:tc>
          <w:tcPr>
            <w:tcW w:w="2500" w:type="dxa"/>
            <w:vAlign w:val="center"/>
          </w:tcPr>
          <w:p w14:paraId="25D9D890" w14:textId="19F8300B" w:rsidR="00011466" w:rsidRPr="0052048A" w:rsidRDefault="00525030" w:rsidP="002569D2">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i</m:t>
                    </m:r>
                  </m:sub>
                </m:sSub>
              </m:oMath>
            </m:oMathPara>
          </w:p>
        </w:tc>
        <w:tc>
          <w:tcPr>
            <w:tcW w:w="5792" w:type="dxa"/>
            <w:vAlign w:val="center"/>
          </w:tcPr>
          <w:p w14:paraId="3155C230" w14:textId="32C2A74D" w:rsidR="00011466" w:rsidRPr="0052048A" w:rsidRDefault="00294601" w:rsidP="002569D2">
            <w:pPr>
              <w:jc w:val="center"/>
            </w:pPr>
            <w:r>
              <w:rPr>
                <w:rFonts w:hint="eastAsia"/>
              </w:rPr>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Pr>
                <w:rFonts w:hint="eastAsia"/>
              </w:rPr>
              <w:t>次更新前的權重</w:t>
            </w:r>
          </w:p>
        </w:tc>
      </w:tr>
      <w:tr w:rsidR="00294601" w:rsidRPr="0052048A" w14:paraId="057C375E" w14:textId="77777777" w:rsidTr="002569D2">
        <w:trPr>
          <w:trHeight w:val="347"/>
        </w:trPr>
        <w:tc>
          <w:tcPr>
            <w:tcW w:w="2500" w:type="dxa"/>
            <w:vAlign w:val="center"/>
          </w:tcPr>
          <w:p w14:paraId="7C8DE94E" w14:textId="7729DC0D"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n</m:t>
                </m:r>
              </m:oMath>
            </m:oMathPara>
          </w:p>
        </w:tc>
        <w:tc>
          <w:tcPr>
            <w:tcW w:w="5792" w:type="dxa"/>
            <w:vAlign w:val="center"/>
          </w:tcPr>
          <w:p w14:paraId="6B3C5B01" w14:textId="15927229" w:rsidR="00294601" w:rsidRDefault="00294601" w:rsidP="002569D2">
            <w:pPr>
              <w:jc w:val="center"/>
            </w:pPr>
            <w:r>
              <w:rPr>
                <w:rFonts w:hint="eastAsia"/>
              </w:rPr>
              <w:t>權重共更新了幾次</w:t>
            </w:r>
          </w:p>
        </w:tc>
      </w:tr>
      <w:tr w:rsidR="00294601" w:rsidRPr="0052048A" w14:paraId="2D7A3DA4" w14:textId="77777777" w:rsidTr="002569D2">
        <w:trPr>
          <w:trHeight w:val="347"/>
        </w:trPr>
        <w:tc>
          <w:tcPr>
            <w:tcW w:w="2500" w:type="dxa"/>
            <w:vAlign w:val="center"/>
          </w:tcPr>
          <w:p w14:paraId="33029441" w14:textId="1C6A4B2A"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α</m:t>
                </m:r>
              </m:oMath>
            </m:oMathPara>
          </w:p>
        </w:tc>
        <w:tc>
          <w:tcPr>
            <w:tcW w:w="5792" w:type="dxa"/>
            <w:vAlign w:val="center"/>
          </w:tcPr>
          <w:p w14:paraId="04FE5E74" w14:textId="6AE861A2" w:rsidR="00294601" w:rsidRDefault="00FB2678" w:rsidP="002569D2">
            <w:pPr>
              <w:jc w:val="center"/>
              <w:rPr>
                <w:rStyle w:val="PlaceholderText"/>
                <w:rFonts w:ascii="Calibri" w:eastAsia="新細明體" w:hAnsi="Calibri" w:cs="Times New Roman"/>
                <w:color w:val="auto"/>
              </w:rPr>
            </w:pPr>
            <w:proofErr w:type="gramStart"/>
            <w:r>
              <w:rPr>
                <w:rStyle w:val="PlaceholderText"/>
                <w:rFonts w:ascii="Calibri" w:eastAsia="新細明體" w:hAnsi="Calibri" w:cs="Times New Roman" w:hint="eastAsia"/>
                <w:color w:val="auto"/>
              </w:rPr>
              <w:t>迭代步長參數</w:t>
            </w:r>
            <w:proofErr w:type="gramEnd"/>
          </w:p>
        </w:tc>
      </w:tr>
      <w:tr w:rsidR="00294601" w:rsidRPr="0052048A" w14:paraId="4B9D4F63" w14:textId="77777777" w:rsidTr="002569D2">
        <w:trPr>
          <w:trHeight w:val="347"/>
        </w:trPr>
        <w:tc>
          <w:tcPr>
            <w:tcW w:w="2500" w:type="dxa"/>
            <w:vAlign w:val="center"/>
          </w:tcPr>
          <w:p w14:paraId="0C02D623" w14:textId="6CFB53D1" w:rsidR="00294601" w:rsidRDefault="00294601" w:rsidP="002569D2">
            <w:pPr>
              <w:jc w:val="center"/>
              <w:rPr>
                <w:rFonts w:ascii="Calibri" w:eastAsia="新細明體" w:hAnsi="Calibri" w:cs="Times New Roman"/>
              </w:rPr>
            </w:pPr>
            <m:oMathPara>
              <m:oMath>
                <m:r>
                  <w:rPr>
                    <w:rFonts w:ascii="Cambria Math" w:hAnsi="Cambria Math"/>
                  </w:rPr>
                  <m:t>β</m:t>
                </m:r>
              </m:oMath>
            </m:oMathPara>
          </w:p>
        </w:tc>
        <w:tc>
          <w:tcPr>
            <w:tcW w:w="5792" w:type="dxa"/>
            <w:vAlign w:val="center"/>
          </w:tcPr>
          <w:p w14:paraId="63DDB608" w14:textId="119A2ED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動量衰退參數</w:t>
            </w:r>
          </w:p>
        </w:tc>
      </w:tr>
      <w:tr w:rsidR="00FB2678" w:rsidRPr="0052048A" w14:paraId="414D1F19" w14:textId="77777777" w:rsidTr="002569D2">
        <w:trPr>
          <w:trHeight w:val="347"/>
        </w:trPr>
        <w:tc>
          <w:tcPr>
            <w:tcW w:w="2500" w:type="dxa"/>
            <w:vAlign w:val="center"/>
          </w:tcPr>
          <w:p w14:paraId="6A222338" w14:textId="46AEC9DD" w:rsidR="00FB2678" w:rsidRPr="00294601" w:rsidRDefault="00FB2678" w:rsidP="002569D2">
            <w:pPr>
              <w:jc w:val="center"/>
              <w:rPr>
                <w:rFonts w:ascii="Calibri" w:eastAsia="新細明體" w:hAnsi="Calibri" w:cs="Times New Roman"/>
              </w:rPr>
            </w:pPr>
            <m:oMathPara>
              <m:oMath>
                <m:r>
                  <w:rPr>
                    <w:rFonts w:ascii="Cambria Math" w:hAnsi="Cambria Math"/>
                  </w:rPr>
                  <m:t>ε</m:t>
                </m:r>
              </m:oMath>
            </m:oMathPara>
          </w:p>
        </w:tc>
        <w:tc>
          <w:tcPr>
            <w:tcW w:w="5792" w:type="dxa"/>
            <w:vAlign w:val="center"/>
          </w:tcPr>
          <w:p w14:paraId="3AAE06F1" w14:textId="5F08CA99"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平滑值，避免分母為零，通常取</w:t>
            </w:r>
            <m:oMath>
              <m:r>
                <m:rPr>
                  <m:sty m:val="p"/>
                </m:rPr>
                <w:rPr>
                  <w:rStyle w:val="PlaceholderText"/>
                  <w:rFonts w:ascii="Cambria Math" w:eastAsia="新細明體" w:hAnsi="Cambria Math" w:cs="Times New Roman"/>
                  <w:color w:val="auto"/>
                </w:rPr>
                <m:t xml:space="preserve"> </m:t>
              </m:r>
              <m:r>
                <w:rPr>
                  <w:rStyle w:val="PlaceholderText"/>
                  <w:rFonts w:ascii="Cambria Math" w:eastAsia="新細明體" w:hAnsi="Cambria Math" w:cs="Times New Roman"/>
                  <w:color w:val="auto"/>
                </w:rPr>
                <m:t>1</m:t>
              </m:r>
              <m:r>
                <w:rPr>
                  <w:rStyle w:val="PlaceholderText"/>
                  <w:rFonts w:ascii="Cambria Math" w:hAnsi="Cambria Math"/>
                  <w:color w:val="auto"/>
                </w:rPr>
                <m:t>e-8</m:t>
              </m:r>
            </m:oMath>
          </w:p>
        </w:tc>
      </w:tr>
      <w:tr w:rsidR="00294601" w:rsidRPr="0052048A" w14:paraId="67BC98C5" w14:textId="77777777" w:rsidTr="002569D2">
        <w:trPr>
          <w:trHeight w:val="347"/>
        </w:trPr>
        <w:tc>
          <w:tcPr>
            <w:tcW w:w="2500" w:type="dxa"/>
            <w:vAlign w:val="center"/>
          </w:tcPr>
          <w:p w14:paraId="48F34FA5" w14:textId="493DB53A" w:rsidR="00294601" w:rsidRDefault="00294601" w:rsidP="002569D2">
            <w:pPr>
              <w:jc w:val="center"/>
              <w:rPr>
                <w:rFonts w:ascii="Calibri" w:eastAsia="新細明體" w:hAnsi="Calibri" w:cs="Times New Roman"/>
              </w:rPr>
            </w:pPr>
            <m:oMathPara>
              <m:oMath>
                <m:r>
                  <w:rPr>
                    <w:rFonts w:ascii="Cambria Math" w:hAnsi="Cambria Math"/>
                  </w:rPr>
                  <m:t>Ternary</m:t>
                </m:r>
              </m:oMath>
            </m:oMathPara>
          </w:p>
        </w:tc>
        <w:tc>
          <w:tcPr>
            <w:tcW w:w="5792" w:type="dxa"/>
            <w:vAlign w:val="center"/>
          </w:tcPr>
          <w:p w14:paraId="73B79B02" w14:textId="7777777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三分搜尋法函數</w:t>
            </w:r>
          </w:p>
          <w:p w14:paraId="08BD93BF" w14:textId="5DEB57CF"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第一個參數為直線的左界</w:t>
            </w:r>
          </w:p>
          <w:p w14:paraId="2ABFD72E" w14:textId="3AD5F748"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第二</w:t>
            </w:r>
            <w:proofErr w:type="gramStart"/>
            <w:r>
              <w:rPr>
                <w:rStyle w:val="PlaceholderText"/>
                <w:rFonts w:ascii="Calibri" w:eastAsia="新細明體" w:hAnsi="Calibri" w:cs="Times New Roman" w:hint="eastAsia"/>
                <w:color w:val="auto"/>
              </w:rPr>
              <w:t>個</w:t>
            </w:r>
            <w:proofErr w:type="gramEnd"/>
            <w:r>
              <w:rPr>
                <w:rStyle w:val="PlaceholderText"/>
                <w:rFonts w:ascii="Calibri" w:eastAsia="新細明體" w:hAnsi="Calibri" w:cs="Times New Roman" w:hint="eastAsia"/>
                <w:color w:val="auto"/>
              </w:rPr>
              <w:t>參數為直線的右界</w:t>
            </w:r>
          </w:p>
          <w:p w14:paraId="39435910" w14:textId="1AF340FE"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輸出為</w:t>
            </w:r>
            <w:r w:rsidR="00DE5FF8">
              <w:rPr>
                <w:rStyle w:val="PlaceholderText"/>
                <w:rFonts w:ascii="Calibri" w:eastAsia="新細明體" w:hAnsi="Calibri" w:cs="Times New Roman" w:hint="eastAsia"/>
                <w:color w:val="auto"/>
              </w:rPr>
              <w:t>「</w:t>
            </w:r>
            <w:r>
              <w:rPr>
                <w:rStyle w:val="PlaceholderText"/>
                <w:rFonts w:ascii="Calibri" w:eastAsia="新細明體" w:hAnsi="Calibri" w:cs="Times New Roman" w:hint="eastAsia"/>
                <w:color w:val="auto"/>
              </w:rPr>
              <w:t>在直線上損失函數發生最大值的位置</w:t>
            </w:r>
            <w:r w:rsidR="00DE5FF8">
              <w:rPr>
                <w:rStyle w:val="PlaceholderText"/>
                <w:rFonts w:ascii="Calibri" w:eastAsia="新細明體" w:hAnsi="Calibri" w:cs="Times New Roman" w:hint="eastAsia"/>
                <w:color w:val="auto"/>
              </w:rPr>
              <w:t>」</w:t>
            </w:r>
          </w:p>
        </w:tc>
      </w:tr>
      <w:tr w:rsidR="00294601" w:rsidRPr="0052048A" w14:paraId="67C1253B" w14:textId="77777777" w:rsidTr="002569D2">
        <w:trPr>
          <w:trHeight w:val="347"/>
        </w:trPr>
        <w:tc>
          <w:tcPr>
            <w:tcW w:w="2500" w:type="dxa"/>
            <w:vAlign w:val="center"/>
          </w:tcPr>
          <w:p w14:paraId="1E92B22B" w14:textId="57E47EAE" w:rsidR="00294601" w:rsidRDefault="00294601" w:rsidP="002569D2">
            <w:pPr>
              <w:jc w:val="center"/>
              <w:rPr>
                <w:rFonts w:ascii="Calibri" w:eastAsia="新細明體" w:hAnsi="Calibri" w:cs="Times New Roman"/>
              </w:rPr>
            </w:pPr>
            <m:oMathPara>
              <m:oMath>
                <m:r>
                  <w:rPr>
                    <w:rFonts w:ascii="Cambria Math" w:hAnsi="Cambria Math"/>
                  </w:rPr>
                  <m:t>∇Cost</m:t>
                </m:r>
                <m:d>
                  <m:dPr>
                    <m:ctrlPr>
                      <w:rPr>
                        <w:rFonts w:ascii="Cambria Math" w:hAnsi="Cambria Math"/>
                        <w:i/>
                      </w:rPr>
                    </m:ctrlPr>
                  </m:dPr>
                  <m:e>
                    <m:r>
                      <w:rPr>
                        <w:rFonts w:ascii="Cambria Math" w:hAnsi="Cambria Math"/>
                      </w:rPr>
                      <m:t>w</m:t>
                    </m:r>
                  </m:e>
                </m:d>
              </m:oMath>
            </m:oMathPara>
          </w:p>
        </w:tc>
        <w:tc>
          <w:tcPr>
            <w:tcW w:w="5792" w:type="dxa"/>
            <w:vAlign w:val="center"/>
          </w:tcPr>
          <w:p w14:paraId="7CC9E0C7" w14:textId="2EF3F21B" w:rsidR="00294601" w:rsidRDefault="00FB2678" w:rsidP="002569D2">
            <w:pPr>
              <w:jc w:val="center"/>
              <w:rPr>
                <w:rStyle w:val="PlaceholderText"/>
                <w:rFonts w:ascii="Calibri" w:eastAsia="新細明體" w:hAnsi="Calibri" w:cs="Times New Roman"/>
                <w:color w:val="auto"/>
              </w:rPr>
            </w:pPr>
            <m:oMath>
              <m:r>
                <w:rPr>
                  <w:rFonts w:ascii="Cambria Math" w:hAnsi="Cambria Math"/>
                </w:rPr>
                <m:t>Cost</m:t>
              </m:r>
              <m:r>
                <w:rPr>
                  <w:rFonts w:ascii="Cambria Math" w:hAnsi="Cambria Math" w:hint="eastAsia"/>
                </w:rPr>
                <m:t xml:space="preserve"> </m:t>
              </m:r>
            </m:oMath>
            <w:r>
              <w:rPr>
                <w:rFonts w:ascii="Calibri" w:eastAsia="新細明體" w:hAnsi="Calibri" w:cs="Times New Roman" w:hint="eastAsia"/>
              </w:rPr>
              <w:t>對</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r>
              <w:rPr>
                <w:rFonts w:ascii="Calibri" w:eastAsia="新細明體" w:hAnsi="Calibri" w:cs="Times New Roman" w:hint="eastAsia"/>
              </w:rPr>
              <w:t>的梯度</w:t>
            </w:r>
          </w:p>
        </w:tc>
      </w:tr>
    </w:tbl>
    <w:p w14:paraId="65F36BB5" w14:textId="2DE76945" w:rsidR="00A85641" w:rsidRPr="00A85641" w:rsidRDefault="00A85641" w:rsidP="00AF48D5">
      <w:pPr>
        <w:widowControl/>
        <w:rPr>
          <w:sz w:val="20"/>
        </w:rPr>
      </w:pPr>
      <w:proofErr w:type="gramStart"/>
      <w:r w:rsidRPr="00A85641">
        <w:rPr>
          <w:rFonts w:hint="eastAsia"/>
          <w:sz w:val="20"/>
        </w:rPr>
        <w:t>附</w:t>
      </w:r>
      <w:proofErr w:type="gramEnd"/>
      <w:r w:rsidRPr="00A85641">
        <w:rPr>
          <w:rFonts w:hint="eastAsia"/>
          <w:sz w:val="20"/>
        </w:rPr>
        <w:t>：預設進行三分搜尋法</w:t>
      </w:r>
      <w:r w:rsidRPr="00A85641">
        <w:rPr>
          <w:rFonts w:hint="eastAsia"/>
          <w:sz w:val="20"/>
        </w:rPr>
        <w:t>20</w:t>
      </w:r>
      <w:r w:rsidRPr="00A85641">
        <w:rPr>
          <w:rFonts w:hint="eastAsia"/>
          <w:sz w:val="20"/>
        </w:rPr>
        <w:t>次，演算法中的虛擬碼曾提及</w:t>
      </w:r>
    </w:p>
    <w:p w14:paraId="25F791FD" w14:textId="51C69B06" w:rsidR="00A85641" w:rsidRDefault="009E1218" w:rsidP="00AF48D5">
      <w:pPr>
        <w:widowControl/>
      </w:pPr>
      <w:r>
        <w:tab/>
      </w:r>
      <w:r>
        <w:rPr>
          <w:rFonts w:hint="eastAsia"/>
        </w:rPr>
        <w:t>由於</w:t>
      </w:r>
      <w:r w:rsidR="000712BB">
        <w:rPr>
          <w:rFonts w:hint="eastAsia"/>
        </w:rPr>
        <w:t>本</w:t>
      </w:r>
      <w:r>
        <w:rPr>
          <w:rFonts w:hint="eastAsia"/>
        </w:rPr>
        <w:t>演算法並非典型的演算法，難以使用</w:t>
      </w:r>
      <w:r w:rsidRPr="00B4314C">
        <w:rPr>
          <w:rFonts w:hint="eastAsia"/>
          <w:i/>
        </w:rPr>
        <w:t>B</w:t>
      </w:r>
      <w:r w:rsidRPr="00B4314C">
        <w:rPr>
          <w:i/>
        </w:rPr>
        <w:t>ig-O</w:t>
      </w:r>
      <w:r>
        <w:rPr>
          <w:rFonts w:hint="eastAsia"/>
        </w:rPr>
        <w:t>函數進行複雜度分析，下面列出比較演算法效能的方式。</w:t>
      </w:r>
    </w:p>
    <w:tbl>
      <w:tblPr>
        <w:tblStyle w:val="TableGrid"/>
        <w:tblW w:w="0" w:type="auto"/>
        <w:tblLook w:val="04A0" w:firstRow="1" w:lastRow="0" w:firstColumn="1" w:lastColumn="0" w:noHBand="0" w:noVBand="1"/>
      </w:tblPr>
      <w:tblGrid>
        <w:gridCol w:w="2765"/>
        <w:gridCol w:w="2765"/>
        <w:gridCol w:w="2766"/>
      </w:tblGrid>
      <w:tr w:rsidR="00A85641" w14:paraId="20D1B83D" w14:textId="77777777" w:rsidTr="009F2BC3">
        <w:tc>
          <w:tcPr>
            <w:tcW w:w="2765" w:type="dxa"/>
            <w:tcBorders>
              <w:tl2br w:val="single" w:sz="4" w:space="0" w:color="auto"/>
            </w:tcBorders>
            <w:vAlign w:val="center"/>
          </w:tcPr>
          <w:p w14:paraId="25A86836" w14:textId="77777777" w:rsidR="00A85641" w:rsidRDefault="00A85641" w:rsidP="009E1218">
            <w:pPr>
              <w:widowControl/>
              <w:jc w:val="center"/>
            </w:pPr>
          </w:p>
        </w:tc>
        <w:tc>
          <w:tcPr>
            <w:tcW w:w="2765" w:type="dxa"/>
            <w:shd w:val="clear" w:color="auto" w:fill="BFBFBF" w:themeFill="background1" w:themeFillShade="BF"/>
            <w:vAlign w:val="center"/>
          </w:tcPr>
          <w:p w14:paraId="48B2962A" w14:textId="0A48408F" w:rsidR="00A85641" w:rsidRDefault="009E1218" w:rsidP="009E1218">
            <w:pPr>
              <w:widowControl/>
              <w:jc w:val="center"/>
            </w:pPr>
            <w:r>
              <w:rPr>
                <w:rFonts w:hint="eastAsia"/>
              </w:rPr>
              <w:t>優點</w:t>
            </w:r>
          </w:p>
        </w:tc>
        <w:tc>
          <w:tcPr>
            <w:tcW w:w="2766" w:type="dxa"/>
            <w:shd w:val="clear" w:color="auto" w:fill="BFBFBF" w:themeFill="background1" w:themeFillShade="BF"/>
            <w:vAlign w:val="center"/>
          </w:tcPr>
          <w:p w14:paraId="0637AC18" w14:textId="0FE1F6EF" w:rsidR="00A85641" w:rsidRDefault="009E1218" w:rsidP="009E1218">
            <w:pPr>
              <w:widowControl/>
              <w:jc w:val="center"/>
            </w:pPr>
            <w:r>
              <w:rPr>
                <w:rFonts w:hint="eastAsia"/>
              </w:rPr>
              <w:t>缺點</w:t>
            </w:r>
          </w:p>
        </w:tc>
      </w:tr>
      <w:tr w:rsidR="00A85641" w14:paraId="1E91ABED" w14:textId="77777777" w:rsidTr="009E1218">
        <w:tc>
          <w:tcPr>
            <w:tcW w:w="2765" w:type="dxa"/>
            <w:shd w:val="clear" w:color="auto" w:fill="BFBFBF" w:themeFill="background1" w:themeFillShade="BF"/>
            <w:vAlign w:val="center"/>
          </w:tcPr>
          <w:p w14:paraId="2895B362" w14:textId="4EA08E13" w:rsidR="00A85641" w:rsidRDefault="00A85641" w:rsidP="009E1218">
            <w:pPr>
              <w:widowControl/>
              <w:jc w:val="center"/>
            </w:pPr>
            <w:r>
              <w:rPr>
                <w:rFonts w:hint="eastAsia"/>
              </w:rPr>
              <w:t>根據</w:t>
            </w:r>
            <w:r w:rsidR="009E1218">
              <w:rPr>
                <w:rFonts w:hint="eastAsia"/>
              </w:rPr>
              <w:t>所耗</w:t>
            </w:r>
            <w:r>
              <w:rPr>
                <w:rFonts w:hint="eastAsia"/>
              </w:rPr>
              <w:t>時間</w:t>
            </w:r>
          </w:p>
        </w:tc>
        <w:tc>
          <w:tcPr>
            <w:tcW w:w="2765" w:type="dxa"/>
            <w:vAlign w:val="center"/>
          </w:tcPr>
          <w:p w14:paraId="120F8B6C" w14:textId="3CB5F5F0" w:rsidR="00A85641" w:rsidRDefault="009E1218" w:rsidP="009E1218">
            <w:pPr>
              <w:widowControl/>
              <w:jc w:val="center"/>
            </w:pPr>
            <w:r>
              <w:rPr>
                <w:rFonts w:hint="eastAsia"/>
              </w:rPr>
              <w:t>方便，容易計算</w:t>
            </w:r>
          </w:p>
        </w:tc>
        <w:tc>
          <w:tcPr>
            <w:tcW w:w="2766" w:type="dxa"/>
            <w:vAlign w:val="center"/>
          </w:tcPr>
          <w:p w14:paraId="79647962" w14:textId="332058BB"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系統上易失</w:t>
            </w:r>
            <w:proofErr w:type="gramStart"/>
            <w:r>
              <w:rPr>
                <w:rFonts w:hint="eastAsia"/>
              </w:rPr>
              <w:t>準</w:t>
            </w:r>
            <w:proofErr w:type="gramEnd"/>
          </w:p>
        </w:tc>
      </w:tr>
      <w:tr w:rsidR="00A85641" w14:paraId="7B934956" w14:textId="77777777" w:rsidTr="009E1218">
        <w:tc>
          <w:tcPr>
            <w:tcW w:w="2765" w:type="dxa"/>
            <w:shd w:val="clear" w:color="auto" w:fill="BFBFBF" w:themeFill="background1" w:themeFillShade="BF"/>
            <w:vAlign w:val="center"/>
          </w:tcPr>
          <w:p w14:paraId="557D585F" w14:textId="42F0E589" w:rsidR="00A85641" w:rsidRDefault="00A85641" w:rsidP="009E1218">
            <w:pPr>
              <w:widowControl/>
              <w:jc w:val="center"/>
            </w:pPr>
            <w:r>
              <w:rPr>
                <w:rFonts w:hint="eastAsia"/>
              </w:rPr>
              <w:t>根據</w:t>
            </w:r>
            <w:r w:rsidR="009E1218" w:rsidRPr="00B4314C">
              <w:rPr>
                <w:rFonts w:hint="eastAsia"/>
                <w:i/>
              </w:rPr>
              <w:t>g</w:t>
            </w:r>
            <w:r w:rsidR="009E1218" w:rsidRPr="00B4314C">
              <w:rPr>
                <w:i/>
              </w:rPr>
              <w:t>lobal epoch</w:t>
            </w:r>
          </w:p>
        </w:tc>
        <w:tc>
          <w:tcPr>
            <w:tcW w:w="2765" w:type="dxa"/>
            <w:vAlign w:val="center"/>
          </w:tcPr>
          <w:p w14:paraId="44B413F8" w14:textId="1C232151"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4B6EFAAB" w14:textId="03CBD33A" w:rsidR="00A85641" w:rsidRDefault="009E1218" w:rsidP="009E1218">
            <w:pPr>
              <w:widowControl/>
              <w:jc w:val="center"/>
            </w:pPr>
            <w:r>
              <w:rPr>
                <w:rFonts w:hint="eastAsia"/>
              </w:rPr>
              <w:t>三分搜尋法運行一個</w:t>
            </w:r>
            <w:r>
              <w:rPr>
                <w:rFonts w:hint="eastAsia"/>
              </w:rPr>
              <w:t>e</w:t>
            </w:r>
            <w:r>
              <w:t>poch</w:t>
            </w:r>
            <w:r>
              <w:rPr>
                <w:rFonts w:hint="eastAsia"/>
              </w:rPr>
              <w:t>所需的時間為其他演算法的數十倍</w:t>
            </w:r>
          </w:p>
        </w:tc>
      </w:tr>
      <w:tr w:rsidR="009E1218" w14:paraId="195108A2" w14:textId="77777777" w:rsidTr="009E1218">
        <w:tc>
          <w:tcPr>
            <w:tcW w:w="2765" w:type="dxa"/>
            <w:shd w:val="clear" w:color="auto" w:fill="BFBFBF" w:themeFill="background1" w:themeFillShade="BF"/>
            <w:vAlign w:val="center"/>
          </w:tcPr>
          <w:p w14:paraId="6E105ACA" w14:textId="388D0C83" w:rsidR="009E1218" w:rsidRDefault="009E1218" w:rsidP="009E1218">
            <w:pPr>
              <w:widowControl/>
              <w:jc w:val="center"/>
            </w:pPr>
            <w:r>
              <w:rPr>
                <w:rFonts w:hint="eastAsia"/>
              </w:rPr>
              <w:t>根據</w:t>
            </w:r>
            <w:proofErr w:type="gramStart"/>
            <w:r>
              <w:rPr>
                <w:rFonts w:hint="eastAsia"/>
              </w:rPr>
              <w:t>計算梯</w:t>
            </w:r>
            <w:proofErr w:type="gramEnd"/>
            <w:r>
              <w:rPr>
                <w:rFonts w:hint="eastAsia"/>
              </w:rPr>
              <w:t>度次數</w:t>
            </w:r>
          </w:p>
        </w:tc>
        <w:tc>
          <w:tcPr>
            <w:tcW w:w="2765" w:type="dxa"/>
            <w:vAlign w:val="center"/>
          </w:tcPr>
          <w:p w14:paraId="0477DB6B" w14:textId="5E4216E7" w:rsidR="009E1218"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052937DF" w14:textId="7F399CB0" w:rsidR="009E1218" w:rsidRDefault="009E1218" w:rsidP="009E1218">
            <w:pPr>
              <w:widowControl/>
              <w:jc w:val="center"/>
            </w:pPr>
            <w:r>
              <w:rPr>
                <w:rFonts w:hint="eastAsia"/>
              </w:rPr>
              <w:t>在本實驗中並無缺點</w:t>
            </w:r>
          </w:p>
        </w:tc>
      </w:tr>
    </w:tbl>
    <w:p w14:paraId="76366226" w14:textId="6F8559E4" w:rsidR="00190114" w:rsidRDefault="009E1218" w:rsidP="00AF48D5">
      <w:pPr>
        <w:widowControl/>
      </w:pPr>
      <w:r>
        <w:tab/>
      </w:r>
      <w:proofErr w:type="gramStart"/>
      <w:r>
        <w:rPr>
          <w:rFonts w:hint="eastAsia"/>
        </w:rPr>
        <w:t>計算梯</w:t>
      </w:r>
      <w:proofErr w:type="gramEnd"/>
      <w:r>
        <w:rPr>
          <w:rFonts w:hint="eastAsia"/>
        </w:rPr>
        <w:t>度是整個演算法中最耗時的操作，</w:t>
      </w:r>
      <w:r w:rsidR="000712BB">
        <w:rPr>
          <w:rFonts w:hint="eastAsia"/>
        </w:rPr>
        <w:t>根據上表的比較，</w:t>
      </w:r>
      <w:r w:rsidR="00260F80">
        <w:rPr>
          <w:rFonts w:hint="eastAsia"/>
        </w:rPr>
        <w:t>採用</w:t>
      </w:r>
      <w:proofErr w:type="gramStart"/>
      <w:r w:rsidR="000712BB">
        <w:rPr>
          <w:rFonts w:hint="eastAsia"/>
        </w:rPr>
        <w:t>計算梯</w:t>
      </w:r>
      <w:proofErr w:type="gramEnd"/>
      <w:r w:rsidR="000712BB">
        <w:rPr>
          <w:rFonts w:hint="eastAsia"/>
        </w:rPr>
        <w:t>度的次數作為計時單位</w:t>
      </w:r>
      <w:r>
        <w:rPr>
          <w:rFonts w:hint="eastAsia"/>
        </w:rPr>
        <w:t>。</w:t>
      </w:r>
      <w:r w:rsidR="000648C9">
        <w:br w:type="page"/>
      </w:r>
    </w:p>
    <w:p w14:paraId="477D7F87" w14:textId="0BD5B047" w:rsidR="005F509D" w:rsidRPr="00FA1F49" w:rsidRDefault="005F509D" w:rsidP="005F509D">
      <w:pPr>
        <w:pStyle w:val="Subtitle"/>
        <w:rPr>
          <w:rStyle w:val="SubtleEmphasis"/>
          <w:i w:val="0"/>
          <w:iCs w:val="0"/>
          <w:color w:val="5A5A5A" w:themeColor="text1" w:themeTint="A5"/>
        </w:rPr>
      </w:pPr>
      <w:r>
        <w:rPr>
          <w:rStyle w:val="SubtleEmphasis"/>
          <w:rFonts w:hint="eastAsia"/>
          <w:i w:val="0"/>
          <w:iCs w:val="0"/>
          <w:color w:val="5A5A5A" w:themeColor="text1" w:themeTint="A5"/>
        </w:rPr>
        <w:lastRenderedPageBreak/>
        <w:t>四</w:t>
      </w:r>
      <w:r w:rsidRPr="00FA1F49">
        <w:rPr>
          <w:rStyle w:val="SubtleEmphasis"/>
          <w:rFonts w:hint="eastAsia"/>
          <w:i w:val="0"/>
          <w:iCs w:val="0"/>
          <w:color w:val="5A5A5A" w:themeColor="text1" w:themeTint="A5"/>
        </w:rPr>
        <w:t>、</w:t>
      </w:r>
      <w:r w:rsidR="00047CB9">
        <w:rPr>
          <w:rStyle w:val="SubtleEmphasis"/>
          <w:rFonts w:hint="eastAsia"/>
          <w:i w:val="0"/>
          <w:iCs w:val="0"/>
          <w:color w:val="5A5A5A" w:themeColor="text1" w:themeTint="A5"/>
        </w:rPr>
        <w:t>應用於</w:t>
      </w:r>
      <w:r w:rsidR="007F5282">
        <w:rPr>
          <w:rStyle w:val="SubtleEmphasis"/>
          <w:rFonts w:hint="eastAsia"/>
          <w:i w:val="0"/>
          <w:iCs w:val="0"/>
          <w:color w:val="5A5A5A" w:themeColor="text1" w:themeTint="A5"/>
        </w:rPr>
        <w:t>點</w:t>
      </w:r>
      <w:r w:rsidR="00047CB9">
        <w:rPr>
          <w:rStyle w:val="SubtleEmphasis"/>
          <w:rFonts w:hint="eastAsia"/>
          <w:i w:val="0"/>
          <w:iCs w:val="0"/>
          <w:color w:val="5A5A5A" w:themeColor="text1" w:themeTint="A5"/>
        </w:rPr>
        <w:t>餐系統的預測模型</w:t>
      </w:r>
    </w:p>
    <w:p w14:paraId="34922BD2" w14:textId="5C20BCCA" w:rsidR="005F509D" w:rsidRDefault="007F5282" w:rsidP="005F509D">
      <w:pPr>
        <w:ind w:firstLine="480"/>
      </w:pPr>
      <w:r>
        <w:rPr>
          <w:noProof/>
        </w:rPr>
        <w:drawing>
          <wp:anchor distT="0" distB="0" distL="114300" distR="114300" simplePos="0" relativeHeight="251658240" behindDoc="0" locked="0" layoutInCell="1" allowOverlap="1" wp14:anchorId="6FB84AF4" wp14:editId="29517521">
            <wp:simplePos x="0" y="0"/>
            <wp:positionH relativeFrom="margin">
              <wp:align>center</wp:align>
            </wp:positionH>
            <wp:positionV relativeFrom="paragraph">
              <wp:posOffset>546100</wp:posOffset>
            </wp:positionV>
            <wp:extent cx="5972175" cy="5040630"/>
            <wp:effectExtent l="0" t="0" r="952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14" t="12842" r="30111" b="7213"/>
                    <a:stretch/>
                  </pic:blipFill>
                  <pic:spPr bwMode="auto">
                    <a:xfrm>
                      <a:off x="0" y="0"/>
                      <a:ext cx="5972175" cy="504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09D">
        <w:rPr>
          <w:rFonts w:hint="eastAsia"/>
        </w:rPr>
        <w:t>我們打造了一個專門拿來在學校訂購午餐的系統，稱作</w:t>
      </w:r>
      <w:r w:rsidR="00BB1181">
        <w:rPr>
          <w:rFonts w:hint="eastAsia"/>
        </w:rPr>
        <w:t>午</w:t>
      </w:r>
      <w:r w:rsidR="00192D85">
        <w:rPr>
          <w:rFonts w:hint="eastAsia"/>
        </w:rPr>
        <w:t>餐</w:t>
      </w:r>
      <w:r w:rsidR="005F509D">
        <w:rPr>
          <w:rFonts w:hint="eastAsia"/>
        </w:rPr>
        <w:t>系統，下圖為午餐系統的架構圖。</w:t>
      </w:r>
    </w:p>
    <w:p w14:paraId="782F4BB0" w14:textId="7A09833E" w:rsidR="00BB1181" w:rsidRDefault="00BB1181" w:rsidP="007F5282">
      <w:pPr>
        <w:ind w:firstLine="480"/>
      </w:pPr>
      <w:r>
        <w:rPr>
          <w:rFonts w:hint="eastAsia"/>
        </w:rPr>
        <w:t>午餐系統的後台是由</w:t>
      </w:r>
      <w:r w:rsidRPr="00B4314C">
        <w:rPr>
          <w:rFonts w:hint="eastAsia"/>
          <w:i/>
        </w:rPr>
        <w:t>P</w:t>
      </w:r>
      <w:r w:rsidRPr="00B4314C">
        <w:rPr>
          <w:i/>
        </w:rPr>
        <w:t>H</w:t>
      </w:r>
      <w:r w:rsidRPr="00B4314C">
        <w:rPr>
          <w:rFonts w:hint="eastAsia"/>
          <w:i/>
        </w:rPr>
        <w:t>P</w:t>
      </w:r>
      <w:r>
        <w:rPr>
          <w:rFonts w:hint="eastAsia"/>
        </w:rPr>
        <w:t>做出來的，資料庫是</w:t>
      </w:r>
      <w:r w:rsidRPr="00B4314C">
        <w:rPr>
          <w:rFonts w:hint="eastAsia"/>
          <w:i/>
        </w:rPr>
        <w:t>M</w:t>
      </w:r>
      <w:r w:rsidRPr="00B4314C">
        <w:rPr>
          <w:i/>
        </w:rPr>
        <w:t>ySQL</w:t>
      </w:r>
      <w:r>
        <w:rPr>
          <w:rFonts w:hint="eastAsia"/>
        </w:rPr>
        <w:t>，後台只會輸出</w:t>
      </w:r>
      <w:r w:rsidRPr="00B4314C">
        <w:rPr>
          <w:rFonts w:hint="eastAsia"/>
          <w:i/>
        </w:rPr>
        <w:t>j</w:t>
      </w:r>
      <w:r w:rsidRPr="00B4314C">
        <w:rPr>
          <w:i/>
        </w:rPr>
        <w:t>son</w:t>
      </w:r>
      <w:r>
        <w:rPr>
          <w:rFonts w:hint="eastAsia"/>
        </w:rPr>
        <w:t>資料，使得各種前端能夠與後台連接；午餐系統也經過安全性測試、壓力測試，系統核心於</w:t>
      </w:r>
      <w:r>
        <w:rPr>
          <w:rFonts w:hint="eastAsia"/>
        </w:rPr>
        <w:t>2018/04</w:t>
      </w:r>
      <w:r>
        <w:rPr>
          <w:rFonts w:hint="eastAsia"/>
        </w:rPr>
        <w:t>開發完成，系統於</w:t>
      </w:r>
      <w:r>
        <w:rPr>
          <w:rFonts w:hint="eastAsia"/>
        </w:rPr>
        <w:t>2018/09/18</w:t>
      </w:r>
      <w:r>
        <w:rPr>
          <w:rFonts w:hint="eastAsia"/>
        </w:rPr>
        <w:t>正式於學校上線運作。</w:t>
      </w:r>
    </w:p>
    <w:p w14:paraId="3A980C61" w14:textId="54E9CE61" w:rsidR="007F5282" w:rsidRDefault="00BB1181" w:rsidP="007F5282">
      <w:pPr>
        <w:ind w:firstLine="480"/>
      </w:pPr>
      <w:r>
        <w:rPr>
          <w:rFonts w:hint="eastAsia"/>
        </w:rPr>
        <w:t>每一個人點餐的資料全部都會被系統紀錄下來，日積月累下來，資料量非常可觀，將資料交給預測模型預測後，希望能夠藉此減少學校的廚餘廢料。</w:t>
      </w:r>
    </w:p>
    <w:p w14:paraId="3F3B2CAA" w14:textId="142C18AF" w:rsidR="007F5282" w:rsidRDefault="007F5282">
      <w:pPr>
        <w:widowControl/>
        <w:rPr>
          <w:rStyle w:val="SubtleEmphasis"/>
          <w:i w:val="0"/>
          <w:iCs w:val="0"/>
          <w:color w:val="auto"/>
        </w:rPr>
      </w:pPr>
      <w:r>
        <w:rPr>
          <w:rStyle w:val="SubtleEmphasis"/>
          <w:i w:val="0"/>
          <w:iCs w:val="0"/>
          <w:color w:val="auto"/>
        </w:rPr>
        <w:br w:type="page"/>
      </w:r>
    </w:p>
    <w:p w14:paraId="7C2FACAE" w14:textId="1A5AF7E0" w:rsidR="00564EB2" w:rsidRDefault="007F5282" w:rsidP="00166342">
      <w:pPr>
        <w:rPr>
          <w:rStyle w:val="SubtleEmphasis"/>
          <w:i w:val="0"/>
          <w:iCs w:val="0"/>
          <w:color w:val="auto"/>
        </w:rPr>
      </w:pPr>
      <w:r>
        <w:rPr>
          <w:rStyle w:val="SubtleEmphasis"/>
          <w:i w:val="0"/>
          <w:iCs w:val="0"/>
          <w:color w:val="auto"/>
        </w:rPr>
        <w:lastRenderedPageBreak/>
        <w:tab/>
      </w:r>
      <w:r>
        <w:rPr>
          <w:rStyle w:val="SubtleEmphasis"/>
          <w:rFonts w:hint="eastAsia"/>
          <w:i w:val="0"/>
          <w:iCs w:val="0"/>
          <w:color w:val="auto"/>
        </w:rPr>
        <w:t>下</w:t>
      </w:r>
      <w:r w:rsidR="00564EB2">
        <w:rPr>
          <w:rStyle w:val="SubtleEmphasis"/>
          <w:rFonts w:hint="eastAsia"/>
          <w:i w:val="0"/>
          <w:iCs w:val="0"/>
          <w:color w:val="auto"/>
        </w:rPr>
        <w:t>圖為</w:t>
      </w:r>
      <w:r w:rsidR="00FE0E4E">
        <w:rPr>
          <w:rStyle w:val="SubtleEmphasis"/>
          <w:rFonts w:hint="eastAsia"/>
          <w:i w:val="0"/>
          <w:iCs w:val="0"/>
          <w:color w:val="auto"/>
        </w:rPr>
        <w:t>預測</w:t>
      </w:r>
      <w:r w:rsidR="00564EB2">
        <w:rPr>
          <w:rStyle w:val="SubtleEmphasis"/>
          <w:rFonts w:hint="eastAsia"/>
          <w:i w:val="0"/>
          <w:iCs w:val="0"/>
          <w:color w:val="auto"/>
        </w:rPr>
        <w:t>模型的架構圖</w:t>
      </w:r>
      <w:r w:rsidR="00175AB8">
        <w:rPr>
          <w:rStyle w:val="SubtleEmphasis"/>
          <w:rFonts w:hint="eastAsia"/>
          <w:i w:val="0"/>
          <w:iCs w:val="0"/>
          <w:color w:val="auto"/>
        </w:rPr>
        <w:t>，</w:t>
      </w:r>
      <w:proofErr w:type="gramStart"/>
      <w:r w:rsidR="00175AB8">
        <w:rPr>
          <w:rStyle w:val="SubtleEmphasis"/>
          <w:rFonts w:hint="eastAsia"/>
          <w:i w:val="0"/>
          <w:iCs w:val="0"/>
          <w:color w:val="auto"/>
        </w:rPr>
        <w:t>橘</w:t>
      </w:r>
      <w:proofErr w:type="gramEnd"/>
      <w:r w:rsidR="00175AB8">
        <w:rPr>
          <w:rStyle w:val="SubtleEmphasis"/>
          <w:rFonts w:hint="eastAsia"/>
          <w:i w:val="0"/>
          <w:iCs w:val="0"/>
          <w:color w:val="auto"/>
        </w:rPr>
        <w:t>色方塊為一個基礎神經元，根據每個人的點餐資料，訓練完基礎神經元後預測點餐期望值，點餐期望值</w:t>
      </w:r>
      <w:proofErr w:type="gramStart"/>
      <w:r w:rsidR="00175AB8">
        <w:rPr>
          <w:rStyle w:val="SubtleEmphasis"/>
          <w:rFonts w:hint="eastAsia"/>
          <w:i w:val="0"/>
          <w:iCs w:val="0"/>
          <w:color w:val="auto"/>
        </w:rPr>
        <w:t>加總即為</w:t>
      </w:r>
      <w:proofErr w:type="gramEnd"/>
      <w:r w:rsidR="00175AB8">
        <w:rPr>
          <w:rStyle w:val="SubtleEmphasis"/>
          <w:rFonts w:hint="eastAsia"/>
          <w:i w:val="0"/>
          <w:iCs w:val="0"/>
          <w:color w:val="auto"/>
        </w:rPr>
        <w:t>模型輸出</w:t>
      </w:r>
      <w:r w:rsidR="00564EB2">
        <w:rPr>
          <w:rStyle w:val="SubtleEmphasis"/>
          <w:rFonts w:hint="eastAsia"/>
          <w:i w:val="0"/>
          <w:iCs w:val="0"/>
          <w:color w:val="auto"/>
        </w:rPr>
        <w:t>。</w:t>
      </w:r>
      <w:r w:rsidR="001D1F30">
        <w:rPr>
          <w:rStyle w:val="SubtleEmphasis"/>
          <w:rFonts w:hint="eastAsia"/>
          <w:i w:val="0"/>
          <w:iCs w:val="0"/>
          <w:color w:val="auto"/>
        </w:rPr>
        <w:t>.</w:t>
      </w:r>
    </w:p>
    <w:p w14:paraId="1343BE6B" w14:textId="56408D24" w:rsidR="00564EB2" w:rsidRDefault="0031025E" w:rsidP="00EE3459">
      <w:pPr>
        <w:widowControl/>
        <w:jc w:val="center"/>
        <w:rPr>
          <w:rStyle w:val="SubtleEmphasis"/>
          <w:i w:val="0"/>
          <w:iCs w:val="0"/>
          <w:color w:val="auto"/>
        </w:rPr>
      </w:pPr>
      <w:r>
        <w:rPr>
          <w:rStyle w:val="SubtleEmphasis"/>
          <w:i w:val="0"/>
          <w:iCs w:val="0"/>
          <w:noProof/>
          <w:color w:val="auto"/>
        </w:rPr>
        <w:drawing>
          <wp:inline distT="0" distB="0" distL="0" distR="0" wp14:anchorId="6DC8441F" wp14:editId="3418FAFE">
            <wp:extent cx="5089279" cy="3667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253" r="9404" b="14467"/>
                    <a:stretch/>
                  </pic:blipFill>
                  <pic:spPr bwMode="auto">
                    <a:xfrm>
                      <a:off x="0" y="0"/>
                      <a:ext cx="5098511" cy="3673777"/>
                    </a:xfrm>
                    <a:prstGeom prst="rect">
                      <a:avLst/>
                    </a:prstGeom>
                    <a:noFill/>
                    <a:ln>
                      <a:noFill/>
                    </a:ln>
                    <a:extLst>
                      <a:ext uri="{53640926-AAD7-44D8-BBD7-CCE9431645EC}">
                        <a14:shadowObscured xmlns:a14="http://schemas.microsoft.com/office/drawing/2010/main"/>
                      </a:ext>
                    </a:extLst>
                  </pic:spPr>
                </pic:pic>
              </a:graphicData>
            </a:graphic>
          </wp:inline>
        </w:drawing>
      </w:r>
    </w:p>
    <w:p w14:paraId="2069F523" w14:textId="51181B5A" w:rsidR="0031025E" w:rsidRDefault="00ED3BFC" w:rsidP="009A6043">
      <w:pPr>
        <w:widowControl/>
      </w:pPr>
      <w:r>
        <w:rPr>
          <w:rStyle w:val="SubtleEmphasis"/>
          <w:i w:val="0"/>
          <w:iCs w:val="0"/>
          <w:color w:val="auto"/>
        </w:rPr>
        <w:tab/>
      </w:r>
      <w:r>
        <w:rPr>
          <w:rFonts w:hint="eastAsia"/>
        </w:rPr>
        <w:t>根據先前發現的</w:t>
      </w:r>
      <w:r>
        <w:fldChar w:fldCharType="begin"/>
      </w:r>
      <w:r>
        <w:instrText xml:space="preserve"> </w:instrText>
      </w:r>
      <w:r>
        <w:rPr>
          <w:rFonts w:hint="eastAsia"/>
        </w:rPr>
        <w:instrText>REF _Ref10099876 \h</w:instrText>
      </w:r>
      <w:r>
        <w:instrText xml:space="preserve"> </w:instrText>
      </w:r>
      <w:r>
        <w:fldChar w:fldCharType="separate"/>
      </w:r>
      <w:r w:rsidR="001B1B26">
        <w:rPr>
          <w:rFonts w:hint="eastAsia"/>
        </w:rPr>
        <w:t>性質</w:t>
      </w:r>
      <w:r w:rsidR="001B1B26">
        <w:rPr>
          <w:rFonts w:hint="eastAsia"/>
        </w:rPr>
        <w:t xml:space="preserve"> </w:t>
      </w:r>
      <w:r w:rsidR="001B1B26">
        <w:rPr>
          <w:noProof/>
        </w:rPr>
        <w:t>1</w:t>
      </w:r>
      <w:r>
        <w:fldChar w:fldCharType="end"/>
      </w:r>
      <w:r>
        <w:rPr>
          <w:rFonts w:hint="eastAsia"/>
        </w:rPr>
        <w:t>，「</w:t>
      </w:r>
      <w:r w:rsidRPr="00ED3BFC">
        <w:rPr>
          <w:rFonts w:hint="eastAsia"/>
        </w:rPr>
        <w:t>基礎神經元的損失函數權重代入任意直線，</w:t>
      </w:r>
      <w:proofErr w:type="gramStart"/>
      <w:r w:rsidRPr="00ED3BFC">
        <w:rPr>
          <w:rFonts w:hint="eastAsia"/>
        </w:rPr>
        <w:t>其二階導函數恆負</w:t>
      </w:r>
      <w:proofErr w:type="gramEnd"/>
      <w:r>
        <w:rPr>
          <w:rFonts w:hint="eastAsia"/>
        </w:rPr>
        <w:t>」，採用本研究探討的主要演算法「搭配三分</w:t>
      </w:r>
      <w:proofErr w:type="gramStart"/>
      <w:r>
        <w:rPr>
          <w:rFonts w:hint="eastAsia"/>
        </w:rPr>
        <w:t>搜</w:t>
      </w:r>
      <w:proofErr w:type="gramEnd"/>
      <w:r>
        <w:rPr>
          <w:rFonts w:hint="eastAsia"/>
        </w:rPr>
        <w:t>優化的梯度上升法」來進行訓練</w:t>
      </w:r>
      <w:r w:rsidR="0031025E">
        <w:rPr>
          <w:rFonts w:hint="eastAsia"/>
        </w:rPr>
        <w:t>。</w:t>
      </w:r>
    </w:p>
    <w:p w14:paraId="427F7F44" w14:textId="43E29C3A" w:rsidR="007F5282" w:rsidRDefault="00B16639" w:rsidP="0031025E">
      <w:pPr>
        <w:widowControl/>
        <w:ind w:firstLine="480"/>
        <w:rPr>
          <w:rStyle w:val="SubtleEmphasis"/>
          <w:i w:val="0"/>
          <w:iCs w:val="0"/>
          <w:color w:val="auto"/>
        </w:rPr>
      </w:pPr>
      <w:r>
        <w:rPr>
          <w:rStyle w:val="SubtleEmphasis"/>
          <w:rFonts w:hint="eastAsia"/>
          <w:i w:val="0"/>
          <w:iCs w:val="0"/>
          <w:color w:val="auto"/>
        </w:rPr>
        <w:t>如此淺層的神經網路難以過度擬合，而</w:t>
      </w:r>
      <w:r w:rsidR="007F5282">
        <w:rPr>
          <w:rStyle w:val="SubtleEmphasis"/>
          <w:rFonts w:hint="eastAsia"/>
          <w:i w:val="0"/>
          <w:iCs w:val="0"/>
          <w:color w:val="auto"/>
        </w:rPr>
        <w:t>為了驗證模型是否</w:t>
      </w:r>
      <w:r>
        <w:rPr>
          <w:rStyle w:val="SubtleEmphasis"/>
          <w:rFonts w:hint="eastAsia"/>
          <w:i w:val="0"/>
          <w:iCs w:val="0"/>
          <w:color w:val="auto"/>
        </w:rPr>
        <w:t>準確</w:t>
      </w:r>
      <w:r w:rsidR="007F5282">
        <w:rPr>
          <w:rStyle w:val="SubtleEmphasis"/>
          <w:rFonts w:hint="eastAsia"/>
          <w:i w:val="0"/>
          <w:iCs w:val="0"/>
          <w:color w:val="auto"/>
        </w:rPr>
        <w:t>，採用卡方檢定判斷該模型的可靠程度</w:t>
      </w:r>
      <w:r w:rsidR="00BB1181">
        <w:rPr>
          <w:rStyle w:val="SubtleEmphasis"/>
          <w:rFonts w:hint="eastAsia"/>
          <w:i w:val="0"/>
          <w:iCs w:val="0"/>
          <w:color w:val="auto"/>
        </w:rPr>
        <w:t>，首先要定義虛無假說以及對立假說。</w:t>
      </w:r>
    </w:p>
    <w:tbl>
      <w:tblPr>
        <w:tblStyle w:val="TableGrid"/>
        <w:tblW w:w="0" w:type="auto"/>
        <w:tblLook w:val="04A0" w:firstRow="1" w:lastRow="0" w:firstColumn="1" w:lastColumn="0" w:noHBand="0" w:noVBand="1"/>
      </w:tblPr>
      <w:tblGrid>
        <w:gridCol w:w="2122"/>
        <w:gridCol w:w="6174"/>
      </w:tblGrid>
      <w:tr w:rsidR="00BB1181" w14:paraId="7B200881" w14:textId="77777777" w:rsidTr="00175AB8">
        <w:tc>
          <w:tcPr>
            <w:tcW w:w="2122" w:type="dxa"/>
            <w:shd w:val="clear" w:color="auto" w:fill="BFBFBF" w:themeFill="background1" w:themeFillShade="BF"/>
            <w:vAlign w:val="center"/>
          </w:tcPr>
          <w:p w14:paraId="2C622016" w14:textId="77D119FA" w:rsidR="00BB1181" w:rsidRDefault="00BB1181" w:rsidP="00175AB8">
            <w:pPr>
              <w:jc w:val="center"/>
              <w:rPr>
                <w:rStyle w:val="SubtleEmphasis"/>
                <w:i w:val="0"/>
                <w:iCs w:val="0"/>
                <w:color w:val="auto"/>
              </w:rPr>
            </w:pPr>
            <w:r>
              <w:rPr>
                <w:rStyle w:val="SubtleEmphasis"/>
                <w:rFonts w:hint="eastAsia"/>
                <w:i w:val="0"/>
                <w:iCs w:val="0"/>
                <w:color w:val="auto"/>
              </w:rPr>
              <w:t>虛無假說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0</m:t>
                  </m:r>
                </m:sub>
              </m:sSub>
            </m:oMath>
          </w:p>
        </w:tc>
        <w:tc>
          <w:tcPr>
            <w:tcW w:w="6174" w:type="dxa"/>
            <w:vAlign w:val="center"/>
          </w:tcPr>
          <w:p w14:paraId="4B75A3F7" w14:textId="56733DB0" w:rsidR="00BB1181" w:rsidRDefault="00175AB8" w:rsidP="00175AB8">
            <w:pPr>
              <w:jc w:val="center"/>
              <w:rPr>
                <w:rStyle w:val="SubtleEmphasis"/>
                <w:i w:val="0"/>
                <w:iCs w:val="0"/>
                <w:color w:val="auto"/>
              </w:rPr>
            </w:pPr>
            <w:r>
              <w:rPr>
                <w:rStyle w:val="SubtleEmphasis"/>
                <w:rFonts w:hint="eastAsia"/>
                <w:i w:val="0"/>
                <w:iCs w:val="0"/>
                <w:color w:val="auto"/>
              </w:rPr>
              <w:t>本模型有效，測試樣本與</w:t>
            </w:r>
            <w:proofErr w:type="gramStart"/>
            <w:r>
              <w:rPr>
                <w:rStyle w:val="SubtleEmphasis"/>
                <w:rFonts w:hint="eastAsia"/>
                <w:i w:val="0"/>
                <w:iCs w:val="0"/>
                <w:color w:val="auto"/>
              </w:rPr>
              <w:t>與</w:t>
            </w:r>
            <w:proofErr w:type="gramEnd"/>
            <w:r>
              <w:rPr>
                <w:rStyle w:val="SubtleEmphasis"/>
                <w:rFonts w:hint="eastAsia"/>
                <w:i w:val="0"/>
                <w:iCs w:val="0"/>
                <w:color w:val="auto"/>
              </w:rPr>
              <w:t>模型預測吻合</w:t>
            </w:r>
          </w:p>
        </w:tc>
      </w:tr>
      <w:tr w:rsidR="00BB1181" w14:paraId="073A21AE" w14:textId="77777777" w:rsidTr="00175AB8">
        <w:tc>
          <w:tcPr>
            <w:tcW w:w="2122" w:type="dxa"/>
            <w:shd w:val="clear" w:color="auto" w:fill="BFBFBF" w:themeFill="background1" w:themeFillShade="BF"/>
            <w:vAlign w:val="center"/>
          </w:tcPr>
          <w:p w14:paraId="16F32B89" w14:textId="0C1358D1" w:rsidR="00BB1181" w:rsidRDefault="00BB1181" w:rsidP="00175AB8">
            <w:pPr>
              <w:jc w:val="center"/>
              <w:rPr>
                <w:rStyle w:val="SubtleEmphasis"/>
                <w:i w:val="0"/>
                <w:iCs w:val="0"/>
                <w:color w:val="auto"/>
              </w:rPr>
            </w:pPr>
            <w:r>
              <w:rPr>
                <w:rStyle w:val="SubtleEmphasis"/>
                <w:rFonts w:hint="eastAsia"/>
                <w:i w:val="0"/>
                <w:iCs w:val="0"/>
                <w:color w:val="auto"/>
              </w:rPr>
              <w:t>對立假說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1</m:t>
                  </m:r>
                </m:sub>
              </m:sSub>
            </m:oMath>
          </w:p>
        </w:tc>
        <w:tc>
          <w:tcPr>
            <w:tcW w:w="6174" w:type="dxa"/>
            <w:vAlign w:val="center"/>
          </w:tcPr>
          <w:p w14:paraId="09D9E530" w14:textId="421EE177" w:rsidR="00BB1181" w:rsidRDefault="00175AB8" w:rsidP="00175AB8">
            <w:pPr>
              <w:jc w:val="center"/>
              <w:rPr>
                <w:rStyle w:val="SubtleEmphasis"/>
                <w:i w:val="0"/>
                <w:iCs w:val="0"/>
                <w:color w:val="auto"/>
              </w:rPr>
            </w:pPr>
            <w:r>
              <w:rPr>
                <w:rStyle w:val="SubtleEmphasis"/>
                <w:rFonts w:hint="eastAsia"/>
                <w:i w:val="0"/>
                <w:iCs w:val="0"/>
                <w:color w:val="auto"/>
              </w:rPr>
              <w:t>本模型無效，測試樣本與模型預測不吻合。</w:t>
            </w:r>
          </w:p>
        </w:tc>
      </w:tr>
    </w:tbl>
    <w:p w14:paraId="52A86164" w14:textId="3800DE9B" w:rsidR="00A237B8" w:rsidRDefault="00A237B8"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根據下列公式計算卡方統計值。</w:t>
      </w:r>
    </w:p>
    <w:p w14:paraId="1468B2A8" w14:textId="62550104" w:rsidR="00880EB9" w:rsidRDefault="00525030" w:rsidP="00166342">
      <w:pPr>
        <w:rPr>
          <w:rStyle w:val="SubtleEmphasis"/>
          <w:i w:val="0"/>
          <w:iCs w:val="0"/>
          <w:color w:val="auto"/>
        </w:rPr>
      </w:pPr>
      <m:oMathPara>
        <m:oMath>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χ</m:t>
              </m:r>
            </m:e>
            <m:sup>
              <m:r>
                <m:rPr>
                  <m:sty m:val="p"/>
                </m:rP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m:t>
          </m:r>
          <m:nary>
            <m:naryPr>
              <m:chr m:val="∑"/>
              <m:limLoc m:val="undOvr"/>
              <m:ctrlPr>
                <w:rPr>
                  <w:rStyle w:val="SubtleEmphasis"/>
                  <w:rFonts w:ascii="Cambria Math" w:hAnsi="Cambria Math"/>
                  <w:i w:val="0"/>
                  <w:iCs w:val="0"/>
                  <w:color w:val="auto"/>
                </w:rPr>
              </m:ctrlPr>
            </m:naryPr>
            <m:sub>
              <m:r>
                <m:rPr>
                  <m:sty m:val="p"/>
                </m:rPr>
                <w:rPr>
                  <w:rStyle w:val="SubtleEmphasis"/>
                  <w:rFonts w:ascii="Cambria Math" w:hAnsi="Cambria Math"/>
                  <w:color w:val="auto"/>
                </w:rPr>
                <m:t>i=1</m:t>
              </m:r>
            </m:sub>
            <m:sup>
              <m:r>
                <m:rPr>
                  <m:sty m:val="p"/>
                </m:rPr>
                <w:rPr>
                  <w:rStyle w:val="SubtleEmphasis"/>
                  <w:rFonts w:ascii="Cambria Math" w:hAnsi="Cambria Math"/>
                  <w:color w:val="auto"/>
                </w:rPr>
                <m:t>n</m:t>
              </m:r>
            </m:sup>
            <m:e>
              <m:f>
                <m:fPr>
                  <m:ctrlPr>
                    <w:rPr>
                      <w:rStyle w:val="SubtleEmphasis"/>
                      <w:rFonts w:ascii="Cambria Math" w:hAnsi="Cambria Math"/>
                      <w:i w:val="0"/>
                      <w:iCs w:val="0"/>
                      <w:color w:val="auto"/>
                    </w:rPr>
                  </m:ctrlPr>
                </m:fPr>
                <m:num>
                  <m:sSup>
                    <m:sSupPr>
                      <m:ctrlPr>
                        <w:rPr>
                          <w:rStyle w:val="SubtleEmphasis"/>
                          <w:rFonts w:ascii="Cambria Math" w:hAnsi="Cambria Math"/>
                          <w:i w:val="0"/>
                          <w:iCs w:val="0"/>
                          <w:color w:val="auto"/>
                        </w:rPr>
                      </m:ctrlPr>
                    </m:sSupPr>
                    <m:e>
                      <m:d>
                        <m:dPr>
                          <m:ctrlPr>
                            <w:rPr>
                              <w:rStyle w:val="SubtleEmphasis"/>
                              <w:rFonts w:ascii="Cambria Math" w:hAnsi="Cambria Math"/>
                              <w:i w:val="0"/>
                              <w:iCs w:val="0"/>
                              <w:color w:val="auto"/>
                            </w:rPr>
                          </m:ctrlPr>
                        </m:dPr>
                        <m:e>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r>
                            <m:rPr>
                              <m:sty m:val="p"/>
                            </m:rPr>
                            <w:rPr>
                              <w:rStyle w:val="SubtleEmphasis"/>
                              <w:rFonts w:ascii="Cambria Math" w:hAnsi="Cambria Math"/>
                              <w:color w:val="auto"/>
                            </w:rPr>
                            <m:t>-</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e>
                      </m:d>
                    </m:e>
                    <m:sup>
                      <m:r>
                        <m:rPr>
                          <m:sty m:val="p"/>
                        </m:rPr>
                        <w:rPr>
                          <w:rStyle w:val="SubtleEmphasis"/>
                          <w:rFonts w:ascii="Cambria Math" w:hAnsi="Cambria Math"/>
                          <w:color w:val="auto"/>
                        </w:rPr>
                        <m:t>2</m:t>
                      </m:r>
                    </m:sup>
                  </m:sSup>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den>
              </m:f>
            </m:e>
          </m:nary>
        </m:oMath>
      </m:oMathPara>
    </w:p>
    <w:p w14:paraId="3691A5C9" w14:textId="76302352" w:rsidR="009A6043" w:rsidRDefault="009A6043" w:rsidP="009A6043">
      <w:pPr>
        <w:ind w:firstLine="480"/>
        <w:rPr>
          <w:rStyle w:val="SubtleEmphasis"/>
          <w:i w:val="0"/>
          <w:iCs w:val="0"/>
          <w:color w:val="auto"/>
        </w:rPr>
      </w:pPr>
      <w:r>
        <w:rPr>
          <w:rStyle w:val="SubtleEmphasis"/>
          <w:rFonts w:hint="eastAsia"/>
          <w:i w:val="0"/>
          <w:iCs w:val="0"/>
          <w:color w:val="auto"/>
        </w:rPr>
        <w:t>顯著水準</w:t>
      </w:r>
      <m:oMath>
        <m:r>
          <m:rPr>
            <m:sty m:val="p"/>
          </m:rPr>
          <w:rPr>
            <w:rStyle w:val="SubtleEmphasis"/>
            <w:rFonts w:ascii="Cambria Math" w:hAnsi="Cambria Math"/>
            <w:color w:val="auto"/>
          </w:rPr>
          <m:t xml:space="preserve"> p=0.01 </m:t>
        </m:r>
      </m:oMath>
      <w:r>
        <w:rPr>
          <w:rStyle w:val="SubtleEmphasis"/>
          <w:rFonts w:hint="eastAsia"/>
          <w:i w:val="0"/>
          <w:iCs w:val="0"/>
          <w:color w:val="auto"/>
        </w:rPr>
        <w:t>，自由度為</w:t>
      </w:r>
      <m:oMath>
        <m:r>
          <m:rPr>
            <m:sty m:val="p"/>
          </m:rPr>
          <w:rPr>
            <w:rStyle w:val="SubtleEmphasis"/>
            <w:rFonts w:ascii="Cambria Math" w:hAnsi="Cambria Math" w:hint="eastAsia"/>
            <w:color w:val="auto"/>
          </w:rPr>
          <m:t xml:space="preserve"> </m:t>
        </m:r>
        <m:r>
          <m:rPr>
            <m:sty m:val="p"/>
          </m:rPr>
          <w:rPr>
            <w:rStyle w:val="SubtleEmphasis"/>
            <w:rFonts w:ascii="Cambria Math" w:hAnsi="Cambria Math"/>
            <w:color w:val="auto"/>
          </w:rPr>
          <m:t xml:space="preserve">df=n-1 </m:t>
        </m:r>
      </m:oMath>
      <w:r>
        <w:rPr>
          <w:rStyle w:val="SubtleEmphasis"/>
          <w:rFonts w:hint="eastAsia"/>
          <w:i w:val="0"/>
          <w:iCs w:val="0"/>
          <w:color w:val="auto"/>
        </w:rPr>
        <w:t>，計算卡方</w:t>
      </w:r>
      <w:proofErr w:type="gramStart"/>
      <w:r>
        <w:rPr>
          <w:rStyle w:val="SubtleEmphasis"/>
          <w:rFonts w:hint="eastAsia"/>
          <w:i w:val="0"/>
          <w:iCs w:val="0"/>
          <w:color w:val="auto"/>
        </w:rPr>
        <w:t>臨界值後與</w:t>
      </w:r>
      <w:proofErr w:type="gramEnd"/>
      <w:r>
        <w:rPr>
          <w:rStyle w:val="SubtleEmphasis"/>
          <w:rFonts w:hint="eastAsia"/>
          <w:i w:val="0"/>
          <w:iCs w:val="0"/>
          <w:color w:val="auto"/>
        </w:rPr>
        <w:t>卡方</w:t>
      </w:r>
      <w:proofErr w:type="gramStart"/>
      <w:r>
        <w:rPr>
          <w:rStyle w:val="SubtleEmphasis"/>
          <w:rFonts w:hint="eastAsia"/>
          <w:i w:val="0"/>
          <w:iCs w:val="0"/>
          <w:color w:val="auto"/>
        </w:rPr>
        <w:t>統計值後比較</w:t>
      </w:r>
      <w:proofErr w:type="gramEnd"/>
      <w:r>
        <w:rPr>
          <w:rStyle w:val="SubtleEmphasis"/>
          <w:rFonts w:hint="eastAsia"/>
          <w:i w:val="0"/>
          <w:iCs w:val="0"/>
          <w:color w:val="auto"/>
        </w:rPr>
        <w:t>，</w:t>
      </w:r>
      <w:r w:rsidR="00880EB9">
        <w:rPr>
          <w:rStyle w:val="SubtleEmphasis"/>
          <w:rFonts w:hint="eastAsia"/>
          <w:i w:val="0"/>
          <w:iCs w:val="0"/>
          <w:color w:val="auto"/>
        </w:rPr>
        <w:t>若卡方統計值大於卡方臨界值則拒絕虛無假說</w:t>
      </w:r>
      <w:r>
        <w:rPr>
          <w:rStyle w:val="SubtleEmphasis"/>
          <w:rFonts w:hint="eastAsia"/>
          <w:i w:val="0"/>
          <w:iCs w:val="0"/>
          <w:color w:val="auto"/>
        </w:rPr>
        <w:t>。</w:t>
      </w:r>
    </w:p>
    <w:p w14:paraId="3F2FDF0C" w14:textId="5A83B759" w:rsidR="00564EB2" w:rsidRDefault="00564EB2"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下表為名詞解釋</w:t>
      </w:r>
      <w:r w:rsidR="009A6043">
        <w:rPr>
          <w:rStyle w:val="SubtleEmphasis"/>
          <w:rFonts w:hint="eastAsia"/>
          <w:i w:val="0"/>
          <w:iCs w:val="0"/>
          <w:color w:val="auto"/>
        </w:rPr>
        <w:t>。</w:t>
      </w:r>
    </w:p>
    <w:tbl>
      <w:tblPr>
        <w:tblStyle w:val="TableGrid"/>
        <w:tblW w:w="0" w:type="auto"/>
        <w:tblLook w:val="04A0" w:firstRow="1" w:lastRow="0" w:firstColumn="1" w:lastColumn="0" w:noHBand="0" w:noVBand="1"/>
      </w:tblPr>
      <w:tblGrid>
        <w:gridCol w:w="2263"/>
        <w:gridCol w:w="6033"/>
      </w:tblGrid>
      <w:tr w:rsidR="00564EB2" w14:paraId="607FCC3B" w14:textId="77777777" w:rsidTr="00175AB8">
        <w:tc>
          <w:tcPr>
            <w:tcW w:w="2263" w:type="dxa"/>
            <w:shd w:val="clear" w:color="auto" w:fill="BFBFBF" w:themeFill="background1" w:themeFillShade="BF"/>
            <w:vAlign w:val="center"/>
          </w:tcPr>
          <w:p w14:paraId="37321B72" w14:textId="5E56AA42" w:rsidR="00564EB2" w:rsidRDefault="00564EB2" w:rsidP="004022F4">
            <w:pPr>
              <w:jc w:val="center"/>
              <w:rPr>
                <w:rStyle w:val="SubtleEmphasis"/>
                <w:i w:val="0"/>
                <w:iCs w:val="0"/>
                <w:color w:val="auto"/>
              </w:rPr>
            </w:pPr>
            <w:r>
              <w:rPr>
                <w:rStyle w:val="SubtleEmphasis"/>
                <w:rFonts w:hint="eastAsia"/>
                <w:i w:val="0"/>
                <w:iCs w:val="0"/>
                <w:color w:val="auto"/>
              </w:rPr>
              <w:t>名詞</w:t>
            </w:r>
          </w:p>
        </w:tc>
        <w:tc>
          <w:tcPr>
            <w:tcW w:w="6033" w:type="dxa"/>
            <w:shd w:val="clear" w:color="auto" w:fill="BFBFBF" w:themeFill="background1" w:themeFillShade="BF"/>
            <w:vAlign w:val="center"/>
          </w:tcPr>
          <w:p w14:paraId="1853C380" w14:textId="4C4B5954" w:rsidR="00564EB2" w:rsidRDefault="00564EB2" w:rsidP="004022F4">
            <w:pPr>
              <w:jc w:val="center"/>
              <w:rPr>
                <w:rStyle w:val="SubtleEmphasis"/>
                <w:i w:val="0"/>
                <w:iCs w:val="0"/>
                <w:color w:val="auto"/>
              </w:rPr>
            </w:pPr>
            <w:r>
              <w:rPr>
                <w:rStyle w:val="SubtleEmphasis"/>
                <w:rFonts w:hint="eastAsia"/>
                <w:i w:val="0"/>
                <w:iCs w:val="0"/>
                <w:color w:val="auto"/>
              </w:rPr>
              <w:t>含意</w:t>
            </w:r>
          </w:p>
        </w:tc>
      </w:tr>
      <w:tr w:rsidR="00564EB2" w14:paraId="7ED9AC97" w14:textId="77777777" w:rsidTr="00175AB8">
        <w:tc>
          <w:tcPr>
            <w:tcW w:w="2263" w:type="dxa"/>
          </w:tcPr>
          <w:p w14:paraId="21CADF42" w14:textId="3C282E77" w:rsidR="00564EB2" w:rsidRPr="00B16639" w:rsidRDefault="00525030" w:rsidP="00880EB9">
            <w:pPr>
              <w:jc w:val="center"/>
              <w:rPr>
                <w:rStyle w:val="SubtleEmphasis"/>
                <w:iCs w:val="0"/>
                <w:color w:val="auto"/>
              </w:rPr>
            </w:pPr>
            <m:oMathPara>
              <m:oMath>
                <m:sSub>
                  <m:sSubPr>
                    <m:ctrlPr>
                      <w:rPr>
                        <w:rStyle w:val="SubtleEmphasis"/>
                        <w:rFonts w:ascii="Cambria Math" w:hAnsi="Cambria Math"/>
                        <w:i w:val="0"/>
                        <w:iCs w:val="0"/>
                        <w:color w:val="auto"/>
                      </w:rPr>
                    </m:ctrlPr>
                  </m:sSubPr>
                  <m:e>
                    <m:r>
                      <w:rPr>
                        <w:rStyle w:val="SubtleEmphasis"/>
                        <w:rFonts w:ascii="Cambria Math" w:hAnsi="Cambria Math"/>
                        <w:color w:val="auto"/>
                      </w:rPr>
                      <m:t>T</m:t>
                    </m:r>
                  </m:e>
                  <m:sub>
                    <m:r>
                      <w:rPr>
                        <w:rStyle w:val="SubtleEmphasis"/>
                        <w:rFonts w:ascii="Cambria Math" w:hAnsi="Cambria Math"/>
                        <w:color w:val="auto"/>
                      </w:rPr>
                      <m:t>i</m:t>
                    </m:r>
                  </m:sub>
                </m:sSub>
              </m:oMath>
            </m:oMathPara>
          </w:p>
        </w:tc>
        <w:tc>
          <w:tcPr>
            <w:tcW w:w="6033" w:type="dxa"/>
          </w:tcPr>
          <w:p w14:paraId="7EE3A90F" w14:textId="31FABCE0" w:rsidR="00564EB2" w:rsidRDefault="00EE3459"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sidR="0019252A">
              <w:rPr>
                <w:rStyle w:val="SubtleEmphasis"/>
                <w:rFonts w:hint="eastAsia"/>
                <w:i w:val="0"/>
                <w:iCs w:val="0"/>
                <w:color w:val="auto"/>
              </w:rPr>
              <w:t>天</w:t>
            </w:r>
            <w:r w:rsidR="008512FE">
              <w:rPr>
                <w:rStyle w:val="SubtleEmphasis"/>
                <w:rFonts w:hint="eastAsia"/>
                <w:i w:val="0"/>
                <w:iCs w:val="0"/>
                <w:color w:val="auto"/>
              </w:rPr>
              <w:t>總點</w:t>
            </w:r>
            <w:proofErr w:type="gramEnd"/>
            <w:r w:rsidR="008512FE">
              <w:rPr>
                <w:rStyle w:val="SubtleEmphasis"/>
                <w:rFonts w:hint="eastAsia"/>
                <w:i w:val="0"/>
                <w:iCs w:val="0"/>
                <w:color w:val="auto"/>
              </w:rPr>
              <w:t>餐期望值</w:t>
            </w:r>
          </w:p>
        </w:tc>
      </w:tr>
      <w:tr w:rsidR="0019252A" w14:paraId="03F53997" w14:textId="77777777" w:rsidTr="00175AB8">
        <w:tc>
          <w:tcPr>
            <w:tcW w:w="2263" w:type="dxa"/>
          </w:tcPr>
          <w:p w14:paraId="6D17AE09" w14:textId="70E57353" w:rsidR="0019252A" w:rsidRDefault="00525030" w:rsidP="00880EB9">
            <w:pPr>
              <w:jc w:val="cente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oMath>
            </m:oMathPara>
          </w:p>
        </w:tc>
        <w:tc>
          <w:tcPr>
            <w:tcW w:w="6033" w:type="dxa"/>
          </w:tcPr>
          <w:p w14:paraId="407C8488" w14:textId="711FCEA1" w:rsidR="0019252A" w:rsidRDefault="0019252A"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Pr>
                <w:rStyle w:val="SubtleEmphasis"/>
                <w:rFonts w:hint="eastAsia"/>
                <w:i w:val="0"/>
                <w:iCs w:val="0"/>
                <w:color w:val="auto"/>
              </w:rPr>
              <w:t>天總點</w:t>
            </w:r>
            <w:proofErr w:type="gramEnd"/>
            <w:r>
              <w:rPr>
                <w:rStyle w:val="SubtleEmphasis"/>
                <w:rFonts w:hint="eastAsia"/>
                <w:i w:val="0"/>
                <w:iCs w:val="0"/>
                <w:color w:val="auto"/>
              </w:rPr>
              <w:t>餐量</w:t>
            </w:r>
          </w:p>
        </w:tc>
      </w:tr>
      <w:tr w:rsidR="0019252A" w14:paraId="3C44DE7F" w14:textId="77777777" w:rsidTr="00175AB8">
        <w:tc>
          <w:tcPr>
            <w:tcW w:w="2263" w:type="dxa"/>
          </w:tcPr>
          <w:p w14:paraId="786E02B7" w14:textId="63597344" w:rsidR="0019252A" w:rsidRDefault="00525030" w:rsidP="00880EB9">
            <w:pPr>
              <w:jc w:val="center"/>
              <w:rPr>
                <w:rStyle w:val="SubtleEmphasis"/>
                <w:i w:val="0"/>
                <w:iCs w:val="0"/>
                <w:color w:val="auto"/>
              </w:rPr>
            </w:pPr>
            <m:oMathPara>
              <m:oMath>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χ</m:t>
                    </m:r>
                  </m:e>
                  <m:sup>
                    <m:r>
                      <m:rPr>
                        <m:sty m:val="p"/>
                      </m:rPr>
                      <w:rPr>
                        <w:rFonts w:ascii="Cambria Math" w:hAnsi="Cambria Math" w:cs="Arial"/>
                        <w:color w:val="222222"/>
                        <w:sz w:val="21"/>
                        <w:szCs w:val="21"/>
                        <w:shd w:val="clear" w:color="auto" w:fill="FFFFFF"/>
                      </w:rPr>
                      <m:t>2</m:t>
                    </m:r>
                  </m:sup>
                </m:sSup>
              </m:oMath>
            </m:oMathPara>
          </w:p>
        </w:tc>
        <w:tc>
          <w:tcPr>
            <w:tcW w:w="6033" w:type="dxa"/>
          </w:tcPr>
          <w:p w14:paraId="2F6B23B0" w14:textId="710B0DA4" w:rsidR="0019252A" w:rsidRDefault="0019252A" w:rsidP="00880EB9">
            <w:pPr>
              <w:jc w:val="center"/>
              <w:rPr>
                <w:rStyle w:val="SubtleEmphasis"/>
                <w:i w:val="0"/>
                <w:iCs w:val="0"/>
                <w:color w:val="auto"/>
              </w:rPr>
            </w:pPr>
            <w:r>
              <w:rPr>
                <w:rStyle w:val="SubtleEmphasis"/>
                <w:rFonts w:hint="eastAsia"/>
                <w:i w:val="0"/>
                <w:iCs w:val="0"/>
                <w:color w:val="auto"/>
              </w:rPr>
              <w:t>卡方統計值</w:t>
            </w:r>
          </w:p>
        </w:tc>
      </w:tr>
      <w:tr w:rsidR="00880EB9" w14:paraId="62854AA6" w14:textId="77777777" w:rsidTr="00175AB8">
        <w:tc>
          <w:tcPr>
            <w:tcW w:w="2263" w:type="dxa"/>
          </w:tcPr>
          <w:p w14:paraId="70FBDB42" w14:textId="37806AFE" w:rsidR="00880EB9" w:rsidRDefault="00880EB9" w:rsidP="00880EB9">
            <w:pPr>
              <w:jc w:val="center"/>
              <w:rPr>
                <w:rStyle w:val="SubtleEmphasis"/>
                <w:i w:val="0"/>
                <w:iCs w:val="0"/>
                <w:color w:val="auto"/>
              </w:rPr>
            </w:pPr>
            <m:oMathPara>
              <m:oMath>
                <m:r>
                  <m:rPr>
                    <m:sty m:val="p"/>
                  </m:rPr>
                  <w:rPr>
                    <w:rStyle w:val="SubtleEmphasis"/>
                    <w:rFonts w:ascii="Cambria Math" w:hAnsi="Cambria Math"/>
                    <w:color w:val="auto"/>
                  </w:rPr>
                  <m:t>n</m:t>
                </m:r>
              </m:oMath>
            </m:oMathPara>
          </w:p>
        </w:tc>
        <w:tc>
          <w:tcPr>
            <w:tcW w:w="6033" w:type="dxa"/>
          </w:tcPr>
          <w:p w14:paraId="09176B8A" w14:textId="7592F8CF" w:rsidR="00880EB9" w:rsidRDefault="00880EB9" w:rsidP="00880EB9">
            <w:pPr>
              <w:jc w:val="center"/>
              <w:rPr>
                <w:rStyle w:val="SubtleEmphasis"/>
                <w:i w:val="0"/>
                <w:iCs w:val="0"/>
                <w:color w:val="auto"/>
              </w:rPr>
            </w:pPr>
            <w:r>
              <w:rPr>
                <w:rStyle w:val="SubtleEmphasis"/>
                <w:rFonts w:hint="eastAsia"/>
                <w:i w:val="0"/>
                <w:iCs w:val="0"/>
                <w:color w:val="auto"/>
              </w:rPr>
              <w:t>測試天數</w:t>
            </w:r>
          </w:p>
        </w:tc>
      </w:tr>
    </w:tbl>
    <w:p w14:paraId="6ECCA0F9" w14:textId="66C0E345" w:rsidR="002F4476" w:rsidRDefault="00F66F63" w:rsidP="002F4476">
      <w:pPr>
        <w:pStyle w:val="Title"/>
      </w:pPr>
      <w:r>
        <w:rPr>
          <w:rFonts w:hint="eastAsia"/>
        </w:rPr>
        <w:lastRenderedPageBreak/>
        <w:t>陸、研究成果</w:t>
      </w:r>
    </w:p>
    <w:p w14:paraId="0A56867E" w14:textId="1B01BF0D" w:rsidR="00D519D2" w:rsidRDefault="002F4476" w:rsidP="002F4476">
      <w:pPr>
        <w:pStyle w:val="Subtitle"/>
      </w:pPr>
      <w:r>
        <w:rPr>
          <w:rFonts w:hint="eastAsia"/>
        </w:rPr>
        <w:t>一、</w:t>
      </w:r>
      <w:r w:rsidR="00D519D2">
        <w:rPr>
          <w:rFonts w:hint="eastAsia"/>
        </w:rPr>
        <w:t>使得三分</w:t>
      </w:r>
      <w:proofErr w:type="gramStart"/>
      <w:r w:rsidR="00D519D2">
        <w:rPr>
          <w:rFonts w:hint="eastAsia"/>
        </w:rPr>
        <w:t>搜</w:t>
      </w:r>
      <w:proofErr w:type="gramEnd"/>
      <w:r w:rsidR="00D519D2">
        <w:rPr>
          <w:rFonts w:hint="eastAsia"/>
        </w:rPr>
        <w:t>優化可行的數學性質</w:t>
      </w:r>
    </w:p>
    <w:p w14:paraId="017AD40F" w14:textId="4D2FADEE" w:rsidR="006111F0" w:rsidRDefault="006111F0" w:rsidP="00D1742C">
      <w:pPr>
        <w:widowControl/>
        <w:spacing w:line="360" w:lineRule="auto"/>
      </w:pPr>
      <w:r>
        <w:tab/>
      </w:r>
      <w:r>
        <w:rPr>
          <w:rFonts w:hint="eastAsia"/>
        </w:rPr>
        <w:t>要使得三分</w:t>
      </w:r>
      <w:proofErr w:type="gramStart"/>
      <w:r>
        <w:rPr>
          <w:rFonts w:hint="eastAsia"/>
        </w:rPr>
        <w:t>搜</w:t>
      </w:r>
      <w:proofErr w:type="gramEnd"/>
      <w:r>
        <w:rPr>
          <w:rFonts w:hint="eastAsia"/>
        </w:rPr>
        <w:t>優化可行，就必須要滿足「任意直線代入損失函數權重，滿足</w:t>
      </w:r>
      <w:proofErr w:type="gramStart"/>
      <w:r>
        <w:rPr>
          <w:rFonts w:hint="eastAsia"/>
        </w:rPr>
        <w:t>其二階導函數恆正或是恆負</w:t>
      </w:r>
      <w:proofErr w:type="gramEnd"/>
      <w:r>
        <w:rPr>
          <w:rFonts w:hint="eastAsia"/>
        </w:rPr>
        <w:t>」，如下：</w:t>
      </w:r>
    </w:p>
    <w:p w14:paraId="39305CDA" w14:textId="4FEF51E5" w:rsidR="006111F0" w:rsidRPr="00FB692E" w:rsidRDefault="00FB692E" w:rsidP="00D1742C">
      <w:pPr>
        <w:widowControl/>
        <w:spacing w:line="360" w:lineRule="auto"/>
        <w:rPr>
          <w: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eqArr>
            </m:e>
          </m:d>
          <m:r>
            <w:rPr>
              <w:rFonts w:ascii="Cambria Math" w:hAnsi="Cambria Math"/>
            </w:rPr>
            <m:t>,t∈R</m:t>
          </m:r>
        </m:oMath>
      </m:oMathPara>
    </w:p>
    <w:p w14:paraId="2D32D506" w14:textId="274D9BC3" w:rsidR="006111F0" w:rsidRPr="006111F0" w:rsidRDefault="006111F0" w:rsidP="00D1742C">
      <w:pPr>
        <w:widowControl/>
        <w:spacing w:line="360" w:lineRule="auto"/>
        <w:rPr>
          <w:i/>
        </w:rPr>
      </w:pPr>
      <m:oMathPara>
        <m:oMath>
          <m:r>
            <w:rPr>
              <w:rFonts w:ascii="Cambria Math" w:hAnsi="Cambria Math"/>
            </w:rPr>
            <m:t>Cost</m:t>
          </m:r>
          <m:d>
            <m:dPr>
              <m:ctrlPr>
                <w:rPr>
                  <w:rFonts w:ascii="Cambria Math" w:hAnsi="Cambria Math"/>
                  <w:i/>
                </w:rPr>
              </m:ctrlPr>
            </m:dPr>
            <m:e>
              <m:r>
                <w:rPr>
                  <w:rFonts w:ascii="Cambria Math" w:hAnsi="Cambria Math"/>
                </w:rPr>
                <m:t>X,Y,w</m:t>
              </m:r>
            </m:e>
          </m:d>
          <m:r>
            <w:rPr>
              <w:rFonts w:ascii="Cambria Math" w:hAnsi="Cambria Math"/>
            </w:rPr>
            <m:t>=Cost(X,Y,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)=Cost(X,Y,t)</m:t>
          </m:r>
        </m:oMath>
      </m:oMathPara>
    </w:p>
    <w:tbl>
      <w:tblPr>
        <w:tblStyle w:val="TableGrid"/>
        <w:tblW w:w="0" w:type="auto"/>
        <w:tblLook w:val="04A0" w:firstRow="1" w:lastRow="0" w:firstColumn="1" w:lastColumn="0" w:noHBand="0" w:noVBand="1"/>
      </w:tblPr>
      <w:tblGrid>
        <w:gridCol w:w="4148"/>
        <w:gridCol w:w="4148"/>
      </w:tblGrid>
      <w:tr w:rsidR="003B0E3B" w14:paraId="46094E3B" w14:textId="77777777" w:rsidTr="004E3006">
        <w:tc>
          <w:tcPr>
            <w:tcW w:w="8296" w:type="dxa"/>
            <w:gridSpan w:val="2"/>
            <w:shd w:val="clear" w:color="auto" w:fill="BFBFBF" w:themeFill="background1" w:themeFillShade="BF"/>
            <w:vAlign w:val="center"/>
          </w:tcPr>
          <w:p w14:paraId="17E84E1C" w14:textId="71164780" w:rsidR="003B0E3B" w:rsidRPr="003B0E3B" w:rsidRDefault="003B0E3B" w:rsidP="00D1742C">
            <w:pPr>
              <w:widowControl/>
              <w:spacing w:line="360" w:lineRule="auto"/>
              <w:jc w:val="center"/>
            </w:pPr>
            <w:r>
              <w:rPr>
                <w:rFonts w:hint="eastAsia"/>
              </w:rPr>
              <w:t>若下列二式擇</w:t>
            </w:r>
            <w:proofErr w:type="gramStart"/>
            <w:r>
              <w:rPr>
                <w:rFonts w:hint="eastAsia"/>
              </w:rPr>
              <w:t>一</w:t>
            </w:r>
            <w:proofErr w:type="gramEnd"/>
            <w:r>
              <w:rPr>
                <w:rFonts w:hint="eastAsia"/>
              </w:rPr>
              <w:t>恆成立，則</w:t>
            </w:r>
            <w:r w:rsidR="00FC7CB5">
              <w:rPr>
                <w:rFonts w:hint="eastAsia"/>
              </w:rPr>
              <w:t>可以使用本</w:t>
            </w:r>
            <w:r>
              <w:rPr>
                <w:rFonts w:hint="eastAsia"/>
              </w:rPr>
              <w:t>演算法</w:t>
            </w:r>
            <w:r w:rsidR="00FC7CB5">
              <w:rPr>
                <w:rFonts w:hint="eastAsia"/>
              </w:rPr>
              <w:t>訓練</w:t>
            </w:r>
            <w:r>
              <w:rPr>
                <w:rFonts w:hint="eastAsia"/>
              </w:rPr>
              <w:t>。</w:t>
            </w:r>
          </w:p>
        </w:tc>
      </w:tr>
      <w:tr w:rsidR="003B0E3B" w14:paraId="520C1C12" w14:textId="77777777" w:rsidTr="003B0E3B">
        <w:tc>
          <w:tcPr>
            <w:tcW w:w="4148" w:type="dxa"/>
            <w:vAlign w:val="center"/>
          </w:tcPr>
          <w:p w14:paraId="66F3F0B1" w14:textId="30DE83D0" w:rsidR="003B0E3B" w:rsidRDefault="00525030" w:rsidP="00D1742C">
            <w:pPr>
              <w:widowControl/>
              <w:spacing w:line="360" w:lineRule="auto"/>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&lt;0</m:t>
                </m:r>
              </m:oMath>
            </m:oMathPara>
          </w:p>
        </w:tc>
        <w:tc>
          <w:tcPr>
            <w:tcW w:w="4148" w:type="dxa"/>
            <w:vAlign w:val="center"/>
          </w:tcPr>
          <w:p w14:paraId="3765A8DE" w14:textId="798B577E" w:rsidR="003B0E3B" w:rsidRDefault="00525030" w:rsidP="00D1742C">
            <w:pPr>
              <w:widowControl/>
              <w:spacing w:line="360" w:lineRule="auto"/>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&gt;0</m:t>
                </m:r>
              </m:oMath>
            </m:oMathPara>
          </w:p>
        </w:tc>
      </w:tr>
    </w:tbl>
    <w:p w14:paraId="0DD165B2" w14:textId="2F5A84B4" w:rsidR="00811348" w:rsidRDefault="003B0E3B" w:rsidP="00D1742C">
      <w:pPr>
        <w:widowControl/>
        <w:spacing w:line="360" w:lineRule="auto"/>
      </w:pPr>
      <w:r>
        <w:rPr>
          <w:i/>
        </w:rPr>
        <w:tab/>
      </w:r>
      <w:r>
        <w:rPr>
          <w:rFonts w:hint="eastAsia"/>
        </w:rPr>
        <w:t>凡是滿足這個數學性質的模型，皆可以用三分</w:t>
      </w:r>
      <w:proofErr w:type="gramStart"/>
      <w:r>
        <w:rPr>
          <w:rFonts w:hint="eastAsia"/>
        </w:rPr>
        <w:t>搜</w:t>
      </w:r>
      <w:proofErr w:type="gramEnd"/>
      <w:r>
        <w:rPr>
          <w:rFonts w:hint="eastAsia"/>
        </w:rPr>
        <w:t>優化以加快效能。</w:t>
      </w:r>
    </w:p>
    <w:p w14:paraId="3EA1C655" w14:textId="0E2FBEEA" w:rsidR="00811348" w:rsidRDefault="00811348" w:rsidP="00811348">
      <w:pPr>
        <w:pStyle w:val="Subtitle"/>
      </w:pPr>
      <w:r>
        <w:rPr>
          <w:rFonts w:hint="eastAsia"/>
        </w:rPr>
        <w:t>二、可被三分</w:t>
      </w:r>
      <w:proofErr w:type="gramStart"/>
      <w:r>
        <w:rPr>
          <w:rFonts w:hint="eastAsia"/>
        </w:rPr>
        <w:t>搜</w:t>
      </w:r>
      <w:proofErr w:type="gramEnd"/>
      <w:r>
        <w:rPr>
          <w:rFonts w:hint="eastAsia"/>
        </w:rPr>
        <w:t>優化的模型</w:t>
      </w:r>
    </w:p>
    <w:p w14:paraId="542C2368" w14:textId="74120627" w:rsidR="00FC7CB5" w:rsidRDefault="00FC7CB5" w:rsidP="00D1742C">
      <w:pPr>
        <w:widowControl/>
        <w:spacing w:line="360" w:lineRule="auto"/>
        <w:ind w:firstLine="480"/>
      </w:pPr>
      <w:r>
        <w:rPr>
          <w:rFonts w:hint="eastAsia"/>
        </w:rPr>
        <w:t>有不少模型滿足這個數學性質，例如：</w:t>
      </w:r>
    </w:p>
    <w:p w14:paraId="77CE05A3" w14:textId="53A21DDC" w:rsidR="00FC7CB5" w:rsidRDefault="00FC7CB5" w:rsidP="00D1742C">
      <w:pPr>
        <w:widowControl/>
        <w:spacing w:line="360" w:lineRule="auto"/>
        <w:ind w:firstLine="480"/>
      </w:pPr>
      <w:r>
        <w:rPr>
          <w:rFonts w:hint="eastAsia"/>
        </w:rPr>
        <w:t>(</w:t>
      </w:r>
      <w:r>
        <w:rPr>
          <w:rFonts w:hint="eastAsia"/>
        </w:rPr>
        <w:t>一</w:t>
      </w:r>
      <w:r>
        <w:rPr>
          <w:rFonts w:hint="eastAsia"/>
        </w:rPr>
        <w:t>)</w:t>
      </w:r>
      <w:r>
        <w:rPr>
          <w:rFonts w:hint="eastAsia"/>
        </w:rPr>
        <w:t>、</w:t>
      </w:r>
      <w:r w:rsidRPr="00B16639">
        <w:rPr>
          <w:rFonts w:hint="eastAsia"/>
          <w:i/>
        </w:rPr>
        <w:t>Lo</w:t>
      </w:r>
      <w:r w:rsidRPr="00B16639">
        <w:rPr>
          <w:i/>
        </w:rPr>
        <w:t>gistic Regression</w:t>
      </w:r>
      <w:r w:rsidR="00B16639">
        <w:rPr>
          <w:rFonts w:hint="eastAsia"/>
        </w:rPr>
        <w:t>(</w:t>
      </w:r>
      <w:r w:rsidR="00B16639">
        <w:rPr>
          <w:rFonts w:hint="eastAsia"/>
        </w:rPr>
        <w:t>以</w:t>
      </w:r>
      <w:r w:rsidR="00B16639" w:rsidRPr="00B16639">
        <w:rPr>
          <w:rFonts w:hint="eastAsia"/>
          <w:i/>
        </w:rPr>
        <w:t>S</w:t>
      </w:r>
      <w:r w:rsidR="00B16639" w:rsidRPr="00B16639">
        <w:rPr>
          <w:i/>
        </w:rPr>
        <w:t>igmoid</w:t>
      </w:r>
      <w:r w:rsidR="00B16639">
        <w:rPr>
          <w:rFonts w:hint="eastAsia"/>
        </w:rPr>
        <w:t>為激勵函數的基礎神經元</w:t>
      </w:r>
      <w:r w:rsidR="00B16639">
        <w:rPr>
          <w:rFonts w:hint="eastAsia"/>
        </w:rPr>
        <w:t>)</w:t>
      </w:r>
      <w:r>
        <w:rPr>
          <w:rFonts w:hint="eastAsia"/>
        </w:rPr>
        <w:t>。</w:t>
      </w:r>
    </w:p>
    <w:p w14:paraId="68B15E6B" w14:textId="084A8B98" w:rsidR="00B4314C" w:rsidRDefault="00B4314C" w:rsidP="00D1742C">
      <w:pPr>
        <w:widowControl/>
        <w:spacing w:line="360" w:lineRule="auto"/>
        <w:ind w:firstLine="480"/>
      </w:pPr>
      <w:r>
        <w:rPr>
          <w:rFonts w:hint="eastAsia"/>
        </w:rPr>
        <w:t>(</w:t>
      </w:r>
      <w:r>
        <w:rPr>
          <w:rFonts w:hint="eastAsia"/>
        </w:rPr>
        <w:t>二</w:t>
      </w:r>
      <w:r>
        <w:rPr>
          <w:rFonts w:hint="eastAsia"/>
        </w:rPr>
        <w:t>)</w:t>
      </w:r>
      <w:r>
        <w:rPr>
          <w:rFonts w:hint="eastAsia"/>
        </w:rPr>
        <w:t>、以</w:t>
      </w:r>
      <w:r w:rsidRPr="00B16639">
        <w:rPr>
          <w:rFonts w:hint="eastAsia"/>
          <w:i/>
        </w:rPr>
        <w:t>T</w:t>
      </w:r>
      <w:r w:rsidRPr="00B16639">
        <w:rPr>
          <w:i/>
        </w:rPr>
        <w:t>anh</w:t>
      </w:r>
      <w:r>
        <w:rPr>
          <w:rFonts w:hint="eastAsia"/>
        </w:rPr>
        <w:t>為激勵函數的基礎神經元。</w:t>
      </w:r>
    </w:p>
    <w:p w14:paraId="2CB5CD1A" w14:textId="42F35261" w:rsidR="00FC7CB5" w:rsidRDefault="00FC7CB5" w:rsidP="00D1742C">
      <w:pPr>
        <w:widowControl/>
        <w:spacing w:line="360" w:lineRule="auto"/>
        <w:ind w:firstLine="480"/>
      </w:pPr>
      <w:r>
        <w:rPr>
          <w:rFonts w:hint="eastAsia"/>
        </w:rPr>
        <w:t>(</w:t>
      </w:r>
      <w:r w:rsidR="00B4314C">
        <w:rPr>
          <w:rFonts w:hint="eastAsia"/>
        </w:rPr>
        <w:t>三</w:t>
      </w:r>
      <w:r>
        <w:rPr>
          <w:rFonts w:hint="eastAsia"/>
        </w:rPr>
        <w:t>)</w:t>
      </w:r>
      <w:r>
        <w:rPr>
          <w:rFonts w:hint="eastAsia"/>
        </w:rPr>
        <w:t>、</w:t>
      </w:r>
      <w:r w:rsidRPr="00B16639">
        <w:rPr>
          <w:rFonts w:hint="eastAsia"/>
          <w:i/>
        </w:rPr>
        <w:t>L</w:t>
      </w:r>
      <w:r w:rsidRPr="00B16639">
        <w:rPr>
          <w:i/>
        </w:rPr>
        <w:t>inear Regression</w:t>
      </w:r>
      <w:r>
        <w:rPr>
          <w:rFonts w:hint="eastAsia"/>
        </w:rPr>
        <w:t>。</w:t>
      </w:r>
    </w:p>
    <w:p w14:paraId="675F8FC4" w14:textId="77777777" w:rsidR="000748D4" w:rsidRDefault="00FC7CB5" w:rsidP="00D1742C">
      <w:pPr>
        <w:widowControl/>
        <w:spacing w:line="360" w:lineRule="auto"/>
      </w:pPr>
      <w:r>
        <w:tab/>
      </w:r>
      <w:r>
        <w:rPr>
          <w:rFonts w:hint="eastAsia"/>
        </w:rPr>
        <w:t>這些數學模型的損失函數都滿足數學條件，因此</w:t>
      </w:r>
      <w:r w:rsidR="000748D4">
        <w:rPr>
          <w:rFonts w:hint="eastAsia"/>
        </w:rPr>
        <w:t>可以將本演算法應用於這些</w:t>
      </w:r>
      <w:proofErr w:type="gramStart"/>
      <w:r w:rsidR="000748D4">
        <w:rPr>
          <w:rFonts w:hint="eastAsia"/>
        </w:rPr>
        <w:t>迴</w:t>
      </w:r>
      <w:proofErr w:type="gramEnd"/>
      <w:r w:rsidR="000748D4">
        <w:rPr>
          <w:rFonts w:hint="eastAsia"/>
        </w:rPr>
        <w:t>歸模型上。</w:t>
      </w:r>
    </w:p>
    <w:p w14:paraId="528E21CB" w14:textId="77777777" w:rsidR="00690DC5" w:rsidRDefault="000748D4" w:rsidP="00D1742C">
      <w:pPr>
        <w:widowControl/>
        <w:spacing w:line="360" w:lineRule="auto"/>
        <w:ind w:firstLine="480"/>
      </w:pPr>
      <w:r>
        <w:rPr>
          <w:rFonts w:hint="eastAsia"/>
        </w:rPr>
        <w:t>更甚者，</w:t>
      </w:r>
      <w:r w:rsidR="00002F85">
        <w:rPr>
          <w:rFonts w:hint="eastAsia"/>
        </w:rPr>
        <w:t>本演算法</w:t>
      </w:r>
      <w:r>
        <w:rPr>
          <w:rFonts w:hint="eastAsia"/>
        </w:rPr>
        <w:t>也可以應用在深度學習上，</w:t>
      </w:r>
      <w:r w:rsidR="00002F85">
        <w:rPr>
          <w:rFonts w:hint="eastAsia"/>
        </w:rPr>
        <w:t>先使用本演算法</w:t>
      </w:r>
      <w:r>
        <w:rPr>
          <w:rFonts w:hint="eastAsia"/>
        </w:rPr>
        <w:t>進行逐層貪婪訓練，也就是先訓練第一層隱藏層，再訓練第二層隱藏層…最後用這些訓練好的參數作為訓練整體網路的初始參數。</w:t>
      </w:r>
    </w:p>
    <w:p w14:paraId="393DC7E6" w14:textId="7E5BDC9D" w:rsidR="000748D4" w:rsidRDefault="00002F85" w:rsidP="00D1742C">
      <w:pPr>
        <w:widowControl/>
        <w:spacing w:line="360" w:lineRule="auto"/>
        <w:ind w:firstLine="480"/>
      </w:pPr>
      <w:r>
        <w:rPr>
          <w:rFonts w:hint="eastAsia"/>
        </w:rPr>
        <w:t>進行逐層貪婪訓練的好處在於能夠</w:t>
      </w:r>
      <w:proofErr w:type="gramStart"/>
      <w:r>
        <w:rPr>
          <w:rFonts w:hint="eastAsia"/>
        </w:rPr>
        <w:t>解決梯</w:t>
      </w:r>
      <w:proofErr w:type="gramEnd"/>
      <w:r>
        <w:rPr>
          <w:rFonts w:hint="eastAsia"/>
        </w:rPr>
        <w:t>度</w:t>
      </w:r>
      <w:r w:rsidR="00C96607">
        <w:rPr>
          <w:rFonts w:hint="eastAsia"/>
        </w:rPr>
        <w:t>消失</w:t>
      </w:r>
      <w:r>
        <w:rPr>
          <w:rFonts w:hint="eastAsia"/>
        </w:rPr>
        <w:t>、梯度爆炸等等問題，也能夠稍微解決局部最小值的問題</w:t>
      </w:r>
      <w:r w:rsidR="00690DC5">
        <w:rPr>
          <w:rFonts w:hint="eastAsia"/>
        </w:rPr>
        <w:t>，對於避免</w:t>
      </w:r>
      <w:r w:rsidR="00B16639">
        <w:rPr>
          <w:rStyle w:val="SubtleEmphasis"/>
          <w:rFonts w:hint="eastAsia"/>
          <w:i w:val="0"/>
          <w:iCs w:val="0"/>
          <w:color w:val="auto"/>
        </w:rPr>
        <w:t>過度擬合</w:t>
      </w:r>
      <w:r w:rsidR="00690DC5">
        <w:rPr>
          <w:rFonts w:hint="eastAsia"/>
        </w:rPr>
        <w:t>也有良好的成效，如果能再搭配本演算法進行訓練，就能夠在更短的時間內完成逐層貪婪訓練。</w:t>
      </w:r>
    </w:p>
    <w:p w14:paraId="05B3E129" w14:textId="65BFAD21" w:rsidR="00D519D2" w:rsidRPr="00FB692E" w:rsidRDefault="00C96607">
      <w:pPr>
        <w:widowControl/>
      </w:pPr>
      <w:r>
        <w:tab/>
      </w:r>
    </w:p>
    <w:p w14:paraId="57767425" w14:textId="6B3E9122" w:rsidR="00FB692E" w:rsidRDefault="00811348" w:rsidP="00FB692E">
      <w:pPr>
        <w:pStyle w:val="Subtitle"/>
      </w:pPr>
      <w:r>
        <w:rPr>
          <w:rFonts w:hint="eastAsia"/>
        </w:rPr>
        <w:lastRenderedPageBreak/>
        <w:t>三</w:t>
      </w:r>
      <w:r w:rsidR="00D519D2">
        <w:rPr>
          <w:rFonts w:hint="eastAsia"/>
        </w:rPr>
        <w:t>、三分</w:t>
      </w:r>
      <w:proofErr w:type="gramStart"/>
      <w:r w:rsidR="00D519D2">
        <w:rPr>
          <w:rFonts w:hint="eastAsia"/>
        </w:rPr>
        <w:t>搜</w:t>
      </w:r>
      <w:proofErr w:type="gramEnd"/>
      <w:r w:rsidR="00D519D2">
        <w:rPr>
          <w:rFonts w:hint="eastAsia"/>
        </w:rPr>
        <w:t>優化</w:t>
      </w:r>
      <w:r w:rsidR="002E48E8">
        <w:rPr>
          <w:rFonts w:hint="eastAsia"/>
        </w:rPr>
        <w:t>的</w:t>
      </w:r>
      <w:r w:rsidR="008020FE">
        <w:rPr>
          <w:rFonts w:hint="eastAsia"/>
        </w:rPr>
        <w:t>特性</w:t>
      </w:r>
    </w:p>
    <w:p w14:paraId="0A58D913" w14:textId="2BC658F9" w:rsidR="00FB692E" w:rsidRDefault="008020FE" w:rsidP="00FB692E">
      <w:pPr>
        <w:widowControl/>
        <w:rPr>
          <w:noProof/>
        </w:rPr>
      </w:pPr>
      <w:r>
        <w:rPr>
          <w:noProof/>
        </w:rPr>
        <w:drawing>
          <wp:anchor distT="0" distB="0" distL="114300" distR="114300" simplePos="0" relativeHeight="251664384" behindDoc="0" locked="0" layoutInCell="1" allowOverlap="1" wp14:anchorId="33CA5134" wp14:editId="40648A26">
            <wp:simplePos x="0" y="0"/>
            <wp:positionH relativeFrom="margin">
              <wp:posOffset>-21590</wp:posOffset>
            </wp:positionH>
            <wp:positionV relativeFrom="paragraph">
              <wp:posOffset>574040</wp:posOffset>
            </wp:positionV>
            <wp:extent cx="5216525" cy="28479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946" t="9953" r="7356" b="7855"/>
                    <a:stretch/>
                  </pic:blipFill>
                  <pic:spPr bwMode="auto">
                    <a:xfrm>
                      <a:off x="0" y="0"/>
                      <a:ext cx="521652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noProof/>
        </w:rPr>
        <w:tab/>
      </w:r>
      <w:r w:rsidR="00FB692E">
        <w:rPr>
          <w:rFonts w:hint="eastAsia"/>
          <w:noProof/>
        </w:rPr>
        <w:t>下面</w:t>
      </w:r>
      <w:r>
        <w:rPr>
          <w:rFonts w:hint="eastAsia"/>
          <w:noProof/>
        </w:rPr>
        <w:t>三</w:t>
      </w:r>
      <w:r w:rsidR="00FB692E">
        <w:rPr>
          <w:rFonts w:hint="eastAsia"/>
          <w:noProof/>
        </w:rPr>
        <w:t>張圖中</w:t>
      </w:r>
      <w:r>
        <w:rPr>
          <w:rFonts w:hint="eastAsia"/>
          <w:noProof/>
        </w:rPr>
        <w:t>展現了</w:t>
      </w:r>
      <w:r w:rsidR="002E48E8">
        <w:rPr>
          <w:rFonts w:hint="eastAsia"/>
          <w:noProof/>
        </w:rPr>
        <w:t>本</w:t>
      </w:r>
      <w:r>
        <w:rPr>
          <w:rFonts w:hint="eastAsia"/>
          <w:noProof/>
        </w:rPr>
        <w:t>演算法的特性，其中橫軸為計算梯度的次數，縱軸為損失函數值，損失函數越大越接近訓練完成。</w:t>
      </w:r>
    </w:p>
    <w:p w14:paraId="7F1EB239" w14:textId="226BE057" w:rsidR="00FB692E" w:rsidRDefault="008020FE" w:rsidP="008020FE">
      <w:pPr>
        <w:widowControl/>
        <w:ind w:firstLine="480"/>
      </w:pPr>
      <w:r>
        <w:rPr>
          <w:noProof/>
        </w:rPr>
        <w:drawing>
          <wp:anchor distT="0" distB="0" distL="114300" distR="114300" simplePos="0" relativeHeight="251663360" behindDoc="0" locked="0" layoutInCell="1" allowOverlap="1" wp14:anchorId="115B0F77" wp14:editId="31F32A39">
            <wp:simplePos x="0" y="0"/>
            <wp:positionH relativeFrom="margin">
              <wp:align>center</wp:align>
            </wp:positionH>
            <wp:positionV relativeFrom="paragraph">
              <wp:posOffset>3668296</wp:posOffset>
            </wp:positionV>
            <wp:extent cx="4993005" cy="26809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417" t="8348" r="6815" b="7855"/>
                    <a:stretch/>
                  </pic:blipFill>
                  <pic:spPr bwMode="auto">
                    <a:xfrm>
                      <a:off x="0" y="0"/>
                      <a:ext cx="4993005"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rFonts w:hint="eastAsia"/>
        </w:rPr>
        <w:t>上圖比較了三種演算法的效能優劣，我們可以看到</w:t>
      </w:r>
      <w:proofErr w:type="spellStart"/>
      <w:r w:rsidR="00FB692E">
        <w:rPr>
          <w:rFonts w:hint="eastAsia"/>
        </w:rPr>
        <w:t>A</w:t>
      </w:r>
      <w:r w:rsidR="00FB692E">
        <w:t>dagrad</w:t>
      </w:r>
      <w:proofErr w:type="spellEnd"/>
      <w:r w:rsidR="00FB692E">
        <w:rPr>
          <w:rFonts w:hint="eastAsia"/>
        </w:rPr>
        <w:t>一開始</w:t>
      </w:r>
      <w:r w:rsidR="002E48E8">
        <w:rPr>
          <w:rFonts w:hint="eastAsia"/>
        </w:rPr>
        <w:t>有優秀的效能，</w:t>
      </w:r>
      <w:r w:rsidR="00FB692E">
        <w:rPr>
          <w:rFonts w:hint="eastAsia"/>
        </w:rPr>
        <w:t>超越了其他兩種演算法，不過很快的</w:t>
      </w:r>
      <w:proofErr w:type="spellStart"/>
      <w:r w:rsidR="00F81FE1">
        <w:rPr>
          <w:rFonts w:hint="eastAsia"/>
        </w:rPr>
        <w:t>A</w:t>
      </w:r>
      <w:r w:rsidR="00F81FE1">
        <w:t>dagrad</w:t>
      </w:r>
      <w:proofErr w:type="spellEnd"/>
      <w:r w:rsidR="00FB692E">
        <w:rPr>
          <w:rFonts w:hint="eastAsia"/>
        </w:rPr>
        <w:t>就被本演算法追過了，再來也被</w:t>
      </w:r>
      <w:proofErr w:type="gramStart"/>
      <w:r w:rsidR="00FB692E">
        <w:rPr>
          <w:rFonts w:hint="eastAsia"/>
        </w:rPr>
        <w:t>動量法追過</w:t>
      </w:r>
      <w:proofErr w:type="gramEnd"/>
      <w:r w:rsidR="00FB692E">
        <w:rPr>
          <w:rFonts w:hint="eastAsia"/>
        </w:rPr>
        <w:t>了，本演算法在這次實驗中有最優秀的效能。</w:t>
      </w:r>
    </w:p>
    <w:p w14:paraId="583577A5" w14:textId="5FC435DB" w:rsidR="00FB692E" w:rsidRDefault="00D376B9" w:rsidP="00FB692E">
      <w:pPr>
        <w:widowControl/>
        <w:ind w:firstLine="480"/>
      </w:pPr>
      <w:r>
        <w:rPr>
          <w:rFonts w:hint="eastAsia"/>
        </w:rPr>
        <w:t>上圖</w:t>
      </w:r>
      <w:r w:rsidR="00F81FE1">
        <w:rPr>
          <w:rFonts w:hint="eastAsia"/>
        </w:rPr>
        <w:t>中，每一條線都是以本演算法作為訓練演算法，用意是</w:t>
      </w:r>
      <w:r>
        <w:rPr>
          <w:rFonts w:hint="eastAsia"/>
        </w:rPr>
        <w:t>比較各種超參數</w:t>
      </w:r>
      <w:r w:rsidR="00F81FE1">
        <w:rPr>
          <w:rFonts w:hint="eastAsia"/>
        </w:rPr>
        <w:t>對效能</w:t>
      </w:r>
      <w:r>
        <w:rPr>
          <w:rFonts w:hint="eastAsia"/>
        </w:rPr>
        <w:t>的影響</w:t>
      </w:r>
      <w:r w:rsidR="00F81FE1">
        <w:rPr>
          <w:rFonts w:hint="eastAsia"/>
        </w:rPr>
        <w:t>。</w:t>
      </w:r>
      <w:r w:rsidR="008020FE">
        <w:rPr>
          <w:rFonts w:hint="eastAsia"/>
        </w:rPr>
        <w:t>如果將</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sidR="008020FE">
        <w:rPr>
          <w:rFonts w:hint="eastAsia"/>
        </w:rPr>
        <w:t>設定大一點能夠跳出局部最大值，但是也有可能造成浮點數精度問題</w:t>
      </w:r>
      <w:r w:rsidR="002E48E8">
        <w:rPr>
          <w:rFonts w:hint="eastAsia"/>
        </w:rPr>
        <w:t>，而且</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sidR="002E48E8">
        <w:rPr>
          <w:rFonts w:hint="eastAsia"/>
        </w:rPr>
        <w:t>對於演算法效能幾乎不影響</w:t>
      </w:r>
      <w:r w:rsidR="008020FE">
        <w:rPr>
          <w:rFonts w:hint="eastAsia"/>
        </w:rPr>
        <w:t>；反而是運行三分搜的次數與效能較為相關，這是因為過高的三分</w:t>
      </w:r>
      <w:proofErr w:type="gramStart"/>
      <w:r w:rsidR="008020FE">
        <w:rPr>
          <w:rFonts w:hint="eastAsia"/>
        </w:rPr>
        <w:t>搜</w:t>
      </w:r>
      <w:proofErr w:type="gramEnd"/>
      <w:r w:rsidR="008020FE">
        <w:rPr>
          <w:rFonts w:hint="eastAsia"/>
        </w:rPr>
        <w:t>精度對於</w:t>
      </w:r>
      <w:r w:rsidR="00B16639">
        <w:rPr>
          <w:rFonts w:hint="eastAsia"/>
        </w:rPr>
        <w:t>增加</w:t>
      </w:r>
      <w:r w:rsidR="008020FE">
        <w:rPr>
          <w:rFonts w:hint="eastAsia"/>
        </w:rPr>
        <w:t>損失函數沒有太大的幫助。</w:t>
      </w:r>
      <w:r w:rsidR="00FB692E">
        <w:br w:type="page"/>
      </w:r>
    </w:p>
    <w:p w14:paraId="794A366B" w14:textId="77777777" w:rsidR="00FB692E" w:rsidRDefault="00FB692E" w:rsidP="00FB692E">
      <w:pPr>
        <w:widowControl/>
        <w:jc w:val="center"/>
      </w:pPr>
      <w:r>
        <w:rPr>
          <w:noProof/>
        </w:rPr>
        <w:lastRenderedPageBreak/>
        <w:drawing>
          <wp:inline distT="0" distB="0" distL="0" distR="0" wp14:anchorId="44812410" wp14:editId="09F8A8AD">
            <wp:extent cx="5692072" cy="30575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862" t="10916" r="8079" b="7856"/>
                    <a:stretch/>
                  </pic:blipFill>
                  <pic:spPr bwMode="auto">
                    <a:xfrm>
                      <a:off x="0" y="0"/>
                      <a:ext cx="5698360" cy="3060902"/>
                    </a:xfrm>
                    <a:prstGeom prst="rect">
                      <a:avLst/>
                    </a:prstGeom>
                    <a:ln>
                      <a:noFill/>
                    </a:ln>
                    <a:extLst>
                      <a:ext uri="{53640926-AAD7-44D8-BBD7-CCE9431645EC}">
                        <a14:shadowObscured xmlns:a14="http://schemas.microsoft.com/office/drawing/2010/main"/>
                      </a:ext>
                    </a:extLst>
                  </pic:spPr>
                </pic:pic>
              </a:graphicData>
            </a:graphic>
          </wp:inline>
        </w:drawing>
      </w:r>
    </w:p>
    <w:p w14:paraId="3F0FCF2D" w14:textId="3033B18E" w:rsidR="00D376B9" w:rsidRDefault="00FB692E" w:rsidP="00FB692E">
      <w:pPr>
        <w:widowControl/>
      </w:pPr>
      <w:r>
        <w:tab/>
      </w:r>
      <w:r>
        <w:rPr>
          <w:rFonts w:hint="eastAsia"/>
        </w:rPr>
        <w:t>上圖模擬了設置不良的超參數，可以見到各種每一種演算法都有走倒退路，除了本演算法沒有走倒退路，</w:t>
      </w:r>
      <w:r w:rsidR="00D376B9">
        <w:rPr>
          <w:rFonts w:hint="eastAsia"/>
        </w:rPr>
        <w:t>這是本演算法的特點之</w:t>
      </w:r>
      <w:proofErr w:type="gramStart"/>
      <w:r w:rsidR="00D376B9">
        <w:rPr>
          <w:rFonts w:hint="eastAsia"/>
        </w:rPr>
        <w:t>一</w:t>
      </w:r>
      <w:proofErr w:type="gramEnd"/>
      <w:r w:rsidR="00D376B9">
        <w:rPr>
          <w:rFonts w:hint="eastAsia"/>
        </w:rPr>
        <w:t>。</w:t>
      </w:r>
    </w:p>
    <w:p w14:paraId="5F24987A" w14:textId="0F0F8915" w:rsidR="00FB692E" w:rsidRPr="003B0E3B" w:rsidRDefault="00FB692E" w:rsidP="00FB692E">
      <w:pPr>
        <w:ind w:firstLine="480"/>
      </w:pPr>
      <w:r>
        <w:rPr>
          <w:rFonts w:hint="eastAsia"/>
        </w:rPr>
        <w:t>下表</w:t>
      </w:r>
      <w:r w:rsidR="008020FE">
        <w:rPr>
          <w:rFonts w:hint="eastAsia"/>
        </w:rPr>
        <w:t>總結</w:t>
      </w:r>
      <w:r>
        <w:rPr>
          <w:rFonts w:hint="eastAsia"/>
        </w:rPr>
        <w:t>了三分</w:t>
      </w:r>
      <w:proofErr w:type="gramStart"/>
      <w:r>
        <w:rPr>
          <w:rFonts w:hint="eastAsia"/>
        </w:rPr>
        <w:t>搜</w:t>
      </w:r>
      <w:proofErr w:type="gramEnd"/>
      <w:r>
        <w:rPr>
          <w:rFonts w:hint="eastAsia"/>
        </w:rPr>
        <w:t>優化與其他演算法之間的優劣。</w:t>
      </w:r>
    </w:p>
    <w:tbl>
      <w:tblPr>
        <w:tblStyle w:val="TableGrid"/>
        <w:tblW w:w="0" w:type="auto"/>
        <w:tblLook w:val="04A0" w:firstRow="1" w:lastRow="0" w:firstColumn="1" w:lastColumn="0" w:noHBand="0" w:noVBand="1"/>
      </w:tblPr>
      <w:tblGrid>
        <w:gridCol w:w="2122"/>
        <w:gridCol w:w="3380"/>
        <w:gridCol w:w="2794"/>
      </w:tblGrid>
      <w:tr w:rsidR="00FB692E" w14:paraId="70A3D1CF" w14:textId="77777777" w:rsidTr="004B5387">
        <w:tc>
          <w:tcPr>
            <w:tcW w:w="2122" w:type="dxa"/>
            <w:tcBorders>
              <w:tl2br w:val="single" w:sz="4" w:space="0" w:color="auto"/>
            </w:tcBorders>
            <w:vAlign w:val="center"/>
          </w:tcPr>
          <w:p w14:paraId="19FA701E" w14:textId="77777777" w:rsidR="00FB692E" w:rsidRDefault="00FB692E" w:rsidP="00C96607">
            <w:pPr>
              <w:jc w:val="center"/>
            </w:pPr>
          </w:p>
        </w:tc>
        <w:tc>
          <w:tcPr>
            <w:tcW w:w="3380" w:type="dxa"/>
            <w:shd w:val="clear" w:color="auto" w:fill="BFBFBF" w:themeFill="background1" w:themeFillShade="BF"/>
            <w:vAlign w:val="center"/>
          </w:tcPr>
          <w:p w14:paraId="37ABE2AD" w14:textId="77777777" w:rsidR="00FB692E" w:rsidRDefault="00FB692E" w:rsidP="00C96607">
            <w:pPr>
              <w:jc w:val="center"/>
            </w:pPr>
            <w:r>
              <w:rPr>
                <w:rFonts w:hint="eastAsia"/>
              </w:rPr>
              <w:t>優勢</w:t>
            </w:r>
          </w:p>
        </w:tc>
        <w:tc>
          <w:tcPr>
            <w:tcW w:w="2794" w:type="dxa"/>
            <w:shd w:val="clear" w:color="auto" w:fill="BFBFBF" w:themeFill="background1" w:themeFillShade="BF"/>
            <w:vAlign w:val="center"/>
          </w:tcPr>
          <w:p w14:paraId="5823CE07" w14:textId="77777777" w:rsidR="00FB692E" w:rsidRDefault="00FB692E" w:rsidP="00C96607">
            <w:pPr>
              <w:jc w:val="center"/>
            </w:pPr>
            <w:r>
              <w:rPr>
                <w:rFonts w:hint="eastAsia"/>
              </w:rPr>
              <w:t>劣勢</w:t>
            </w:r>
          </w:p>
        </w:tc>
      </w:tr>
      <w:tr w:rsidR="00FB692E" w14:paraId="4BBD243D" w14:textId="77777777" w:rsidTr="004B5387">
        <w:tc>
          <w:tcPr>
            <w:tcW w:w="2122" w:type="dxa"/>
            <w:vMerge w:val="restart"/>
            <w:shd w:val="clear" w:color="auto" w:fill="BFBFBF" w:themeFill="background1" w:themeFillShade="BF"/>
            <w:vAlign w:val="center"/>
          </w:tcPr>
          <w:p w14:paraId="57B4E849" w14:textId="77777777" w:rsidR="00FB692E" w:rsidRDefault="00FB692E" w:rsidP="00C96607">
            <w:pPr>
              <w:jc w:val="center"/>
            </w:pPr>
            <w:proofErr w:type="spellStart"/>
            <w:r>
              <w:t>Adagrad</w:t>
            </w:r>
            <w:proofErr w:type="spellEnd"/>
          </w:p>
        </w:tc>
        <w:tc>
          <w:tcPr>
            <w:tcW w:w="3380" w:type="dxa"/>
            <w:vMerge w:val="restart"/>
            <w:vAlign w:val="center"/>
          </w:tcPr>
          <w:p w14:paraId="52401C8C" w14:textId="77777777" w:rsidR="00FB692E" w:rsidRDefault="00FB692E" w:rsidP="00C96607">
            <w:pPr>
              <w:jc w:val="center"/>
            </w:pPr>
            <w:r>
              <w:rPr>
                <w:rFonts w:hint="eastAsia"/>
              </w:rPr>
              <w:t>訓練初期效能優秀</w:t>
            </w:r>
          </w:p>
        </w:tc>
        <w:tc>
          <w:tcPr>
            <w:tcW w:w="2794" w:type="dxa"/>
            <w:vAlign w:val="center"/>
          </w:tcPr>
          <w:p w14:paraId="00941382" w14:textId="4197BDB2" w:rsidR="00FB692E" w:rsidRDefault="002E48E8" w:rsidP="00C96607">
            <w:pPr>
              <w:jc w:val="center"/>
            </w:pPr>
            <w:r>
              <w:rPr>
                <w:rFonts w:hint="eastAsia"/>
              </w:rPr>
              <w:t>訓練後期影響極小</w:t>
            </w:r>
          </w:p>
        </w:tc>
      </w:tr>
      <w:tr w:rsidR="00FB692E" w14:paraId="67E6F181" w14:textId="77777777" w:rsidTr="004B5387">
        <w:tc>
          <w:tcPr>
            <w:tcW w:w="2122" w:type="dxa"/>
            <w:vMerge/>
            <w:shd w:val="clear" w:color="auto" w:fill="BFBFBF" w:themeFill="background1" w:themeFillShade="BF"/>
            <w:vAlign w:val="center"/>
          </w:tcPr>
          <w:p w14:paraId="322412FA" w14:textId="77777777" w:rsidR="00FB692E" w:rsidRDefault="00FB692E" w:rsidP="00C96607">
            <w:pPr>
              <w:jc w:val="center"/>
            </w:pPr>
          </w:p>
        </w:tc>
        <w:tc>
          <w:tcPr>
            <w:tcW w:w="3380" w:type="dxa"/>
            <w:vMerge/>
            <w:vAlign w:val="center"/>
          </w:tcPr>
          <w:p w14:paraId="2CF8C575" w14:textId="77777777" w:rsidR="00FB692E" w:rsidRDefault="00FB692E" w:rsidP="00C96607">
            <w:pPr>
              <w:jc w:val="center"/>
            </w:pPr>
          </w:p>
        </w:tc>
        <w:tc>
          <w:tcPr>
            <w:tcW w:w="2794" w:type="dxa"/>
            <w:vAlign w:val="center"/>
          </w:tcPr>
          <w:p w14:paraId="5EBBDBAA" w14:textId="77777777" w:rsidR="00FB692E" w:rsidRDefault="00FB692E" w:rsidP="00C96607">
            <w:pPr>
              <w:jc w:val="center"/>
            </w:pPr>
            <w:r>
              <w:rPr>
                <w:rFonts w:hint="eastAsia"/>
              </w:rPr>
              <w:t>容易受到超參數的影響</w:t>
            </w:r>
          </w:p>
        </w:tc>
      </w:tr>
      <w:tr w:rsidR="004B5387" w14:paraId="015F8BBA" w14:textId="77777777" w:rsidTr="004B5387">
        <w:tc>
          <w:tcPr>
            <w:tcW w:w="2122" w:type="dxa"/>
            <w:vMerge w:val="restart"/>
            <w:shd w:val="clear" w:color="auto" w:fill="BFBFBF" w:themeFill="background1" w:themeFillShade="BF"/>
            <w:vAlign w:val="center"/>
          </w:tcPr>
          <w:p w14:paraId="2CDF92D0" w14:textId="229E4A0B" w:rsidR="004B5387" w:rsidRDefault="004B5387" w:rsidP="00C96607">
            <w:pPr>
              <w:jc w:val="center"/>
            </w:pPr>
            <w:r w:rsidRPr="004B5387">
              <w:rPr>
                <w:sz w:val="22"/>
              </w:rPr>
              <w:t>Raw Gradient Ascent</w:t>
            </w:r>
          </w:p>
        </w:tc>
        <w:tc>
          <w:tcPr>
            <w:tcW w:w="3380" w:type="dxa"/>
            <w:vMerge w:val="restart"/>
            <w:vAlign w:val="center"/>
          </w:tcPr>
          <w:p w14:paraId="18100058" w14:textId="4C3FF3B7" w:rsidR="004B5387" w:rsidRDefault="004B5387" w:rsidP="00C96607">
            <w:pPr>
              <w:jc w:val="center"/>
            </w:pPr>
            <w:r>
              <w:rPr>
                <w:rFonts w:hint="eastAsia"/>
              </w:rPr>
              <w:t>實作簡單</w:t>
            </w:r>
          </w:p>
        </w:tc>
        <w:tc>
          <w:tcPr>
            <w:tcW w:w="2794" w:type="dxa"/>
            <w:vAlign w:val="center"/>
          </w:tcPr>
          <w:p w14:paraId="38E9EE16" w14:textId="21C1B6A0" w:rsidR="004B5387" w:rsidRDefault="004B5387" w:rsidP="00C96607">
            <w:pPr>
              <w:jc w:val="center"/>
            </w:pPr>
            <w:r>
              <w:rPr>
                <w:rFonts w:hint="eastAsia"/>
              </w:rPr>
              <w:t>容易震盪</w:t>
            </w:r>
          </w:p>
        </w:tc>
      </w:tr>
      <w:tr w:rsidR="004B5387" w14:paraId="15488645" w14:textId="77777777" w:rsidTr="004B5387">
        <w:tc>
          <w:tcPr>
            <w:tcW w:w="2122" w:type="dxa"/>
            <w:vMerge/>
            <w:shd w:val="clear" w:color="auto" w:fill="BFBFBF" w:themeFill="background1" w:themeFillShade="BF"/>
            <w:vAlign w:val="center"/>
          </w:tcPr>
          <w:p w14:paraId="6B138A82" w14:textId="77777777" w:rsidR="004B5387" w:rsidRDefault="004B5387" w:rsidP="00C96607">
            <w:pPr>
              <w:jc w:val="center"/>
            </w:pPr>
          </w:p>
        </w:tc>
        <w:tc>
          <w:tcPr>
            <w:tcW w:w="3380" w:type="dxa"/>
            <w:vMerge/>
            <w:vAlign w:val="center"/>
          </w:tcPr>
          <w:p w14:paraId="67B59A94" w14:textId="77777777" w:rsidR="004B5387" w:rsidRDefault="004B5387" w:rsidP="00C96607">
            <w:pPr>
              <w:jc w:val="center"/>
            </w:pPr>
          </w:p>
        </w:tc>
        <w:tc>
          <w:tcPr>
            <w:tcW w:w="2794" w:type="dxa"/>
            <w:vAlign w:val="center"/>
          </w:tcPr>
          <w:p w14:paraId="3CF81B9F" w14:textId="4F7AB8D4" w:rsidR="004B5387" w:rsidRDefault="004B5387" w:rsidP="00C96607">
            <w:pPr>
              <w:jc w:val="center"/>
            </w:pPr>
            <w:r>
              <w:rPr>
                <w:rFonts w:hint="eastAsia"/>
              </w:rPr>
              <w:t>訓練速度慢</w:t>
            </w:r>
          </w:p>
        </w:tc>
      </w:tr>
      <w:tr w:rsidR="00FB692E" w14:paraId="77A64709" w14:textId="77777777" w:rsidTr="004B5387">
        <w:tc>
          <w:tcPr>
            <w:tcW w:w="2122" w:type="dxa"/>
            <w:vMerge w:val="restart"/>
            <w:shd w:val="clear" w:color="auto" w:fill="BFBFBF" w:themeFill="background1" w:themeFillShade="BF"/>
            <w:vAlign w:val="center"/>
          </w:tcPr>
          <w:p w14:paraId="21CBDF85" w14:textId="77777777" w:rsidR="00FB692E" w:rsidRDefault="00FB692E" w:rsidP="00C96607">
            <w:pPr>
              <w:jc w:val="center"/>
            </w:pPr>
            <w:r>
              <w:t>Momentum</w:t>
            </w:r>
          </w:p>
        </w:tc>
        <w:tc>
          <w:tcPr>
            <w:tcW w:w="3380" w:type="dxa"/>
            <w:vAlign w:val="center"/>
          </w:tcPr>
          <w:p w14:paraId="254ABC3F" w14:textId="77777777" w:rsidR="00FB692E" w:rsidRDefault="00FB692E" w:rsidP="00C96607">
            <w:pPr>
              <w:jc w:val="center"/>
            </w:pPr>
            <w:r>
              <w:rPr>
                <w:rFonts w:hint="eastAsia"/>
              </w:rPr>
              <w:t>能夠跳脫局部最小值</w:t>
            </w:r>
          </w:p>
        </w:tc>
        <w:tc>
          <w:tcPr>
            <w:tcW w:w="2794" w:type="dxa"/>
            <w:vMerge w:val="restart"/>
            <w:vAlign w:val="center"/>
          </w:tcPr>
          <w:p w14:paraId="3F2488F0" w14:textId="77777777" w:rsidR="00FB692E" w:rsidRDefault="00FB692E" w:rsidP="00C96607">
            <w:pPr>
              <w:jc w:val="center"/>
            </w:pPr>
            <w:r>
              <w:rPr>
                <w:rFonts w:hint="eastAsia"/>
              </w:rPr>
              <w:t>容易受到超參數的影響</w:t>
            </w:r>
          </w:p>
        </w:tc>
      </w:tr>
      <w:tr w:rsidR="00FB692E" w14:paraId="421E6A4E" w14:textId="77777777" w:rsidTr="004B5387">
        <w:tc>
          <w:tcPr>
            <w:tcW w:w="2122" w:type="dxa"/>
            <w:vMerge/>
            <w:shd w:val="clear" w:color="auto" w:fill="BFBFBF" w:themeFill="background1" w:themeFillShade="BF"/>
            <w:vAlign w:val="center"/>
          </w:tcPr>
          <w:p w14:paraId="41001B08" w14:textId="77777777" w:rsidR="00FB692E" w:rsidRDefault="00FB692E" w:rsidP="00C96607">
            <w:pPr>
              <w:jc w:val="center"/>
            </w:pPr>
          </w:p>
        </w:tc>
        <w:tc>
          <w:tcPr>
            <w:tcW w:w="3380" w:type="dxa"/>
            <w:vAlign w:val="center"/>
          </w:tcPr>
          <w:p w14:paraId="3C19D800" w14:textId="77777777" w:rsidR="00FB692E" w:rsidRDefault="00FB692E" w:rsidP="00C96607">
            <w:pPr>
              <w:jc w:val="center"/>
            </w:pPr>
            <w:r>
              <w:rPr>
                <w:rFonts w:hint="eastAsia"/>
              </w:rPr>
              <w:t>能夠減緩震盪</w:t>
            </w:r>
          </w:p>
        </w:tc>
        <w:tc>
          <w:tcPr>
            <w:tcW w:w="2794" w:type="dxa"/>
            <w:vMerge/>
            <w:vAlign w:val="center"/>
          </w:tcPr>
          <w:p w14:paraId="46804686" w14:textId="77777777" w:rsidR="00FB692E" w:rsidRDefault="00FB692E" w:rsidP="00C96607">
            <w:pPr>
              <w:jc w:val="center"/>
            </w:pPr>
          </w:p>
        </w:tc>
      </w:tr>
      <w:tr w:rsidR="00FB692E" w14:paraId="6112262C" w14:textId="77777777" w:rsidTr="004B5387">
        <w:tc>
          <w:tcPr>
            <w:tcW w:w="2122" w:type="dxa"/>
            <w:vMerge w:val="restart"/>
            <w:shd w:val="clear" w:color="auto" w:fill="BFBFBF" w:themeFill="background1" w:themeFillShade="BF"/>
            <w:vAlign w:val="center"/>
          </w:tcPr>
          <w:p w14:paraId="23E11432" w14:textId="77777777" w:rsidR="00FB692E" w:rsidRDefault="00FB692E" w:rsidP="00C96607">
            <w:pPr>
              <w:jc w:val="center"/>
            </w:pPr>
            <w:r>
              <w:rPr>
                <w:rFonts w:hint="eastAsia"/>
              </w:rPr>
              <w:t>三分</w:t>
            </w:r>
            <w:proofErr w:type="gramStart"/>
            <w:r>
              <w:rPr>
                <w:rFonts w:hint="eastAsia"/>
              </w:rPr>
              <w:t>搜</w:t>
            </w:r>
            <w:proofErr w:type="gramEnd"/>
            <w:r>
              <w:rPr>
                <w:rFonts w:hint="eastAsia"/>
              </w:rPr>
              <w:t>優化</w:t>
            </w:r>
          </w:p>
        </w:tc>
        <w:tc>
          <w:tcPr>
            <w:tcW w:w="3380" w:type="dxa"/>
            <w:vAlign w:val="center"/>
          </w:tcPr>
          <w:p w14:paraId="0CD07E2F" w14:textId="77777777" w:rsidR="00FB692E" w:rsidRDefault="00FB692E" w:rsidP="00C96607">
            <w:pPr>
              <w:jc w:val="center"/>
            </w:pPr>
            <w:r>
              <w:rPr>
                <w:rFonts w:hint="eastAsia"/>
              </w:rPr>
              <w:t>不易受到超參數的影響</w:t>
            </w:r>
          </w:p>
        </w:tc>
        <w:tc>
          <w:tcPr>
            <w:tcW w:w="2794" w:type="dxa"/>
            <w:vMerge w:val="restart"/>
            <w:vAlign w:val="center"/>
          </w:tcPr>
          <w:p w14:paraId="35859782" w14:textId="77777777" w:rsidR="00FB692E" w:rsidRDefault="00FB692E" w:rsidP="00C96607">
            <w:pPr>
              <w:jc w:val="center"/>
            </w:pPr>
            <w:r>
              <w:rPr>
                <w:rFonts w:hint="eastAsia"/>
              </w:rPr>
              <w:t>必須滿足數學性質</w:t>
            </w:r>
          </w:p>
        </w:tc>
      </w:tr>
      <w:tr w:rsidR="00FB692E" w14:paraId="693556DE" w14:textId="77777777" w:rsidTr="004B5387">
        <w:tc>
          <w:tcPr>
            <w:tcW w:w="2122" w:type="dxa"/>
            <w:vMerge/>
            <w:shd w:val="clear" w:color="auto" w:fill="BFBFBF" w:themeFill="background1" w:themeFillShade="BF"/>
            <w:vAlign w:val="center"/>
          </w:tcPr>
          <w:p w14:paraId="104F5EEC" w14:textId="77777777" w:rsidR="00FB692E" w:rsidRDefault="00FB692E" w:rsidP="00C96607">
            <w:pPr>
              <w:jc w:val="center"/>
            </w:pPr>
          </w:p>
        </w:tc>
        <w:tc>
          <w:tcPr>
            <w:tcW w:w="3380" w:type="dxa"/>
            <w:vAlign w:val="center"/>
          </w:tcPr>
          <w:p w14:paraId="4FF93DA7" w14:textId="77777777" w:rsidR="00FB692E" w:rsidRDefault="00FB692E" w:rsidP="00C96607">
            <w:pPr>
              <w:jc w:val="center"/>
            </w:pPr>
            <w:r>
              <w:rPr>
                <w:rFonts w:hint="eastAsia"/>
              </w:rPr>
              <w:t>運行效能十分優秀</w:t>
            </w:r>
          </w:p>
        </w:tc>
        <w:tc>
          <w:tcPr>
            <w:tcW w:w="2794" w:type="dxa"/>
            <w:vMerge/>
            <w:vAlign w:val="center"/>
          </w:tcPr>
          <w:p w14:paraId="27BF192B" w14:textId="77777777" w:rsidR="00FB692E" w:rsidRDefault="00FB692E" w:rsidP="00C96607">
            <w:pPr>
              <w:jc w:val="center"/>
            </w:pPr>
          </w:p>
        </w:tc>
      </w:tr>
      <w:tr w:rsidR="00FB692E" w14:paraId="080BD9CE" w14:textId="77777777" w:rsidTr="004B5387">
        <w:tc>
          <w:tcPr>
            <w:tcW w:w="2122" w:type="dxa"/>
            <w:vMerge/>
            <w:shd w:val="clear" w:color="auto" w:fill="BFBFBF" w:themeFill="background1" w:themeFillShade="BF"/>
            <w:vAlign w:val="center"/>
          </w:tcPr>
          <w:p w14:paraId="3E527118" w14:textId="77777777" w:rsidR="00FB692E" w:rsidRDefault="00FB692E" w:rsidP="00C96607">
            <w:pPr>
              <w:jc w:val="center"/>
            </w:pPr>
          </w:p>
        </w:tc>
        <w:tc>
          <w:tcPr>
            <w:tcW w:w="3380" w:type="dxa"/>
            <w:vAlign w:val="center"/>
          </w:tcPr>
          <w:p w14:paraId="7BC97584" w14:textId="77777777" w:rsidR="00FB692E" w:rsidRDefault="00FB692E" w:rsidP="00C96607">
            <w:pPr>
              <w:jc w:val="center"/>
            </w:pPr>
            <w:r>
              <w:rPr>
                <w:rFonts w:hint="eastAsia"/>
              </w:rPr>
              <w:t>損失函數只會越來越接近完成</w:t>
            </w:r>
          </w:p>
        </w:tc>
        <w:tc>
          <w:tcPr>
            <w:tcW w:w="2794" w:type="dxa"/>
            <w:vMerge/>
            <w:vAlign w:val="center"/>
          </w:tcPr>
          <w:p w14:paraId="7AAE33F3" w14:textId="77777777" w:rsidR="00FB692E" w:rsidRDefault="00FB692E" w:rsidP="00C96607">
            <w:pPr>
              <w:jc w:val="center"/>
            </w:pPr>
          </w:p>
        </w:tc>
      </w:tr>
      <w:tr w:rsidR="00FB692E" w14:paraId="49DF68CA" w14:textId="77777777" w:rsidTr="004B5387">
        <w:tc>
          <w:tcPr>
            <w:tcW w:w="2122" w:type="dxa"/>
            <w:vMerge/>
            <w:shd w:val="clear" w:color="auto" w:fill="BFBFBF" w:themeFill="background1" w:themeFillShade="BF"/>
            <w:vAlign w:val="center"/>
          </w:tcPr>
          <w:p w14:paraId="49AF764C" w14:textId="77777777" w:rsidR="00FB692E" w:rsidRDefault="00FB692E" w:rsidP="00C96607">
            <w:pPr>
              <w:jc w:val="center"/>
            </w:pPr>
          </w:p>
        </w:tc>
        <w:tc>
          <w:tcPr>
            <w:tcW w:w="3380" w:type="dxa"/>
            <w:vAlign w:val="center"/>
          </w:tcPr>
          <w:p w14:paraId="6B5A1FDE" w14:textId="77777777" w:rsidR="00FB692E" w:rsidRDefault="00FB692E" w:rsidP="00C96607">
            <w:pPr>
              <w:jc w:val="center"/>
            </w:pPr>
            <w:r>
              <w:rPr>
                <w:rFonts w:hint="eastAsia"/>
              </w:rPr>
              <w:t>不會損失函數發生震盪</w:t>
            </w:r>
          </w:p>
        </w:tc>
        <w:tc>
          <w:tcPr>
            <w:tcW w:w="2794" w:type="dxa"/>
            <w:vMerge/>
            <w:vAlign w:val="center"/>
          </w:tcPr>
          <w:p w14:paraId="7B8574D1" w14:textId="77777777" w:rsidR="00FB692E" w:rsidRDefault="00FB692E" w:rsidP="00C96607">
            <w:pPr>
              <w:jc w:val="center"/>
            </w:pPr>
          </w:p>
        </w:tc>
      </w:tr>
    </w:tbl>
    <w:p w14:paraId="1AC3F8C2" w14:textId="77777777" w:rsidR="00FB692E" w:rsidRDefault="00FB692E" w:rsidP="00FB692E">
      <w:r>
        <w:tab/>
      </w:r>
      <w:r>
        <w:rPr>
          <w:rFonts w:hint="eastAsia"/>
        </w:rPr>
        <w:t>由此表可知，若是能夠滿足數學性質，都應該使用本演算法，下表列舉為何應該使用本演算法。</w:t>
      </w:r>
    </w:p>
    <w:p w14:paraId="6B2AE91D" w14:textId="7FDD5D50" w:rsidR="00FB692E" w:rsidRDefault="00FB692E" w:rsidP="00FB692E">
      <w:pPr>
        <w:ind w:firstLine="480"/>
      </w:pPr>
      <w:r>
        <w:rPr>
          <w:rFonts w:hint="eastAsia"/>
        </w:rPr>
        <w:t>(</w:t>
      </w:r>
      <w:r>
        <w:rPr>
          <w:rFonts w:hint="eastAsia"/>
        </w:rPr>
        <w:t>一</w:t>
      </w:r>
      <w:r>
        <w:rPr>
          <w:rFonts w:hint="eastAsia"/>
        </w:rPr>
        <w:t>)</w:t>
      </w:r>
      <w:r>
        <w:rPr>
          <w:rFonts w:hint="eastAsia"/>
        </w:rPr>
        <w:t>、不易受到超參數的影響，這是因為每次執行三分搜尋法，會使得</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Pr>
          <w:rFonts w:hint="eastAsia"/>
        </w:rPr>
        <w:t>以指數速率縮小，這</w:t>
      </w:r>
      <w:r w:rsidR="002512A1">
        <w:rPr>
          <w:rFonts w:hint="eastAsia"/>
        </w:rPr>
        <w:t>大幅減少了</w:t>
      </w:r>
      <w:r>
        <w:rPr>
          <w:rFonts w:hint="eastAsia"/>
        </w:rPr>
        <w:t>調整超參數的麻煩。</w:t>
      </w:r>
    </w:p>
    <w:p w14:paraId="683DF80A" w14:textId="77777777" w:rsidR="00FB692E" w:rsidRDefault="00FB692E" w:rsidP="00FB692E">
      <w:pPr>
        <w:ind w:firstLine="480"/>
      </w:pPr>
      <w:r>
        <w:rPr>
          <w:rFonts w:hint="eastAsia"/>
        </w:rPr>
        <w:t>(</w:t>
      </w:r>
      <w:r>
        <w:rPr>
          <w:rFonts w:hint="eastAsia"/>
        </w:rPr>
        <w:t>二</w:t>
      </w:r>
      <w:r>
        <w:rPr>
          <w:rFonts w:hint="eastAsia"/>
        </w:rPr>
        <w:t>)</w:t>
      </w:r>
      <w:r>
        <w:rPr>
          <w:rFonts w:hint="eastAsia"/>
        </w:rPr>
        <w:t>、運行效能十分優秀，這是因為三分搜尋法能夠跳過大量不必要的梯度計算，使得三分搜尋法能飛快的完成訓練。</w:t>
      </w:r>
    </w:p>
    <w:p w14:paraId="2C61973D" w14:textId="77777777" w:rsidR="00FB692E" w:rsidRDefault="00FB692E" w:rsidP="00FB692E">
      <w:pPr>
        <w:ind w:firstLine="480"/>
      </w:pPr>
      <w:r>
        <w:rPr>
          <w:rFonts w:hint="eastAsia"/>
        </w:rPr>
        <w:t>(</w:t>
      </w:r>
      <w:r>
        <w:rPr>
          <w:rFonts w:hint="eastAsia"/>
        </w:rPr>
        <w:t>三</w:t>
      </w:r>
      <w:r>
        <w:rPr>
          <w:rFonts w:hint="eastAsia"/>
        </w:rPr>
        <w:t>)</w:t>
      </w:r>
      <w:r>
        <w:rPr>
          <w:rFonts w:hint="eastAsia"/>
        </w:rPr>
        <w:t>、損失函數只會越來越接近完成，這是因為三分搜尋法的算法特性。</w:t>
      </w:r>
    </w:p>
    <w:p w14:paraId="36F3BF73" w14:textId="77777777" w:rsidR="00FB692E" w:rsidRPr="003B0E3B" w:rsidRDefault="00FB692E" w:rsidP="00FB692E">
      <w:pPr>
        <w:ind w:firstLine="480"/>
      </w:pPr>
      <w:r>
        <w:rPr>
          <w:rFonts w:hint="eastAsia"/>
        </w:rPr>
        <w:t>(</w:t>
      </w:r>
      <w:r>
        <w:rPr>
          <w:rFonts w:hint="eastAsia"/>
        </w:rPr>
        <w:t>四</w:t>
      </w:r>
      <w:r>
        <w:rPr>
          <w:rFonts w:hint="eastAsia"/>
        </w:rPr>
        <w:t>)</w:t>
      </w:r>
      <w:r>
        <w:rPr>
          <w:rFonts w:hint="eastAsia"/>
        </w:rPr>
        <w:t>、不會發生損失函數震盪，發生震盪多數是因為超參數設置不佳，但是本演算法對於超參數幾乎不敏感。</w:t>
      </w:r>
    </w:p>
    <w:p w14:paraId="486B8044" w14:textId="77777777" w:rsidR="00FB692E" w:rsidRDefault="00FB692E" w:rsidP="00FB692E">
      <w:pPr>
        <w:widowControl/>
      </w:pPr>
    </w:p>
    <w:p w14:paraId="4D45B757" w14:textId="7B389DF1" w:rsidR="00243D23" w:rsidRDefault="00811348" w:rsidP="004135BB">
      <w:pPr>
        <w:pStyle w:val="Subtitle"/>
      </w:pPr>
      <w:r>
        <w:rPr>
          <w:rFonts w:hint="eastAsia"/>
        </w:rPr>
        <w:lastRenderedPageBreak/>
        <w:t>四</w:t>
      </w:r>
      <w:r w:rsidR="00243D23">
        <w:rPr>
          <w:rFonts w:hint="eastAsia"/>
        </w:rPr>
        <w:t>、</w:t>
      </w:r>
      <w:r w:rsidR="007B0E2D">
        <w:rPr>
          <w:rFonts w:hint="eastAsia"/>
        </w:rPr>
        <w:t>點餐</w:t>
      </w:r>
      <w:r w:rsidR="00243D23">
        <w:rPr>
          <w:rFonts w:hint="eastAsia"/>
        </w:rPr>
        <w:t>系統</w:t>
      </w:r>
      <w:r w:rsidR="009E1218">
        <w:rPr>
          <w:rFonts w:hint="eastAsia"/>
        </w:rPr>
        <w:t>與預測模型</w:t>
      </w:r>
    </w:p>
    <w:p w14:paraId="08E4E86A" w14:textId="05FE8490" w:rsidR="0019007A" w:rsidRPr="004D0CEC" w:rsidRDefault="004D0CEC" w:rsidP="004D0CEC">
      <w:r>
        <w:tab/>
      </w:r>
      <w:r w:rsidR="0019007A">
        <w:rPr>
          <w:rFonts w:hint="eastAsia"/>
        </w:rPr>
        <w:t>下表</w:t>
      </w:r>
      <w:r>
        <w:rPr>
          <w:rFonts w:hint="eastAsia"/>
        </w:rPr>
        <w:t>展示了</w:t>
      </w:r>
      <w:r w:rsidR="00ED4B74">
        <w:rPr>
          <w:rFonts w:hint="eastAsia"/>
        </w:rPr>
        <w:t>點</w:t>
      </w:r>
      <w:r w:rsidR="0019007A">
        <w:rPr>
          <w:rFonts w:hint="eastAsia"/>
        </w:rPr>
        <w:t>餐系統的使用簡圖，</w:t>
      </w:r>
      <w:r w:rsidR="009A174B">
        <w:rPr>
          <w:rFonts w:hint="eastAsia"/>
        </w:rPr>
        <w:t>我們有三種</w:t>
      </w:r>
      <w:proofErr w:type="gramStart"/>
      <w:r w:rsidR="009A174B">
        <w:rPr>
          <w:rFonts w:hint="eastAsia"/>
        </w:rPr>
        <w:t>前端供使用者</w:t>
      </w:r>
      <w:proofErr w:type="gramEnd"/>
      <w:r w:rsidR="009A174B">
        <w:rPr>
          <w:rFonts w:hint="eastAsia"/>
        </w:rPr>
        <w:t>操作，網頁前端</w:t>
      </w:r>
      <w:r w:rsidR="00ED4B74">
        <w:rPr>
          <w:rFonts w:hint="eastAsia"/>
        </w:rPr>
        <w:t>的功能較少</w:t>
      </w:r>
      <w:r w:rsidR="009A174B">
        <w:rPr>
          <w:rFonts w:hint="eastAsia"/>
        </w:rPr>
        <w:t>，但是網頁前端的通用性較好，只要有瀏覽器的作業系統都可以使用。</w:t>
      </w:r>
    </w:p>
    <w:tbl>
      <w:tblPr>
        <w:tblStyle w:val="PlainTable2"/>
        <w:tblW w:w="0" w:type="auto"/>
        <w:tblLook w:val="04A0" w:firstRow="1" w:lastRow="0" w:firstColumn="1" w:lastColumn="0" w:noHBand="0" w:noVBand="1"/>
      </w:tblPr>
      <w:tblGrid>
        <w:gridCol w:w="723"/>
        <w:gridCol w:w="1895"/>
        <w:gridCol w:w="1896"/>
        <w:gridCol w:w="1896"/>
        <w:gridCol w:w="1896"/>
      </w:tblGrid>
      <w:tr w:rsidR="004D0CEC" w14:paraId="2B3C3B29" w14:textId="77777777" w:rsidTr="009F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vAlign w:val="center"/>
          </w:tcPr>
          <w:p w14:paraId="0F6F8B75" w14:textId="77777777" w:rsidR="00130455" w:rsidRDefault="00130455" w:rsidP="00130455">
            <w:pPr>
              <w:pStyle w:val="a"/>
              <w:spacing w:before="108" w:after="108"/>
              <w:jc w:val="center"/>
              <w:rPr>
                <w:noProof/>
              </w:rPr>
            </w:pPr>
          </w:p>
        </w:tc>
        <w:tc>
          <w:tcPr>
            <w:tcW w:w="1907" w:type="dxa"/>
            <w:vAlign w:val="center"/>
          </w:tcPr>
          <w:p w14:paraId="4545AF84"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登入</w:t>
            </w:r>
          </w:p>
        </w:tc>
        <w:tc>
          <w:tcPr>
            <w:tcW w:w="1892" w:type="dxa"/>
            <w:vAlign w:val="center"/>
          </w:tcPr>
          <w:p w14:paraId="1D6B34A5"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點餐</w:t>
            </w:r>
          </w:p>
        </w:tc>
        <w:tc>
          <w:tcPr>
            <w:tcW w:w="1892" w:type="dxa"/>
            <w:vAlign w:val="center"/>
          </w:tcPr>
          <w:p w14:paraId="34CF61AD"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查看點單</w:t>
            </w:r>
          </w:p>
        </w:tc>
        <w:tc>
          <w:tcPr>
            <w:tcW w:w="1892" w:type="dxa"/>
            <w:vAlign w:val="center"/>
          </w:tcPr>
          <w:p w14:paraId="12E30B7B"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繳款</w:t>
            </w:r>
          </w:p>
        </w:tc>
      </w:tr>
      <w:tr w:rsidR="004D0CEC" w14:paraId="7B110AD8" w14:textId="77777777" w:rsidTr="009F2BC3">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40B666B1" w14:textId="77777777" w:rsidR="00130455" w:rsidRPr="00C575F6" w:rsidRDefault="00130455" w:rsidP="00130455">
            <w:pPr>
              <w:pStyle w:val="a"/>
              <w:spacing w:before="108" w:after="108"/>
              <w:jc w:val="center"/>
              <w:rPr>
                <w:b w:val="0"/>
                <w:noProof/>
              </w:rPr>
            </w:pPr>
            <w:r w:rsidRPr="00C575F6">
              <w:rPr>
                <w:rFonts w:hint="eastAsia"/>
                <w:b w:val="0"/>
                <w:noProof/>
              </w:rPr>
              <w:t>安卓前端</w:t>
            </w:r>
          </w:p>
        </w:tc>
        <w:tc>
          <w:tcPr>
            <w:tcW w:w="1907" w:type="dxa"/>
            <w:vAlign w:val="center"/>
          </w:tcPr>
          <w:p w14:paraId="308E632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C87707A" wp14:editId="2BA9E8E1">
                  <wp:extent cx="956629" cy="1980000"/>
                  <wp:effectExtent l="19050" t="19050" r="1524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6629" cy="1980000"/>
                          </a:xfrm>
                          <a:prstGeom prst="rect">
                            <a:avLst/>
                          </a:prstGeom>
                          <a:noFill/>
                          <a:ln>
                            <a:solidFill>
                              <a:schemeClr val="tx1"/>
                            </a:solidFill>
                          </a:ln>
                        </pic:spPr>
                      </pic:pic>
                    </a:graphicData>
                  </a:graphic>
                </wp:inline>
              </w:drawing>
            </w:r>
          </w:p>
        </w:tc>
        <w:tc>
          <w:tcPr>
            <w:tcW w:w="1892" w:type="dxa"/>
            <w:vAlign w:val="center"/>
          </w:tcPr>
          <w:p w14:paraId="617D9FC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D494908" wp14:editId="42CEA660">
                  <wp:extent cx="961714" cy="1980000"/>
                  <wp:effectExtent l="19050" t="19050" r="10160" b="20320"/>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1714" cy="1980000"/>
                          </a:xfrm>
                          <a:prstGeom prst="rect">
                            <a:avLst/>
                          </a:prstGeom>
                          <a:noFill/>
                          <a:ln>
                            <a:solidFill>
                              <a:schemeClr val="tx1"/>
                            </a:solidFill>
                          </a:ln>
                        </pic:spPr>
                      </pic:pic>
                    </a:graphicData>
                  </a:graphic>
                </wp:inline>
              </w:drawing>
            </w:r>
          </w:p>
        </w:tc>
        <w:tc>
          <w:tcPr>
            <w:tcW w:w="1892" w:type="dxa"/>
            <w:vAlign w:val="center"/>
          </w:tcPr>
          <w:p w14:paraId="2B66CD37"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55B7F7B" wp14:editId="65C5325C">
                  <wp:extent cx="955862" cy="1980000"/>
                  <wp:effectExtent l="19050" t="19050" r="15875" b="20320"/>
                  <wp:docPr id="50" name="圖片 85" descr="C:\Users\lawre\AppData\Local\Microsoft\Windows\INetCache\Content.Word\52859457_560714564433881_1700737264587374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awre\AppData\Local\Microsoft\Windows\INetCache\Content.Word\52859457_560714564433881_1700737264587374592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5862" cy="1980000"/>
                          </a:xfrm>
                          <a:prstGeom prst="rect">
                            <a:avLst/>
                          </a:prstGeom>
                          <a:noFill/>
                          <a:ln>
                            <a:solidFill>
                              <a:schemeClr val="tx1"/>
                            </a:solidFill>
                          </a:ln>
                        </pic:spPr>
                      </pic:pic>
                    </a:graphicData>
                  </a:graphic>
                </wp:inline>
              </w:drawing>
            </w:r>
          </w:p>
        </w:tc>
        <w:tc>
          <w:tcPr>
            <w:tcW w:w="1892" w:type="dxa"/>
            <w:vAlign w:val="center"/>
          </w:tcPr>
          <w:p w14:paraId="21DB748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DC1DA19" wp14:editId="79661467">
                  <wp:extent cx="963243" cy="1980000"/>
                  <wp:effectExtent l="19050" t="19050" r="2794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3243" cy="1980000"/>
                          </a:xfrm>
                          <a:prstGeom prst="rect">
                            <a:avLst/>
                          </a:prstGeom>
                          <a:noFill/>
                          <a:ln>
                            <a:solidFill>
                              <a:schemeClr val="tx1"/>
                            </a:solidFill>
                          </a:ln>
                        </pic:spPr>
                      </pic:pic>
                    </a:graphicData>
                  </a:graphic>
                </wp:inline>
              </w:drawing>
            </w:r>
          </w:p>
        </w:tc>
      </w:tr>
      <w:tr w:rsidR="004D0CEC" w14:paraId="1F1F5F12" w14:textId="77777777" w:rsidTr="009F2BC3">
        <w:trPr>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57D9F116" w14:textId="77777777" w:rsidR="00130455" w:rsidRPr="00C575F6" w:rsidRDefault="00130455" w:rsidP="00130455">
            <w:pPr>
              <w:pStyle w:val="a"/>
              <w:spacing w:before="108" w:after="108"/>
              <w:jc w:val="center"/>
              <w:rPr>
                <w:b w:val="0"/>
                <w:noProof/>
              </w:rPr>
            </w:pPr>
            <w:r w:rsidRPr="00C575F6">
              <w:rPr>
                <w:rFonts w:hint="eastAsia"/>
                <w:b w:val="0"/>
                <w:noProof/>
              </w:rPr>
              <w:t>蘋果前端</w:t>
            </w:r>
          </w:p>
        </w:tc>
        <w:tc>
          <w:tcPr>
            <w:tcW w:w="1907" w:type="dxa"/>
            <w:vAlign w:val="center"/>
          </w:tcPr>
          <w:p w14:paraId="5F02B321"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B9F46DB" wp14:editId="423C19C9">
                  <wp:extent cx="1113368" cy="1980000"/>
                  <wp:effectExtent l="19050" t="19050" r="1079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059EE68A"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drawing>
                <wp:inline distT="0" distB="0" distL="0" distR="0" wp14:anchorId="0688A4EC" wp14:editId="343CDAAE">
                  <wp:extent cx="1113368" cy="1980000"/>
                  <wp:effectExtent l="19050" t="19050" r="10795" b="203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FEDEAD"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EE91DB4" wp14:editId="6DA47E57">
                  <wp:extent cx="1113368" cy="1980000"/>
                  <wp:effectExtent l="19050" t="19050" r="1079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B16292"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B7CE29E" wp14:editId="5704C386">
                  <wp:extent cx="1113368" cy="1980000"/>
                  <wp:effectExtent l="19050" t="19050" r="10795"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r>
      <w:tr w:rsidR="004D0CEC" w14:paraId="72C43739" w14:textId="77777777" w:rsidTr="009F2BC3">
        <w:trPr>
          <w:cnfStyle w:val="000000100000" w:firstRow="0" w:lastRow="0" w:firstColumn="0" w:lastColumn="0" w:oddVBand="0" w:evenVBand="0" w:oddHBand="1" w:evenHBand="0" w:firstRowFirstColumn="0" w:firstRowLastColumn="0" w:lastRowFirstColumn="0" w:lastRowLastColumn="0"/>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118EFBD3" w14:textId="77777777" w:rsidR="00130455" w:rsidRPr="00C575F6" w:rsidRDefault="00130455" w:rsidP="00130455">
            <w:pPr>
              <w:pStyle w:val="a"/>
              <w:spacing w:before="108" w:after="108"/>
              <w:jc w:val="center"/>
              <w:rPr>
                <w:b w:val="0"/>
                <w:noProof/>
              </w:rPr>
            </w:pPr>
            <w:r w:rsidRPr="00C575F6">
              <w:rPr>
                <w:rFonts w:hint="eastAsia"/>
                <w:b w:val="0"/>
                <w:noProof/>
              </w:rPr>
              <w:t>網頁前端</w:t>
            </w:r>
          </w:p>
        </w:tc>
        <w:tc>
          <w:tcPr>
            <w:tcW w:w="1907" w:type="dxa"/>
            <w:vAlign w:val="center"/>
          </w:tcPr>
          <w:p w14:paraId="355F8FAA"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77A02619" wp14:editId="7F3A98D8">
                  <wp:extent cx="1007670" cy="1800225"/>
                  <wp:effectExtent l="19050" t="19050" r="215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8612" t="15124" r="8507" b="13337"/>
                          <a:stretch/>
                        </pic:blipFill>
                        <pic:spPr bwMode="auto">
                          <a:xfrm>
                            <a:off x="0" y="0"/>
                            <a:ext cx="1009097" cy="18027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2E174793"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F4A5B94" wp14:editId="2C1C2E0D">
                  <wp:extent cx="1057275" cy="1838325"/>
                  <wp:effectExtent l="19050" t="19050" r="28575" b="28575"/>
                  <wp:docPr id="65" name="圖片 90" descr="C:\Users\lawre\AppData\Local\Microsoft\Windows\INetCache\Content.Word\53509579_540146379724500_6811099317139406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awre\AppData\Local\Microsoft\Windows\INetCache\Content.Word\53509579_540146379724500_6811099317139406848_n.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065" t="13231" r="5808" b="13773"/>
                          <a:stretch/>
                        </pic:blipFill>
                        <pic:spPr bwMode="auto">
                          <a:xfrm>
                            <a:off x="0" y="0"/>
                            <a:ext cx="1057948" cy="183949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4E218B9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7411591" wp14:editId="7EEB93BD">
                  <wp:extent cx="1057275" cy="16211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9981" t="11471" r="10149" b="28950"/>
                          <a:stretch/>
                        </pic:blipFill>
                        <pic:spPr bwMode="auto">
                          <a:xfrm>
                            <a:off x="0" y="0"/>
                            <a:ext cx="1059769" cy="162497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77F45094"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3D268A6" wp14:editId="014B3019">
                  <wp:extent cx="1038225" cy="177165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1445" t="12829" r="41076" b="34145"/>
                          <a:stretch/>
                        </pic:blipFill>
                        <pic:spPr bwMode="auto">
                          <a:xfrm>
                            <a:off x="0" y="0"/>
                            <a:ext cx="1038602" cy="17722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0DC06096" w14:textId="7EC87894" w:rsidR="00ED7D61" w:rsidRDefault="004D0CEC" w:rsidP="009E1218">
      <w:pPr>
        <w:pStyle w:val="Subtitle"/>
      </w:pPr>
      <w:r>
        <w:br w:type="page"/>
      </w:r>
    </w:p>
    <w:p w14:paraId="4D4099B5" w14:textId="77777777" w:rsidR="00B81C1F" w:rsidRDefault="00B81C1F" w:rsidP="00B81C1F">
      <w:pPr>
        <w:spacing w:before="72" w:after="72"/>
        <w:ind w:firstLine="480"/>
      </w:pPr>
      <w:r>
        <w:lastRenderedPageBreak/>
        <w:t>下表</w:t>
      </w:r>
      <w:r>
        <w:rPr>
          <w:rFonts w:hint="eastAsia"/>
        </w:rPr>
        <w:t>為實際使用</w:t>
      </w:r>
      <w:r>
        <w:t>廠商管理</w:t>
      </w:r>
      <w:proofErr w:type="gramStart"/>
      <w:r>
        <w:rPr>
          <w:rFonts w:hint="eastAsia"/>
        </w:rPr>
        <w:t>插件的截圖</w:t>
      </w:r>
      <w:proofErr w:type="gramEnd"/>
      <w:r>
        <w:t>，</w:t>
      </w:r>
      <w:r>
        <w:rPr>
          <w:rFonts w:hint="eastAsia"/>
        </w:rPr>
        <w:t>以下簡介三種最常被用到的功能。</w:t>
      </w:r>
    </w:p>
    <w:tbl>
      <w:tblPr>
        <w:tblStyle w:val="PlainTable2"/>
        <w:tblW w:w="0" w:type="auto"/>
        <w:tblLook w:val="04A0" w:firstRow="1" w:lastRow="0" w:firstColumn="1" w:lastColumn="0" w:noHBand="0" w:noVBand="1"/>
      </w:tblPr>
      <w:tblGrid>
        <w:gridCol w:w="760"/>
        <w:gridCol w:w="3644"/>
        <w:gridCol w:w="3902"/>
      </w:tblGrid>
      <w:tr w:rsidR="000F6A7A" w14:paraId="17B80B1E" w14:textId="77777777" w:rsidTr="00464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4255A2C0" w14:textId="77777777" w:rsidR="00B81C1F" w:rsidRPr="004E5ABA" w:rsidRDefault="00B81C1F" w:rsidP="00464A78">
            <w:pPr>
              <w:spacing w:before="72" w:after="72"/>
              <w:rPr>
                <w:b w:val="0"/>
              </w:rPr>
            </w:pPr>
          </w:p>
        </w:tc>
        <w:tc>
          <w:tcPr>
            <w:tcW w:w="3817" w:type="dxa"/>
          </w:tcPr>
          <w:p w14:paraId="6A516C1A" w14:textId="77777777" w:rsidR="00B81C1F" w:rsidRPr="004E5ABA" w:rsidRDefault="00B81C1F" w:rsidP="00464A78">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廠商</w:t>
            </w:r>
            <w:proofErr w:type="gramStart"/>
            <w:r>
              <w:rPr>
                <w:rFonts w:hint="eastAsia"/>
                <w:b w:val="0"/>
              </w:rPr>
              <w:t>管理插件</w:t>
            </w:r>
            <w:proofErr w:type="gramEnd"/>
          </w:p>
        </w:tc>
        <w:tc>
          <w:tcPr>
            <w:tcW w:w="5082" w:type="dxa"/>
          </w:tcPr>
          <w:p w14:paraId="50ACFECE" w14:textId="77777777" w:rsidR="00B81C1F" w:rsidRPr="004E5ABA" w:rsidRDefault="00B81C1F" w:rsidP="00464A78">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匯出表格</w:t>
            </w:r>
          </w:p>
        </w:tc>
      </w:tr>
      <w:tr w:rsidR="000F6A7A" w14:paraId="356E7C31" w14:textId="77777777" w:rsidTr="00464A78">
        <w:trPr>
          <w:cnfStyle w:val="000000100000" w:firstRow="0" w:lastRow="0" w:firstColumn="0" w:lastColumn="0" w:oddVBand="0" w:evenVBand="0" w:oddHBand="1" w:evenHBand="0" w:firstRowFirstColumn="0" w:firstRowLastColumn="0" w:lastRowFirstColumn="0" w:lastRowLastColumn="0"/>
          <w:cantSplit/>
          <w:trHeight w:val="1303"/>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0A8F2F0E" w14:textId="77777777" w:rsidR="00B81C1F" w:rsidRPr="004E5ABA" w:rsidRDefault="00B81C1F" w:rsidP="00464A78">
            <w:pPr>
              <w:pStyle w:val="a"/>
              <w:spacing w:before="108" w:after="108"/>
              <w:ind w:left="113" w:right="113"/>
              <w:jc w:val="center"/>
              <w:rPr>
                <w:b w:val="0"/>
              </w:rPr>
            </w:pPr>
            <w:r w:rsidRPr="004E5ABA">
              <w:rPr>
                <w:rFonts w:hint="eastAsia"/>
                <w:b w:val="0"/>
              </w:rPr>
              <w:t>更新菜單</w:t>
            </w:r>
          </w:p>
        </w:tc>
        <w:tc>
          <w:tcPr>
            <w:tcW w:w="3817" w:type="dxa"/>
            <w:vAlign w:val="center"/>
          </w:tcPr>
          <w:p w14:paraId="320CE58F" w14:textId="77777777" w:rsidR="00B81C1F" w:rsidRDefault="00B81C1F" w:rsidP="00464A78">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1FC25B" wp14:editId="3A3AB84B">
                  <wp:extent cx="2019300" cy="651386"/>
                  <wp:effectExtent l="19050" t="19050" r="19050" b="158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769" t="26287" r="59068" b="63297"/>
                          <a:stretch/>
                        </pic:blipFill>
                        <pic:spPr bwMode="auto">
                          <a:xfrm>
                            <a:off x="0" y="0"/>
                            <a:ext cx="2065470" cy="666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082" w:type="dxa"/>
            <w:vAlign w:val="center"/>
          </w:tcPr>
          <w:p w14:paraId="33CF5EA4" w14:textId="77777777" w:rsidR="00B81C1F" w:rsidRPr="004E5ABA" w:rsidRDefault="00B81C1F" w:rsidP="00464A78">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67C44F" wp14:editId="2E8A7A02">
                  <wp:extent cx="2219325" cy="571462"/>
                  <wp:effectExtent l="19050" t="19050" r="952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919" t="37712" r="62751" b="50234"/>
                          <a:stretch/>
                        </pic:blipFill>
                        <pic:spPr bwMode="auto">
                          <a:xfrm>
                            <a:off x="0" y="0"/>
                            <a:ext cx="2242327" cy="577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0F6A7A" w14:paraId="6105E9D0" w14:textId="77777777" w:rsidTr="00464A78">
        <w:trPr>
          <w:cantSplit/>
          <w:trHeight w:val="1552"/>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6A9F29A2" w14:textId="77777777" w:rsidR="00B81C1F" w:rsidRPr="004E5ABA" w:rsidRDefault="00B81C1F" w:rsidP="00464A78">
            <w:pPr>
              <w:pStyle w:val="a"/>
              <w:spacing w:before="108" w:after="108"/>
              <w:ind w:left="113" w:right="113"/>
              <w:jc w:val="center"/>
              <w:rPr>
                <w:b w:val="0"/>
              </w:rPr>
            </w:pPr>
            <w:r w:rsidRPr="004E5ABA">
              <w:rPr>
                <w:rFonts w:hint="eastAsia"/>
                <w:b w:val="0"/>
              </w:rPr>
              <w:t>查看點單</w:t>
            </w:r>
          </w:p>
        </w:tc>
        <w:tc>
          <w:tcPr>
            <w:tcW w:w="3817" w:type="dxa"/>
            <w:vAlign w:val="center"/>
          </w:tcPr>
          <w:p w14:paraId="770D10C7" w14:textId="77777777" w:rsidR="00B81C1F" w:rsidRPr="004E5ABA" w:rsidRDefault="00B81C1F" w:rsidP="00464A78">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4F54D7" wp14:editId="3A9F2C82">
                  <wp:extent cx="2138198" cy="885825"/>
                  <wp:effectExtent l="19050" t="19050" r="14605" b="9525"/>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23" t="36248" r="59245" b="50470"/>
                          <a:stretch/>
                        </pic:blipFill>
                        <pic:spPr bwMode="auto">
                          <a:xfrm>
                            <a:off x="0" y="0"/>
                            <a:ext cx="2202315" cy="9123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082" w:type="dxa"/>
            <w:vAlign w:val="center"/>
          </w:tcPr>
          <w:p w14:paraId="4B4995D5" w14:textId="77777777" w:rsidR="00B81C1F" w:rsidRPr="004E5ABA" w:rsidRDefault="00B81C1F" w:rsidP="00464A78">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8300AC" wp14:editId="33BDAE69">
                  <wp:extent cx="1924050" cy="1220570"/>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327" t="37018" r="59597" b="42596"/>
                          <a:stretch/>
                        </pic:blipFill>
                        <pic:spPr bwMode="auto">
                          <a:xfrm>
                            <a:off x="0" y="0"/>
                            <a:ext cx="1968133" cy="1248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0F6A7A" w14:paraId="16EE2C22" w14:textId="77777777" w:rsidTr="00464A78">
        <w:trPr>
          <w:cnfStyle w:val="000000100000" w:firstRow="0" w:lastRow="0" w:firstColumn="0" w:lastColumn="0" w:oddVBand="0" w:evenVBand="0" w:oddHBand="1" w:evenHBand="0" w:firstRowFirstColumn="0" w:firstRowLastColumn="0" w:lastRowFirstColumn="0" w:lastRowLastColumn="0"/>
          <w:cantSplit/>
          <w:trHeight w:val="1829"/>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3AE7BDCF" w14:textId="7E18A8C8" w:rsidR="00B81C1F" w:rsidRPr="004E5ABA" w:rsidRDefault="00B81C1F" w:rsidP="00464A78">
            <w:pPr>
              <w:pStyle w:val="a"/>
              <w:spacing w:before="108" w:after="108"/>
              <w:ind w:left="113" w:right="113"/>
              <w:jc w:val="center"/>
              <w:rPr>
                <w:b w:val="0"/>
              </w:rPr>
            </w:pPr>
            <w:r w:rsidRPr="004E5ABA">
              <w:rPr>
                <w:rFonts w:hint="eastAsia"/>
                <w:b w:val="0"/>
              </w:rPr>
              <w:t>查看</w:t>
            </w:r>
            <w:r>
              <w:rPr>
                <w:rFonts w:hint="eastAsia"/>
                <w:b w:val="0"/>
              </w:rPr>
              <w:t>自助點單</w:t>
            </w:r>
          </w:p>
        </w:tc>
        <w:tc>
          <w:tcPr>
            <w:tcW w:w="3817" w:type="dxa"/>
            <w:vAlign w:val="center"/>
          </w:tcPr>
          <w:p w14:paraId="67698198" w14:textId="59470297" w:rsidR="00B81C1F" w:rsidRPr="004E5ABA" w:rsidRDefault="000F6A7A" w:rsidP="00464A78">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3B4CAD" wp14:editId="2BAB3CE0">
                  <wp:extent cx="2171700" cy="94209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16" t="35741" r="75620" b="50406"/>
                          <a:stretch/>
                        </pic:blipFill>
                        <pic:spPr bwMode="auto">
                          <a:xfrm>
                            <a:off x="0" y="0"/>
                            <a:ext cx="2186164" cy="948366"/>
                          </a:xfrm>
                          <a:prstGeom prst="rect">
                            <a:avLst/>
                          </a:prstGeom>
                          <a:ln>
                            <a:noFill/>
                          </a:ln>
                          <a:extLst>
                            <a:ext uri="{53640926-AAD7-44D8-BBD7-CCE9431645EC}">
                              <a14:shadowObscured xmlns:a14="http://schemas.microsoft.com/office/drawing/2010/main"/>
                            </a:ext>
                          </a:extLst>
                        </pic:spPr>
                      </pic:pic>
                    </a:graphicData>
                  </a:graphic>
                </wp:inline>
              </w:drawing>
            </w:r>
          </w:p>
        </w:tc>
        <w:tc>
          <w:tcPr>
            <w:tcW w:w="5082" w:type="dxa"/>
            <w:vAlign w:val="center"/>
          </w:tcPr>
          <w:p w14:paraId="559D846D" w14:textId="19155CEF" w:rsidR="00B81C1F" w:rsidRPr="004E5ABA" w:rsidRDefault="000F6A7A" w:rsidP="00464A78">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9B0368" wp14:editId="2F634696">
                  <wp:extent cx="2295943" cy="9429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55" t="20998" r="79725" b="65259"/>
                          <a:stretch/>
                        </pic:blipFill>
                        <pic:spPr bwMode="auto">
                          <a:xfrm>
                            <a:off x="0" y="0"/>
                            <a:ext cx="2324894" cy="9548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DA141F" w14:textId="77F5A100" w:rsidR="00C35043" w:rsidRDefault="00866E9A" w:rsidP="00ED7D61">
      <w:r>
        <w:rPr>
          <w:noProof/>
        </w:rPr>
        <w:drawing>
          <wp:anchor distT="0" distB="0" distL="114300" distR="114300" simplePos="0" relativeHeight="251666432" behindDoc="0" locked="0" layoutInCell="1" allowOverlap="1" wp14:anchorId="24D76D3F" wp14:editId="7799162E">
            <wp:simplePos x="0" y="0"/>
            <wp:positionH relativeFrom="margin">
              <wp:align>right</wp:align>
            </wp:positionH>
            <wp:positionV relativeFrom="paragraph">
              <wp:posOffset>767080</wp:posOffset>
            </wp:positionV>
            <wp:extent cx="5354320" cy="27908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863" t="8816" r="7897" b="4442"/>
                    <a:stretch/>
                  </pic:blipFill>
                  <pic:spPr bwMode="auto">
                    <a:xfrm>
                      <a:off x="0" y="0"/>
                      <a:ext cx="5354320" cy="279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D61">
        <w:tab/>
      </w:r>
      <w:r w:rsidR="004022F4">
        <w:rPr>
          <w:rFonts w:hint="eastAsia"/>
        </w:rPr>
        <w:t>使用卡方檢定進行篩選，篩出具有預測能力的模型</w:t>
      </w:r>
      <w:r w:rsidR="00C35043">
        <w:rPr>
          <w:rFonts w:hint="eastAsia"/>
        </w:rPr>
        <w:t>，下表展示該模型的預測能力</w:t>
      </w:r>
      <w:r w:rsidR="00B51195">
        <w:rPr>
          <w:rFonts w:hint="eastAsia"/>
        </w:rPr>
        <w:t>，長條為實際點餐人數，折線為模型預測人數</w:t>
      </w:r>
      <w:r w:rsidR="00B81C1F">
        <w:rPr>
          <w:rFonts w:hint="eastAsia"/>
        </w:rPr>
        <w:t>，橫軸為時間，縱軸為點餐人數</w:t>
      </w:r>
      <w:r w:rsidR="00C35043">
        <w:rPr>
          <w:rFonts w:hint="eastAsia"/>
        </w:rPr>
        <w:t>。</w:t>
      </w:r>
    </w:p>
    <w:p w14:paraId="25DE9668" w14:textId="63EBC9EE" w:rsidR="000F6A7A" w:rsidRDefault="00C35043" w:rsidP="00ED7D61">
      <w:r>
        <w:tab/>
      </w:r>
      <w:r>
        <w:rPr>
          <w:rFonts w:hint="eastAsia"/>
        </w:rPr>
        <w:t>經過計算後得知，誤差值</w:t>
      </w:r>
      <w:r w:rsidR="00866E9A">
        <w:rPr>
          <w:rFonts w:hint="eastAsia"/>
        </w:rPr>
        <w:t>不超過</w:t>
      </w:r>
      <w:r w:rsidR="00866E9A">
        <w:rPr>
          <w:rFonts w:hint="eastAsia"/>
        </w:rPr>
        <w:t>5</w:t>
      </w:r>
      <w:r>
        <w:t>%</w:t>
      </w:r>
      <w:r>
        <w:rPr>
          <w:rFonts w:hint="eastAsia"/>
        </w:rPr>
        <w:t>，意即模型說今天會需要製作</w:t>
      </w:r>
      <w:r w:rsidR="00866E9A">
        <w:rPr>
          <w:rFonts w:hint="eastAsia"/>
        </w:rPr>
        <w:t>3</w:t>
      </w:r>
      <w:r>
        <w:rPr>
          <w:rFonts w:hint="eastAsia"/>
        </w:rPr>
        <w:t>00</w:t>
      </w:r>
      <w:r>
        <w:rPr>
          <w:rFonts w:hint="eastAsia"/>
        </w:rPr>
        <w:t>份餐點，實際上大概需要準備</w:t>
      </w:r>
      <w:r w:rsidR="00866E9A">
        <w:rPr>
          <w:rFonts w:hint="eastAsia"/>
        </w:rPr>
        <w:t>285</w:t>
      </w:r>
      <w:r>
        <w:rPr>
          <w:rFonts w:hint="eastAsia"/>
        </w:rPr>
        <w:t>份到</w:t>
      </w:r>
      <w:r w:rsidR="00866E9A">
        <w:rPr>
          <w:rFonts w:hint="eastAsia"/>
        </w:rPr>
        <w:t>315</w:t>
      </w:r>
      <w:r>
        <w:rPr>
          <w:rFonts w:hint="eastAsia"/>
        </w:rPr>
        <w:t>份，這份資料能夠給廠商進行參考，發揮演算法的社會價值。</w:t>
      </w:r>
    </w:p>
    <w:p w14:paraId="5E5AAF2E" w14:textId="77777777" w:rsidR="000F6A7A" w:rsidRDefault="000F6A7A">
      <w:pPr>
        <w:widowControl/>
      </w:pPr>
      <w:r>
        <w:br w:type="page"/>
      </w:r>
    </w:p>
    <w:p w14:paraId="18B090D5" w14:textId="719E3F5B" w:rsidR="00F66F63" w:rsidRDefault="00F66F63" w:rsidP="00FA6E9D">
      <w:pPr>
        <w:pStyle w:val="Title"/>
      </w:pPr>
      <w:proofErr w:type="gramStart"/>
      <w:r>
        <w:rPr>
          <w:rFonts w:hint="eastAsia"/>
        </w:rPr>
        <w:lastRenderedPageBreak/>
        <w:t>柒</w:t>
      </w:r>
      <w:proofErr w:type="gramEnd"/>
      <w:r>
        <w:rPr>
          <w:rFonts w:hint="eastAsia"/>
        </w:rPr>
        <w:t>、結論</w:t>
      </w:r>
    </w:p>
    <w:p w14:paraId="5EF16ECF" w14:textId="19B48849" w:rsidR="009F5DC3" w:rsidRPr="009F5DC3" w:rsidRDefault="009F5DC3" w:rsidP="009F5DC3">
      <w:pPr>
        <w:pStyle w:val="Subtitle"/>
      </w:pPr>
      <w:r>
        <w:rPr>
          <w:rFonts w:hint="eastAsia"/>
        </w:rPr>
        <w:t>一、本研究的貢獻</w:t>
      </w:r>
    </w:p>
    <w:p w14:paraId="4E9CD7D9" w14:textId="67032207" w:rsidR="00C96607" w:rsidRDefault="00C96607" w:rsidP="00B4314C">
      <w:pPr>
        <w:widowControl/>
        <w:spacing w:line="360" w:lineRule="auto"/>
      </w:pPr>
      <w:r>
        <w:tab/>
      </w:r>
      <w:r w:rsidR="00257B8D">
        <w:rPr>
          <w:rFonts w:hint="eastAsia"/>
        </w:rPr>
        <w:t>本研究作了以下的貢獻：</w:t>
      </w:r>
    </w:p>
    <w:p w14:paraId="0B374B15" w14:textId="53A8C948" w:rsidR="00257B8D" w:rsidRDefault="00257B8D" w:rsidP="00B4314C">
      <w:pPr>
        <w:widowControl/>
        <w:spacing w:line="360" w:lineRule="auto"/>
      </w:pPr>
      <w:r>
        <w:rPr>
          <w:rFonts w:hint="eastAsia"/>
        </w:rPr>
        <w:t>(</w:t>
      </w:r>
      <w:r>
        <w:rPr>
          <w:rFonts w:hint="eastAsia"/>
        </w:rPr>
        <w:t>一</w:t>
      </w:r>
      <w:r>
        <w:rPr>
          <w:rFonts w:hint="eastAsia"/>
        </w:rPr>
        <w:t>)</w:t>
      </w:r>
      <w:r>
        <w:rPr>
          <w:rFonts w:hint="eastAsia"/>
        </w:rPr>
        <w:t>、發明出一個新的訓練演算法</w:t>
      </w:r>
      <w:r w:rsidR="004B5387">
        <w:rPr>
          <w:rFonts w:hint="eastAsia"/>
        </w:rPr>
        <w:t>。</w:t>
      </w:r>
    </w:p>
    <w:p w14:paraId="2CDE928D" w14:textId="378454B5" w:rsidR="00257B8D" w:rsidRDefault="00257B8D" w:rsidP="00B4314C">
      <w:pPr>
        <w:widowControl/>
        <w:spacing w:line="360" w:lineRule="auto"/>
      </w:pPr>
      <w:r>
        <w:rPr>
          <w:rFonts w:hint="eastAsia"/>
        </w:rPr>
        <w:t>(</w:t>
      </w:r>
      <w:r>
        <w:rPr>
          <w:rFonts w:hint="eastAsia"/>
        </w:rPr>
        <w:t>二</w:t>
      </w:r>
      <w:r>
        <w:rPr>
          <w:rFonts w:hint="eastAsia"/>
        </w:rPr>
        <w:t>)</w:t>
      </w:r>
      <w:r>
        <w:rPr>
          <w:rFonts w:hint="eastAsia"/>
        </w:rPr>
        <w:t>、給出一個條件，凡滿足這個條件的損失函數都能使用本演算法</w:t>
      </w:r>
      <w:r w:rsidR="004B5387">
        <w:rPr>
          <w:rFonts w:hint="eastAsia"/>
        </w:rPr>
        <w:t>。</w:t>
      </w:r>
    </w:p>
    <w:p w14:paraId="4C0AF94D" w14:textId="6AB26FCE" w:rsidR="00257B8D" w:rsidRDefault="00257B8D" w:rsidP="00B4314C">
      <w:pPr>
        <w:widowControl/>
        <w:spacing w:line="360" w:lineRule="auto"/>
      </w:pPr>
      <w:r>
        <w:rPr>
          <w:rFonts w:hint="eastAsia"/>
        </w:rPr>
        <w:t>(</w:t>
      </w:r>
      <w:r>
        <w:rPr>
          <w:rFonts w:hint="eastAsia"/>
        </w:rPr>
        <w:t>三</w:t>
      </w:r>
      <w:r>
        <w:rPr>
          <w:rFonts w:hint="eastAsia"/>
        </w:rPr>
        <w:t>)</w:t>
      </w:r>
      <w:r>
        <w:rPr>
          <w:rFonts w:hint="eastAsia"/>
        </w:rPr>
        <w:t>、將演算法應用在現實生活上</w:t>
      </w:r>
      <w:r w:rsidR="004B5387">
        <w:rPr>
          <w:rFonts w:hint="eastAsia"/>
        </w:rPr>
        <w:t>。</w:t>
      </w:r>
    </w:p>
    <w:p w14:paraId="6832987E" w14:textId="39E9A97E" w:rsidR="009F5DC3" w:rsidRDefault="009F5DC3" w:rsidP="009F5DC3">
      <w:pPr>
        <w:pStyle w:val="Subtitle"/>
      </w:pPr>
      <w:r>
        <w:rPr>
          <w:rFonts w:hint="eastAsia"/>
        </w:rPr>
        <w:t>二、本研究的特點</w:t>
      </w:r>
    </w:p>
    <w:p w14:paraId="57DAAE4F" w14:textId="5D6A212A" w:rsidR="00257B8D" w:rsidRDefault="00257B8D" w:rsidP="00B4314C">
      <w:pPr>
        <w:widowControl/>
        <w:spacing w:line="360" w:lineRule="auto"/>
      </w:pPr>
      <w:r>
        <w:tab/>
      </w:r>
      <w:r>
        <w:rPr>
          <w:rFonts w:hint="eastAsia"/>
        </w:rPr>
        <w:t>一個好的演算法，如二分搜尋法，應該要能夠廣泛的運用在各種層面，使得二分搜尋法能夠順利運行的條件是搜尋目標具有單調性，而二分搜尋法已被應用在各種層面上，例如：資料庫的搜尋、二分搜尋樹、</w:t>
      </w:r>
      <w:r>
        <w:rPr>
          <w:rFonts w:hint="eastAsia"/>
        </w:rPr>
        <w:t>B</w:t>
      </w:r>
      <w:r>
        <w:t>-Tree</w:t>
      </w:r>
      <w:r>
        <w:rPr>
          <w:rFonts w:hint="eastAsia"/>
        </w:rPr>
        <w:t>等等…本研究主要探討的演算法也有類似的潛能，要先滿足特定條件才能運作，</w:t>
      </w:r>
      <w:r w:rsidR="009F5DC3">
        <w:rPr>
          <w:rFonts w:hint="eastAsia"/>
        </w:rPr>
        <w:t>而且能夠在應用在各種問題上，這是本演算法的潛能。</w:t>
      </w:r>
    </w:p>
    <w:p w14:paraId="3845B43E" w14:textId="1D786E52" w:rsidR="009F5DC3" w:rsidRDefault="009F5DC3" w:rsidP="00B4314C">
      <w:pPr>
        <w:widowControl/>
        <w:spacing w:line="360" w:lineRule="auto"/>
      </w:pPr>
      <w:r>
        <w:tab/>
      </w:r>
      <w:r>
        <w:rPr>
          <w:rFonts w:hint="eastAsia"/>
        </w:rPr>
        <w:t>一個理論，在沒有付諸實作之前，都只是一堆想法、一堆紙張，俗話說「紙上談兵」，本研究將演算法應用於點餐預測上，減少廚餘，造福社會，這是本演算法的社會價值。</w:t>
      </w:r>
    </w:p>
    <w:p w14:paraId="302D01BA" w14:textId="1AC7C9FA" w:rsidR="009F5DC3" w:rsidRDefault="009F5DC3" w:rsidP="009F5DC3">
      <w:pPr>
        <w:pStyle w:val="Subtitle"/>
      </w:pPr>
      <w:r>
        <w:rPr>
          <w:rFonts w:hint="eastAsia"/>
        </w:rPr>
        <w:t>三、結論</w:t>
      </w:r>
    </w:p>
    <w:p w14:paraId="034E5255" w14:textId="4B872013" w:rsidR="00811348" w:rsidRDefault="009F5DC3" w:rsidP="00B4314C">
      <w:pPr>
        <w:spacing w:line="360" w:lineRule="auto"/>
      </w:pPr>
      <w:r>
        <w:tab/>
      </w:r>
      <w:r w:rsidR="00811348">
        <w:rPr>
          <w:rFonts w:hint="eastAsia"/>
        </w:rPr>
        <w:t>雖製作點餐系統並非本研究的主旨，但是我們也耗費了相當的精力在點餐系統上，能夠在點餐系統上搭載模型是原先的初衷，不過意外發現了這個演算法，於是將演算法搭載到模型上，點餐系統有如虎添翼</w:t>
      </w:r>
      <w:r w:rsidR="0049376D">
        <w:rPr>
          <w:rFonts w:hint="eastAsia"/>
        </w:rPr>
        <w:t>，文中對點餐</w:t>
      </w:r>
      <w:proofErr w:type="gramStart"/>
      <w:r w:rsidR="0049376D">
        <w:rPr>
          <w:rFonts w:hint="eastAsia"/>
        </w:rPr>
        <w:t>系統著</w:t>
      </w:r>
      <w:proofErr w:type="gramEnd"/>
      <w:r w:rsidR="0049376D">
        <w:rPr>
          <w:rFonts w:hint="eastAsia"/>
        </w:rPr>
        <w:t>墨較淺，有興趣的話在網路上</w:t>
      </w:r>
      <w:r w:rsidR="0049376D">
        <w:rPr>
          <w:rFonts w:hint="eastAsia"/>
        </w:rPr>
        <w:t>G</w:t>
      </w:r>
      <w:r w:rsidR="0049376D">
        <w:t>oogle</w:t>
      </w:r>
      <w:r w:rsidR="005678A8">
        <w:rPr>
          <w:rFonts w:hint="eastAsia"/>
        </w:rPr>
        <w:t>午餐系統就找的</w:t>
      </w:r>
      <w:r w:rsidR="0049376D">
        <w:rPr>
          <w:rFonts w:hint="eastAsia"/>
        </w:rPr>
        <w:t>到了</w:t>
      </w:r>
      <w:r w:rsidR="00811348">
        <w:rPr>
          <w:rFonts w:hint="eastAsia"/>
        </w:rPr>
        <w:t>。</w:t>
      </w:r>
    </w:p>
    <w:p w14:paraId="6D1B3A52" w14:textId="58ECE152" w:rsidR="009F5DC3" w:rsidRDefault="0049376D" w:rsidP="00B4314C">
      <w:pPr>
        <w:spacing w:line="360" w:lineRule="auto"/>
      </w:pPr>
      <w:r>
        <w:tab/>
      </w:r>
      <w:r>
        <w:rPr>
          <w:rFonts w:hint="eastAsia"/>
        </w:rPr>
        <w:t>本演算法有無限的潛能，應用在其他層面上，或是搭配其他演算法都是可行的；本演算法也有相當的社會價值，搭載在點餐系統上對於減少廚餘有顯著的成效。</w:t>
      </w:r>
    </w:p>
    <w:p w14:paraId="4ADE721E" w14:textId="52CCC176" w:rsidR="00257B8D" w:rsidRDefault="00257B8D">
      <w:pPr>
        <w:widowControl/>
      </w:pPr>
      <w:r>
        <w:tab/>
      </w:r>
    </w:p>
    <w:p w14:paraId="75D0321B" w14:textId="789218A5" w:rsidR="00F66F63" w:rsidRDefault="009A6043" w:rsidP="009A6043">
      <w:pPr>
        <w:pStyle w:val="Title"/>
      </w:pPr>
      <w:r w:rsidRPr="009A6043">
        <w:rPr>
          <w:rFonts w:hint="eastAsia"/>
        </w:rPr>
        <w:lastRenderedPageBreak/>
        <w:t>捌、</w:t>
      </w:r>
      <w:r w:rsidR="00FE0E4E">
        <w:rPr>
          <w:rFonts w:hint="eastAsia"/>
        </w:rPr>
        <w:t>參考資料</w:t>
      </w:r>
    </w:p>
    <w:p w14:paraId="17C869AE" w14:textId="1D934E4F" w:rsidR="00FE0E4E" w:rsidRDefault="00C96607" w:rsidP="00B4314C">
      <w:pPr>
        <w:spacing w:line="360" w:lineRule="auto"/>
      </w:pPr>
      <w:r>
        <w:rPr>
          <w:rFonts w:hint="eastAsia"/>
        </w:rPr>
        <w:t>逐層貪婪訓練</w:t>
      </w:r>
      <w:r w:rsidR="005678A8">
        <w:rPr>
          <w:rFonts w:hint="eastAsia"/>
        </w:rPr>
        <w:t>：</w:t>
      </w:r>
      <w:hyperlink r:id="rId37" w:history="1">
        <w:r w:rsidR="005678A8" w:rsidRPr="009A64C3">
          <w:rPr>
            <w:rStyle w:val="Hyperlink"/>
          </w:rPr>
          <w:t>https://blog.csdn.net/JNingWei/article/details/78836823</w:t>
        </w:r>
      </w:hyperlink>
    </w:p>
    <w:p w14:paraId="25F8F903" w14:textId="2804E2A0" w:rsidR="005678A8" w:rsidRDefault="00B4314C" w:rsidP="00B4314C">
      <w:pPr>
        <w:spacing w:line="360" w:lineRule="auto"/>
      </w:pPr>
      <w:r>
        <w:rPr>
          <w:rFonts w:hint="eastAsia"/>
        </w:rPr>
        <w:t>各種訓練演算法詳解：</w:t>
      </w:r>
      <w:hyperlink r:id="rId38" w:history="1">
        <w:r w:rsidR="005678A8" w:rsidRPr="009A64C3">
          <w:rPr>
            <w:rStyle w:val="Hyperlink"/>
          </w:rPr>
          <w:t>https://bit.ly/2JLfFCP</w:t>
        </w:r>
      </w:hyperlink>
    </w:p>
    <w:p w14:paraId="7AD1BB2B" w14:textId="197B0EFB" w:rsidR="00B4314C" w:rsidRDefault="00B4314C" w:rsidP="00B4314C">
      <w:pPr>
        <w:spacing w:line="360" w:lineRule="auto"/>
      </w:pPr>
      <w:r>
        <w:rPr>
          <w:rFonts w:hint="eastAsia"/>
        </w:rPr>
        <w:t>深度學習教學：</w:t>
      </w:r>
      <w:r w:rsidR="005678A8">
        <w:t xml:space="preserve"> </w:t>
      </w:r>
      <w:hyperlink r:id="rId39" w:history="1">
        <w:r w:rsidR="005678A8" w:rsidRPr="009A64C3">
          <w:rPr>
            <w:rStyle w:val="Hyperlink"/>
          </w:rPr>
          <w:t>https://bit.ly/2Wwrd2E</w:t>
        </w:r>
      </w:hyperlink>
    </w:p>
    <w:p w14:paraId="0F866F28" w14:textId="2545EDA9" w:rsidR="00B4314C" w:rsidRDefault="00B4314C" w:rsidP="00B4314C">
      <w:pPr>
        <w:spacing w:line="360" w:lineRule="auto"/>
      </w:pPr>
      <w:r>
        <w:t>Python</w:t>
      </w:r>
      <w:r>
        <w:rPr>
          <w:rFonts w:hint="eastAsia"/>
        </w:rPr>
        <w:t>與各種數學套件：</w:t>
      </w:r>
      <w:hyperlink r:id="rId40" w:history="1">
        <w:r w:rsidR="005678A8" w:rsidRPr="009A64C3">
          <w:rPr>
            <w:rStyle w:val="Hyperlink"/>
          </w:rPr>
          <w:t>https://www.books.com.tw/products/0010778000</w:t>
        </w:r>
      </w:hyperlink>
    </w:p>
    <w:p w14:paraId="677B250B" w14:textId="556630B1" w:rsidR="00B4314C" w:rsidRDefault="00B4314C" w:rsidP="00B4314C">
      <w:pPr>
        <w:spacing w:line="360" w:lineRule="auto"/>
      </w:pPr>
      <w:r>
        <w:rPr>
          <w:rFonts w:hint="eastAsia"/>
        </w:rPr>
        <w:t>三分搜尋法：</w:t>
      </w:r>
      <w:hyperlink r:id="rId41" w:history="1">
        <w:r w:rsidR="005678A8" w:rsidRPr="009A64C3">
          <w:rPr>
            <w:rStyle w:val="Hyperlink"/>
          </w:rPr>
          <w:t>https://www.geeksforgeeks.org/ternary-search/</w:t>
        </w:r>
      </w:hyperlink>
    </w:p>
    <w:p w14:paraId="6E699517" w14:textId="73D49613" w:rsidR="00B4314C" w:rsidRDefault="00B4314C" w:rsidP="00B4314C">
      <w:pPr>
        <w:spacing w:line="360" w:lineRule="auto"/>
      </w:pPr>
      <w:r>
        <w:rPr>
          <w:rFonts w:hint="eastAsia"/>
        </w:rPr>
        <w:t>午餐系統：</w:t>
      </w:r>
      <w:r w:rsidR="00525030">
        <w:fldChar w:fldCharType="begin"/>
      </w:r>
      <w:r w:rsidR="00525030">
        <w:instrText xml:space="preserve"> HYPERLINK "https://dinnersystem.com" </w:instrText>
      </w:r>
      <w:r w:rsidR="00525030">
        <w:fldChar w:fldCharType="separate"/>
      </w:r>
      <w:r w:rsidR="005678A8" w:rsidRPr="009A64C3">
        <w:rPr>
          <w:rStyle w:val="Hyperlink"/>
          <w:rFonts w:hint="eastAsia"/>
        </w:rPr>
        <w:t>h</w:t>
      </w:r>
      <w:r w:rsidR="005678A8" w:rsidRPr="009A64C3">
        <w:rPr>
          <w:rStyle w:val="Hyperlink"/>
        </w:rPr>
        <w:t>ttps://dinnersystem.com</w:t>
      </w:r>
      <w:r w:rsidR="00525030">
        <w:rPr>
          <w:rStyle w:val="Hyperlink"/>
        </w:rPr>
        <w:fldChar w:fldCharType="end"/>
      </w:r>
      <w:r>
        <w:rPr>
          <w:rFonts w:hint="eastAsia"/>
        </w:rPr>
        <w:t>；測試用帳號：</w:t>
      </w:r>
      <w:proofErr w:type="spellStart"/>
      <w:r>
        <w:t>dinnersystem</w:t>
      </w:r>
      <w:proofErr w:type="spellEnd"/>
      <w:r>
        <w:rPr>
          <w:rFonts w:hint="eastAsia"/>
        </w:rPr>
        <w:t>；測試用密碼：</w:t>
      </w:r>
      <w:r>
        <w:rPr>
          <w:rFonts w:hint="eastAsia"/>
        </w:rPr>
        <w:t>2</w:t>
      </w:r>
      <w:r>
        <w:t>rjurrru</w:t>
      </w:r>
    </w:p>
    <w:p w14:paraId="662230B8" w14:textId="103CAC14" w:rsidR="005678A8" w:rsidRDefault="005678A8" w:rsidP="00B4314C">
      <w:pPr>
        <w:spacing w:line="360" w:lineRule="auto"/>
      </w:pPr>
      <w:r>
        <w:rPr>
          <w:rFonts w:hint="eastAsia"/>
        </w:rPr>
        <w:t>午餐系統核心原始碼：</w:t>
      </w:r>
      <w:hyperlink r:id="rId42" w:history="1">
        <w:r w:rsidRPr="009A64C3">
          <w:rPr>
            <w:rStyle w:val="Hyperlink"/>
          </w:rPr>
          <w:t>https://github.com/lawrence910426/dinnersystem</w:t>
        </w:r>
      </w:hyperlink>
    </w:p>
    <w:p w14:paraId="06647D6C" w14:textId="0CB070BE" w:rsidR="005678A8" w:rsidRDefault="005678A8" w:rsidP="005678A8">
      <w:pPr>
        <w:spacing w:line="360" w:lineRule="auto"/>
      </w:pPr>
      <w:r>
        <w:rPr>
          <w:rFonts w:hint="eastAsia"/>
        </w:rPr>
        <w:t>午餐系統</w:t>
      </w:r>
      <w:r>
        <w:t>Android</w:t>
      </w:r>
      <w:r>
        <w:rPr>
          <w:rFonts w:hint="eastAsia"/>
        </w:rPr>
        <w:t>原始碼：</w:t>
      </w:r>
      <w:hyperlink r:id="rId43" w:history="1">
        <w:r w:rsidRPr="009A64C3">
          <w:rPr>
            <w:rStyle w:val="Hyperlink"/>
          </w:rPr>
          <w:t>https://github.com/seanpai96/dinnersys-android</w:t>
        </w:r>
      </w:hyperlink>
    </w:p>
    <w:p w14:paraId="59F04D4D" w14:textId="5885C32F" w:rsidR="005678A8" w:rsidRDefault="005678A8" w:rsidP="005678A8">
      <w:pPr>
        <w:spacing w:line="360" w:lineRule="auto"/>
      </w:pPr>
      <w:r>
        <w:rPr>
          <w:rFonts w:hint="eastAsia"/>
        </w:rPr>
        <w:t>午餐系統</w:t>
      </w:r>
      <w:r>
        <w:t>iOS</w:t>
      </w:r>
      <w:r>
        <w:rPr>
          <w:rFonts w:hint="eastAsia"/>
        </w:rPr>
        <w:t>原始碼：</w:t>
      </w:r>
      <w:hyperlink r:id="rId44" w:history="1">
        <w:r w:rsidRPr="009A64C3">
          <w:rPr>
            <w:rStyle w:val="Hyperlink"/>
          </w:rPr>
          <w:t>https://github.com/seanpai96/dinnersys-ios</w:t>
        </w:r>
      </w:hyperlink>
    </w:p>
    <w:p w14:paraId="0A4C6550" w14:textId="272F5005" w:rsidR="005678A8" w:rsidRDefault="005678A8" w:rsidP="005678A8">
      <w:pPr>
        <w:spacing w:line="360" w:lineRule="auto"/>
      </w:pPr>
      <w:r>
        <w:rPr>
          <w:rFonts w:hint="eastAsia"/>
        </w:rPr>
        <w:t>午餐系統分析器原始碼（由於是研究用途，</w:t>
      </w:r>
      <w:r w:rsidR="004B5387">
        <w:rPr>
          <w:rFonts w:hint="eastAsia"/>
        </w:rPr>
        <w:t>程式碼</w:t>
      </w:r>
      <w:r>
        <w:rPr>
          <w:rFonts w:hint="eastAsia"/>
        </w:rPr>
        <w:t>稍嫌雜亂）：</w:t>
      </w:r>
      <w:hyperlink r:id="rId45" w:history="1">
        <w:r w:rsidRPr="009A64C3">
          <w:rPr>
            <w:rStyle w:val="Hyperlink"/>
          </w:rPr>
          <w:t>https://github.com/lawrence910426/dinnersys_analysis</w:t>
        </w:r>
      </w:hyperlink>
    </w:p>
    <w:p w14:paraId="377EF8AB" w14:textId="77777777" w:rsidR="005678A8" w:rsidRPr="00FE0E4E" w:rsidRDefault="005678A8" w:rsidP="005678A8">
      <w:pPr>
        <w:spacing w:line="360" w:lineRule="auto"/>
      </w:pPr>
    </w:p>
    <w:sectPr w:rsidR="005678A8" w:rsidRPr="00FE0E4E" w:rsidSect="00DC745B">
      <w:footerReference w:type="default" r:id="rId46"/>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E47D4" w14:textId="77777777" w:rsidR="00525030" w:rsidRDefault="00525030" w:rsidP="00DC745B">
      <w:r>
        <w:separator/>
      </w:r>
    </w:p>
  </w:endnote>
  <w:endnote w:type="continuationSeparator" w:id="0">
    <w:p w14:paraId="1F335245" w14:textId="77777777" w:rsidR="00525030" w:rsidRDefault="00525030" w:rsidP="00DC7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LiGothic Medium">
    <w:altName w:val="Arial Unicode MS"/>
    <w:charset w:val="51"/>
    <w:family w:val="auto"/>
    <w:pitch w:val="variable"/>
    <w:sig w:usb0="00000001" w:usb1="00000000" w:usb2="01000408" w:usb3="00000000" w:csb0="001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341962"/>
      <w:docPartObj>
        <w:docPartGallery w:val="Page Numbers (Bottom of Page)"/>
        <w:docPartUnique/>
      </w:docPartObj>
    </w:sdtPr>
    <w:sdtEndPr/>
    <w:sdtContent>
      <w:p w14:paraId="12088E22" w14:textId="53D87EBA" w:rsidR="005678A8" w:rsidRDefault="005678A8">
        <w:pPr>
          <w:pStyle w:val="Footer"/>
        </w:pPr>
        <w:r>
          <w:rPr>
            <w:noProof/>
          </w:rPr>
          <mc:AlternateContent>
            <mc:Choice Requires="wps">
              <w:drawing>
                <wp:anchor distT="0" distB="0" distL="114300" distR="114300" simplePos="0" relativeHeight="251660288" behindDoc="0" locked="0" layoutInCell="1" allowOverlap="1" wp14:anchorId="6C19DC59" wp14:editId="3D9DBC95">
                  <wp:simplePos x="0" y="0"/>
                  <wp:positionH relativeFrom="margin">
                    <wp:align>center</wp:align>
                  </wp:positionH>
                  <wp:positionV relativeFrom="bottomMargin">
                    <wp:align>center</wp:align>
                  </wp:positionV>
                  <wp:extent cx="551815" cy="238760"/>
                  <wp:effectExtent l="19050" t="19050" r="19685" b="18415"/>
                  <wp:wrapNone/>
                  <wp:docPr id="56" name="Double Bracket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A9BC1F" w14:textId="77777777" w:rsidR="005678A8" w:rsidRDefault="005678A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19DC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yoOQ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6ijKg5AgAAbAQAAA4AAAAAAAAA&#10;AAAAAAAALgIAAGRycy9lMm9Eb2MueG1sUEsBAi0AFAAGAAgAAAAhAP8vKureAAAAAwEAAA8AAAAA&#10;AAAAAAAAAAAAkwQAAGRycy9kb3ducmV2LnhtbFBLBQYAAAAABAAEAPMAAACeBQAAAAA=&#10;" filled="t" strokecolor="gray" strokeweight="2.25pt">
                  <v:textbox inset=",0,,0">
                    <w:txbxContent>
                      <w:p w14:paraId="74A9BC1F" w14:textId="77777777" w:rsidR="005678A8" w:rsidRDefault="005678A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7272B02" wp14:editId="1D0B8FF2">
                  <wp:simplePos x="0" y="0"/>
                  <wp:positionH relativeFrom="margin">
                    <wp:align>center</wp:align>
                  </wp:positionH>
                  <wp:positionV relativeFrom="bottomMargin">
                    <wp:align>center</wp:align>
                  </wp:positionV>
                  <wp:extent cx="5518150" cy="0"/>
                  <wp:effectExtent l="9525" t="9525" r="6350" b="95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8CC0D61" id="_x0000_t32" coordsize="21600,21600" o:spt="32" o:oned="t" path="m,l21600,21600e" filled="f">
                  <v:path arrowok="t" fillok="f" o:connecttype="none"/>
                  <o:lock v:ext="edit" shapetype="t"/>
                </v:shapetype>
                <v:shape id="Straight Arrow Connector 5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Hc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qmQdw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54DE3" w14:textId="77777777" w:rsidR="00525030" w:rsidRDefault="00525030" w:rsidP="00DC745B">
      <w:r>
        <w:separator/>
      </w:r>
    </w:p>
  </w:footnote>
  <w:footnote w:type="continuationSeparator" w:id="0">
    <w:p w14:paraId="6DD680F5" w14:textId="77777777" w:rsidR="00525030" w:rsidRDefault="00525030" w:rsidP="00DC74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34118"/>
    <w:multiLevelType w:val="hybridMultilevel"/>
    <w:tmpl w:val="499C52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1901222"/>
    <w:multiLevelType w:val="hybridMultilevel"/>
    <w:tmpl w:val="BDEA6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24"/>
    <w:rsid w:val="00000C8E"/>
    <w:rsid w:val="00000F4B"/>
    <w:rsid w:val="00002F85"/>
    <w:rsid w:val="0000461C"/>
    <w:rsid w:val="00011466"/>
    <w:rsid w:val="0004156C"/>
    <w:rsid w:val="00047CB9"/>
    <w:rsid w:val="00062355"/>
    <w:rsid w:val="000648C9"/>
    <w:rsid w:val="000712BB"/>
    <w:rsid w:val="000748D4"/>
    <w:rsid w:val="00094E98"/>
    <w:rsid w:val="00095391"/>
    <w:rsid w:val="000F6A7A"/>
    <w:rsid w:val="00130455"/>
    <w:rsid w:val="00166342"/>
    <w:rsid w:val="001726A8"/>
    <w:rsid w:val="00175AB8"/>
    <w:rsid w:val="00183CA7"/>
    <w:rsid w:val="0019007A"/>
    <w:rsid w:val="00190114"/>
    <w:rsid w:val="00192409"/>
    <w:rsid w:val="0019252A"/>
    <w:rsid w:val="00192D85"/>
    <w:rsid w:val="001A32B0"/>
    <w:rsid w:val="001B1B26"/>
    <w:rsid w:val="001C26E5"/>
    <w:rsid w:val="001C45C5"/>
    <w:rsid w:val="001C77AD"/>
    <w:rsid w:val="001D1F30"/>
    <w:rsid w:val="001D3F66"/>
    <w:rsid w:val="001E22E2"/>
    <w:rsid w:val="001F6AD7"/>
    <w:rsid w:val="00206B7B"/>
    <w:rsid w:val="00237CC8"/>
    <w:rsid w:val="00243D23"/>
    <w:rsid w:val="00247AE2"/>
    <w:rsid w:val="002512A1"/>
    <w:rsid w:val="002569D2"/>
    <w:rsid w:val="00257B8D"/>
    <w:rsid w:val="00260F80"/>
    <w:rsid w:val="00281003"/>
    <w:rsid w:val="00286AC2"/>
    <w:rsid w:val="00294601"/>
    <w:rsid w:val="002C247C"/>
    <w:rsid w:val="002D73D9"/>
    <w:rsid w:val="002E48E8"/>
    <w:rsid w:val="002F0C46"/>
    <w:rsid w:val="002F2A15"/>
    <w:rsid w:val="002F4476"/>
    <w:rsid w:val="0031025E"/>
    <w:rsid w:val="0035697D"/>
    <w:rsid w:val="003944D0"/>
    <w:rsid w:val="003A6BEC"/>
    <w:rsid w:val="003B0E3B"/>
    <w:rsid w:val="003C19D1"/>
    <w:rsid w:val="003C7274"/>
    <w:rsid w:val="003E0E67"/>
    <w:rsid w:val="004022F4"/>
    <w:rsid w:val="004135BB"/>
    <w:rsid w:val="0042463E"/>
    <w:rsid w:val="00437C13"/>
    <w:rsid w:val="00442198"/>
    <w:rsid w:val="00447D4F"/>
    <w:rsid w:val="004513E8"/>
    <w:rsid w:val="004576BD"/>
    <w:rsid w:val="0048091F"/>
    <w:rsid w:val="004831DA"/>
    <w:rsid w:val="0049376D"/>
    <w:rsid w:val="004A25A6"/>
    <w:rsid w:val="004A3329"/>
    <w:rsid w:val="004B5387"/>
    <w:rsid w:val="004B55A4"/>
    <w:rsid w:val="004C6127"/>
    <w:rsid w:val="004D0CEC"/>
    <w:rsid w:val="004E3006"/>
    <w:rsid w:val="005032E7"/>
    <w:rsid w:val="0051564B"/>
    <w:rsid w:val="0052048A"/>
    <w:rsid w:val="005204CB"/>
    <w:rsid w:val="00525030"/>
    <w:rsid w:val="005430C2"/>
    <w:rsid w:val="00546649"/>
    <w:rsid w:val="00547DCC"/>
    <w:rsid w:val="00564EB2"/>
    <w:rsid w:val="005678A8"/>
    <w:rsid w:val="00571788"/>
    <w:rsid w:val="00572A5B"/>
    <w:rsid w:val="00583902"/>
    <w:rsid w:val="005934CB"/>
    <w:rsid w:val="00595DA8"/>
    <w:rsid w:val="005A4C8B"/>
    <w:rsid w:val="005B7D1D"/>
    <w:rsid w:val="005D1791"/>
    <w:rsid w:val="005F4904"/>
    <w:rsid w:val="005F509D"/>
    <w:rsid w:val="005F6BDD"/>
    <w:rsid w:val="005F765C"/>
    <w:rsid w:val="006111F0"/>
    <w:rsid w:val="006141C1"/>
    <w:rsid w:val="00631EB3"/>
    <w:rsid w:val="006554E4"/>
    <w:rsid w:val="00665D03"/>
    <w:rsid w:val="00690DC5"/>
    <w:rsid w:val="0069501D"/>
    <w:rsid w:val="006B2D07"/>
    <w:rsid w:val="006B72BF"/>
    <w:rsid w:val="006B7B6B"/>
    <w:rsid w:val="006D5286"/>
    <w:rsid w:val="006E523D"/>
    <w:rsid w:val="00705EC3"/>
    <w:rsid w:val="00720A90"/>
    <w:rsid w:val="00736167"/>
    <w:rsid w:val="00743CDE"/>
    <w:rsid w:val="00747DFD"/>
    <w:rsid w:val="007A0556"/>
    <w:rsid w:val="007B0E2D"/>
    <w:rsid w:val="007B6A22"/>
    <w:rsid w:val="007C5279"/>
    <w:rsid w:val="007E2B10"/>
    <w:rsid w:val="007E38C2"/>
    <w:rsid w:val="007F5282"/>
    <w:rsid w:val="008020FE"/>
    <w:rsid w:val="008058CA"/>
    <w:rsid w:val="00811348"/>
    <w:rsid w:val="00835AA5"/>
    <w:rsid w:val="00836731"/>
    <w:rsid w:val="008512FE"/>
    <w:rsid w:val="00856371"/>
    <w:rsid w:val="00866E9A"/>
    <w:rsid w:val="00880EB9"/>
    <w:rsid w:val="008A66A5"/>
    <w:rsid w:val="008A6B33"/>
    <w:rsid w:val="008F099A"/>
    <w:rsid w:val="009301D7"/>
    <w:rsid w:val="00967947"/>
    <w:rsid w:val="009A174B"/>
    <w:rsid w:val="009A4E8E"/>
    <w:rsid w:val="009A6043"/>
    <w:rsid w:val="009C67B3"/>
    <w:rsid w:val="009E1218"/>
    <w:rsid w:val="009F2BC3"/>
    <w:rsid w:val="009F5DC3"/>
    <w:rsid w:val="00A237B8"/>
    <w:rsid w:val="00A4026B"/>
    <w:rsid w:val="00A41F67"/>
    <w:rsid w:val="00A53B59"/>
    <w:rsid w:val="00A54ECB"/>
    <w:rsid w:val="00A67437"/>
    <w:rsid w:val="00A7121B"/>
    <w:rsid w:val="00A728B8"/>
    <w:rsid w:val="00A8535A"/>
    <w:rsid w:val="00A85641"/>
    <w:rsid w:val="00AC3AD1"/>
    <w:rsid w:val="00AE38A9"/>
    <w:rsid w:val="00AF48D5"/>
    <w:rsid w:val="00AF6079"/>
    <w:rsid w:val="00B16639"/>
    <w:rsid w:val="00B22B10"/>
    <w:rsid w:val="00B30424"/>
    <w:rsid w:val="00B4314C"/>
    <w:rsid w:val="00B51195"/>
    <w:rsid w:val="00B63CF9"/>
    <w:rsid w:val="00B673D7"/>
    <w:rsid w:val="00B730E1"/>
    <w:rsid w:val="00B73556"/>
    <w:rsid w:val="00B81C1F"/>
    <w:rsid w:val="00B906D2"/>
    <w:rsid w:val="00B97DD1"/>
    <w:rsid w:val="00BB1181"/>
    <w:rsid w:val="00BB1BF4"/>
    <w:rsid w:val="00BD239C"/>
    <w:rsid w:val="00BD3312"/>
    <w:rsid w:val="00C06015"/>
    <w:rsid w:val="00C326B1"/>
    <w:rsid w:val="00C35043"/>
    <w:rsid w:val="00C42605"/>
    <w:rsid w:val="00C42698"/>
    <w:rsid w:val="00C5237D"/>
    <w:rsid w:val="00C61B2C"/>
    <w:rsid w:val="00C7602E"/>
    <w:rsid w:val="00C96607"/>
    <w:rsid w:val="00C97606"/>
    <w:rsid w:val="00D01F26"/>
    <w:rsid w:val="00D06A32"/>
    <w:rsid w:val="00D1742C"/>
    <w:rsid w:val="00D23E44"/>
    <w:rsid w:val="00D376B9"/>
    <w:rsid w:val="00D519D2"/>
    <w:rsid w:val="00D57CA4"/>
    <w:rsid w:val="00D83A2C"/>
    <w:rsid w:val="00D97E93"/>
    <w:rsid w:val="00DC745B"/>
    <w:rsid w:val="00DD4B8E"/>
    <w:rsid w:val="00DE5FF8"/>
    <w:rsid w:val="00DE7BBC"/>
    <w:rsid w:val="00E11E9D"/>
    <w:rsid w:val="00E36A4C"/>
    <w:rsid w:val="00E53CFA"/>
    <w:rsid w:val="00E80204"/>
    <w:rsid w:val="00E93A0C"/>
    <w:rsid w:val="00ED3BFC"/>
    <w:rsid w:val="00ED4B74"/>
    <w:rsid w:val="00ED7D61"/>
    <w:rsid w:val="00EE3459"/>
    <w:rsid w:val="00F03B1B"/>
    <w:rsid w:val="00F06BBD"/>
    <w:rsid w:val="00F12503"/>
    <w:rsid w:val="00F1544F"/>
    <w:rsid w:val="00F31819"/>
    <w:rsid w:val="00F56C7A"/>
    <w:rsid w:val="00F63C37"/>
    <w:rsid w:val="00F66F63"/>
    <w:rsid w:val="00F67CEF"/>
    <w:rsid w:val="00F72995"/>
    <w:rsid w:val="00F81FE1"/>
    <w:rsid w:val="00F93D5B"/>
    <w:rsid w:val="00FA0205"/>
    <w:rsid w:val="00FA15D6"/>
    <w:rsid w:val="00FA1F49"/>
    <w:rsid w:val="00FA6E9D"/>
    <w:rsid w:val="00FB0BBB"/>
    <w:rsid w:val="00FB2678"/>
    <w:rsid w:val="00FB692E"/>
    <w:rsid w:val="00FC554E"/>
    <w:rsid w:val="00FC7CB5"/>
    <w:rsid w:val="00FD2F45"/>
    <w:rsid w:val="00FE0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2F0E1"/>
  <w15:chartTrackingRefBased/>
  <w15:docId w15:val="{45E387E1-E2EA-4602-B9D8-FD858E54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A1F49"/>
    <w:pPr>
      <w:keepNext/>
      <w:keepLines/>
      <w:spacing w:before="240"/>
      <w:jc w:val="center"/>
      <w:outlineLvl w:val="0"/>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513E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4D0"/>
    <w:pPr>
      <w:contextualSpacing/>
      <w:jc w:val="center"/>
    </w:pPr>
    <w:rPr>
      <w:rFonts w:asciiTheme="majorHAnsi" w:eastAsiaTheme="majorEastAsia" w:hAnsiTheme="majorHAnsi" w:cstheme="majorBidi"/>
      <w:b/>
      <w:spacing w:val="-10"/>
      <w:kern w:val="28"/>
      <w:sz w:val="44"/>
      <w:szCs w:val="56"/>
      <w:u w:val="single"/>
    </w:rPr>
  </w:style>
  <w:style w:type="character" w:customStyle="1" w:styleId="TitleChar">
    <w:name w:val="Title Char"/>
    <w:basedOn w:val="DefaultParagraphFont"/>
    <w:link w:val="Title"/>
    <w:uiPriority w:val="10"/>
    <w:rsid w:val="003944D0"/>
    <w:rPr>
      <w:rFonts w:asciiTheme="majorHAnsi" w:eastAsiaTheme="majorEastAsia" w:hAnsiTheme="majorHAnsi" w:cstheme="majorBidi"/>
      <w:b/>
      <w:spacing w:val="-10"/>
      <w:kern w:val="28"/>
      <w:sz w:val="44"/>
      <w:szCs w:val="56"/>
      <w:u w:val="single"/>
    </w:rPr>
  </w:style>
  <w:style w:type="paragraph" w:styleId="Subtitle">
    <w:name w:val="Subtitle"/>
    <w:basedOn w:val="Normal"/>
    <w:next w:val="Normal"/>
    <w:link w:val="SubtitleChar"/>
    <w:uiPriority w:val="11"/>
    <w:qFormat/>
    <w:rsid w:val="004135BB"/>
    <w:pPr>
      <w:numPr>
        <w:ilvl w:val="1"/>
      </w:numPr>
      <w:spacing w:after="160"/>
      <w:jc w:val="center"/>
    </w:pPr>
    <w:rPr>
      <w:color w:val="5A5A5A" w:themeColor="text1" w:themeTint="A5"/>
      <w:spacing w:val="15"/>
      <w:sz w:val="36"/>
    </w:rPr>
  </w:style>
  <w:style w:type="character" w:customStyle="1" w:styleId="SubtitleChar">
    <w:name w:val="Subtitle Char"/>
    <w:basedOn w:val="DefaultParagraphFont"/>
    <w:link w:val="Subtitle"/>
    <w:uiPriority w:val="11"/>
    <w:rsid w:val="004135BB"/>
    <w:rPr>
      <w:color w:val="5A5A5A" w:themeColor="text1" w:themeTint="A5"/>
      <w:spacing w:val="15"/>
      <w:sz w:val="36"/>
    </w:rPr>
  </w:style>
  <w:style w:type="character" w:styleId="SubtleEmphasis">
    <w:name w:val="Subtle Emphasis"/>
    <w:basedOn w:val="DefaultParagraphFont"/>
    <w:uiPriority w:val="19"/>
    <w:rsid w:val="00F66F63"/>
    <w:rPr>
      <w:i/>
      <w:iCs/>
      <w:color w:val="404040" w:themeColor="text1" w:themeTint="BF"/>
    </w:rPr>
  </w:style>
  <w:style w:type="character" w:customStyle="1" w:styleId="Heading1Char">
    <w:name w:val="Heading 1 Char"/>
    <w:basedOn w:val="DefaultParagraphFont"/>
    <w:link w:val="Heading1"/>
    <w:uiPriority w:val="9"/>
    <w:rsid w:val="00FA1F49"/>
    <w:rPr>
      <w:rFonts w:asciiTheme="majorHAnsi" w:eastAsiaTheme="majorEastAsia" w:hAnsiTheme="majorHAnsi" w:cstheme="majorBidi"/>
      <w:sz w:val="32"/>
      <w:szCs w:val="32"/>
    </w:rPr>
  </w:style>
  <w:style w:type="table" w:styleId="TableGrid">
    <w:name w:val="Table Grid"/>
    <w:basedOn w:val="TableNormal"/>
    <w:uiPriority w:val="39"/>
    <w:rsid w:val="00C3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26B1"/>
    <w:rPr>
      <w:color w:val="808080"/>
    </w:rPr>
  </w:style>
  <w:style w:type="character" w:styleId="Hyperlink">
    <w:name w:val="Hyperlink"/>
    <w:basedOn w:val="DefaultParagraphFont"/>
    <w:uiPriority w:val="99"/>
    <w:unhideWhenUsed/>
    <w:rsid w:val="00720A90"/>
    <w:rPr>
      <w:color w:val="0000FF"/>
      <w:u w:val="single"/>
    </w:rPr>
  </w:style>
  <w:style w:type="character" w:customStyle="1" w:styleId="Heading3Char">
    <w:name w:val="Heading 3 Char"/>
    <w:basedOn w:val="DefaultParagraphFont"/>
    <w:link w:val="Heading3"/>
    <w:uiPriority w:val="9"/>
    <w:semiHidden/>
    <w:rsid w:val="004513E8"/>
    <w:rPr>
      <w:rFonts w:asciiTheme="majorHAnsi" w:eastAsiaTheme="majorEastAsia" w:hAnsiTheme="majorHAnsi" w:cstheme="majorBidi"/>
      <w:color w:val="1F4D78" w:themeColor="accent1" w:themeShade="7F"/>
      <w:szCs w:val="24"/>
    </w:rPr>
  </w:style>
  <w:style w:type="character" w:styleId="Emphasis">
    <w:name w:val="Emphasis"/>
    <w:basedOn w:val="DefaultParagraphFont"/>
    <w:uiPriority w:val="20"/>
    <w:qFormat/>
    <w:rsid w:val="00FA1F49"/>
    <w:rPr>
      <w:i/>
      <w:iCs/>
    </w:rPr>
  </w:style>
  <w:style w:type="paragraph" w:styleId="ListParagraph">
    <w:name w:val="List Paragraph"/>
    <w:basedOn w:val="Normal"/>
    <w:uiPriority w:val="34"/>
    <w:qFormat/>
    <w:rsid w:val="007B6A22"/>
    <w:pPr>
      <w:ind w:left="720"/>
      <w:contextualSpacing/>
    </w:pPr>
  </w:style>
  <w:style w:type="table" w:styleId="PlainTable2">
    <w:name w:val="Plain Table 2"/>
    <w:basedOn w:val="TableNormal"/>
    <w:uiPriority w:val="42"/>
    <w:rsid w:val="007B6A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
    <w:name w:val="表內文"/>
    <w:basedOn w:val="Normal"/>
    <w:qFormat/>
    <w:rsid w:val="00130455"/>
    <w:pPr>
      <w:widowControl/>
      <w:snapToGrid w:val="0"/>
      <w:spacing w:beforeLines="30" w:before="30" w:afterLines="30" w:after="30"/>
    </w:pPr>
    <w:rPr>
      <w:rFonts w:cs="Times New Roman"/>
      <w:kern w:val="0"/>
      <w:szCs w:val="24"/>
    </w:rPr>
  </w:style>
  <w:style w:type="table" w:styleId="TableGridLight">
    <w:name w:val="Grid Table Light"/>
    <w:basedOn w:val="TableNormal"/>
    <w:uiPriority w:val="40"/>
    <w:rsid w:val="005D17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D17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semiHidden/>
    <w:unhideWhenUsed/>
    <w:qFormat/>
    <w:rsid w:val="00ED3BFC"/>
    <w:pPr>
      <w:spacing w:after="200"/>
    </w:pPr>
    <w:rPr>
      <w:i/>
      <w:iCs/>
      <w:color w:val="44546A" w:themeColor="text2"/>
      <w:sz w:val="18"/>
      <w:szCs w:val="18"/>
    </w:rPr>
  </w:style>
  <w:style w:type="paragraph" w:styleId="NoSpacing">
    <w:name w:val="No Spacing"/>
    <w:link w:val="NoSpacingChar"/>
    <w:uiPriority w:val="1"/>
    <w:qFormat/>
    <w:rsid w:val="00C96607"/>
    <w:rPr>
      <w:kern w:val="0"/>
      <w:sz w:val="22"/>
      <w:lang w:eastAsia="en-US"/>
    </w:rPr>
  </w:style>
  <w:style w:type="character" w:customStyle="1" w:styleId="NoSpacingChar">
    <w:name w:val="No Spacing Char"/>
    <w:basedOn w:val="DefaultParagraphFont"/>
    <w:link w:val="NoSpacing"/>
    <w:uiPriority w:val="1"/>
    <w:rsid w:val="00C96607"/>
    <w:rPr>
      <w:kern w:val="0"/>
      <w:sz w:val="22"/>
      <w:lang w:eastAsia="en-US"/>
    </w:rPr>
  </w:style>
  <w:style w:type="paragraph" w:styleId="Header">
    <w:name w:val="header"/>
    <w:basedOn w:val="Normal"/>
    <w:link w:val="HeaderChar"/>
    <w:uiPriority w:val="99"/>
    <w:unhideWhenUsed/>
    <w:rsid w:val="00DC745B"/>
    <w:pPr>
      <w:tabs>
        <w:tab w:val="center" w:pos="4320"/>
        <w:tab w:val="right" w:pos="8640"/>
      </w:tabs>
    </w:pPr>
  </w:style>
  <w:style w:type="character" w:customStyle="1" w:styleId="HeaderChar">
    <w:name w:val="Header Char"/>
    <w:basedOn w:val="DefaultParagraphFont"/>
    <w:link w:val="Header"/>
    <w:uiPriority w:val="99"/>
    <w:rsid w:val="00DC745B"/>
  </w:style>
  <w:style w:type="paragraph" w:styleId="Footer">
    <w:name w:val="footer"/>
    <w:basedOn w:val="Normal"/>
    <w:link w:val="FooterChar"/>
    <w:uiPriority w:val="99"/>
    <w:unhideWhenUsed/>
    <w:rsid w:val="00DC745B"/>
    <w:pPr>
      <w:tabs>
        <w:tab w:val="center" w:pos="4320"/>
        <w:tab w:val="right" w:pos="8640"/>
      </w:tabs>
    </w:pPr>
  </w:style>
  <w:style w:type="character" w:customStyle="1" w:styleId="FooterChar">
    <w:name w:val="Footer Char"/>
    <w:basedOn w:val="DefaultParagraphFont"/>
    <w:link w:val="Footer"/>
    <w:uiPriority w:val="99"/>
    <w:rsid w:val="00DC745B"/>
  </w:style>
  <w:style w:type="character" w:styleId="CommentReference">
    <w:name w:val="annotation reference"/>
    <w:basedOn w:val="DefaultParagraphFont"/>
    <w:uiPriority w:val="99"/>
    <w:semiHidden/>
    <w:unhideWhenUsed/>
    <w:rsid w:val="00B4314C"/>
    <w:rPr>
      <w:sz w:val="16"/>
      <w:szCs w:val="16"/>
    </w:rPr>
  </w:style>
  <w:style w:type="paragraph" w:styleId="CommentText">
    <w:name w:val="annotation text"/>
    <w:basedOn w:val="Normal"/>
    <w:link w:val="CommentTextChar"/>
    <w:uiPriority w:val="99"/>
    <w:semiHidden/>
    <w:unhideWhenUsed/>
    <w:rsid w:val="00B4314C"/>
    <w:rPr>
      <w:sz w:val="20"/>
      <w:szCs w:val="20"/>
    </w:rPr>
  </w:style>
  <w:style w:type="character" w:customStyle="1" w:styleId="CommentTextChar">
    <w:name w:val="Comment Text Char"/>
    <w:basedOn w:val="DefaultParagraphFont"/>
    <w:link w:val="CommentText"/>
    <w:uiPriority w:val="99"/>
    <w:semiHidden/>
    <w:rsid w:val="00B4314C"/>
    <w:rPr>
      <w:sz w:val="20"/>
      <w:szCs w:val="20"/>
    </w:rPr>
  </w:style>
  <w:style w:type="paragraph" w:styleId="CommentSubject">
    <w:name w:val="annotation subject"/>
    <w:basedOn w:val="CommentText"/>
    <w:next w:val="CommentText"/>
    <w:link w:val="CommentSubjectChar"/>
    <w:uiPriority w:val="99"/>
    <w:semiHidden/>
    <w:unhideWhenUsed/>
    <w:rsid w:val="00B4314C"/>
    <w:rPr>
      <w:b/>
      <w:bCs/>
    </w:rPr>
  </w:style>
  <w:style w:type="character" w:customStyle="1" w:styleId="CommentSubjectChar">
    <w:name w:val="Comment Subject Char"/>
    <w:basedOn w:val="CommentTextChar"/>
    <w:link w:val="CommentSubject"/>
    <w:uiPriority w:val="99"/>
    <w:semiHidden/>
    <w:rsid w:val="00B4314C"/>
    <w:rPr>
      <w:b/>
      <w:bCs/>
      <w:sz w:val="20"/>
      <w:szCs w:val="20"/>
    </w:rPr>
  </w:style>
  <w:style w:type="paragraph" w:styleId="BalloonText">
    <w:name w:val="Balloon Text"/>
    <w:basedOn w:val="Normal"/>
    <w:link w:val="BalloonTextChar"/>
    <w:uiPriority w:val="99"/>
    <w:semiHidden/>
    <w:unhideWhenUsed/>
    <w:rsid w:val="00B431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4C"/>
    <w:rPr>
      <w:rFonts w:ascii="Segoe UI" w:hAnsi="Segoe UI" w:cs="Segoe UI"/>
      <w:sz w:val="18"/>
      <w:szCs w:val="18"/>
    </w:rPr>
  </w:style>
  <w:style w:type="character" w:styleId="UnresolvedMention">
    <w:name w:val="Unresolved Mention"/>
    <w:basedOn w:val="DefaultParagraphFont"/>
    <w:uiPriority w:val="99"/>
    <w:semiHidden/>
    <w:unhideWhenUsed/>
    <w:rsid w:val="00B4314C"/>
    <w:rPr>
      <w:color w:val="605E5C"/>
      <w:shd w:val="clear" w:color="auto" w:fill="E1DFDD"/>
    </w:rPr>
  </w:style>
  <w:style w:type="character" w:styleId="FollowedHyperlink">
    <w:name w:val="FollowedHyperlink"/>
    <w:basedOn w:val="DefaultParagraphFont"/>
    <w:uiPriority w:val="99"/>
    <w:semiHidden/>
    <w:unhideWhenUsed/>
    <w:rsid w:val="004B5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1669">
      <w:bodyDiv w:val="1"/>
      <w:marLeft w:val="0"/>
      <w:marRight w:val="0"/>
      <w:marTop w:val="0"/>
      <w:marBottom w:val="0"/>
      <w:divBdr>
        <w:top w:val="none" w:sz="0" w:space="0" w:color="auto"/>
        <w:left w:val="none" w:sz="0" w:space="0" w:color="auto"/>
        <w:bottom w:val="none" w:sz="0" w:space="0" w:color="auto"/>
        <w:right w:val="none" w:sz="0" w:space="0" w:color="auto"/>
      </w:divBdr>
    </w:div>
    <w:div w:id="1025326732">
      <w:bodyDiv w:val="1"/>
      <w:marLeft w:val="0"/>
      <w:marRight w:val="0"/>
      <w:marTop w:val="0"/>
      <w:marBottom w:val="0"/>
      <w:divBdr>
        <w:top w:val="none" w:sz="0" w:space="0" w:color="auto"/>
        <w:left w:val="none" w:sz="0" w:space="0" w:color="auto"/>
        <w:bottom w:val="none" w:sz="0" w:space="0" w:color="auto"/>
        <w:right w:val="none" w:sz="0" w:space="0" w:color="auto"/>
      </w:divBdr>
    </w:div>
    <w:div w:id="1164011353">
      <w:bodyDiv w:val="1"/>
      <w:marLeft w:val="0"/>
      <w:marRight w:val="0"/>
      <w:marTop w:val="0"/>
      <w:marBottom w:val="0"/>
      <w:divBdr>
        <w:top w:val="none" w:sz="0" w:space="0" w:color="auto"/>
        <w:left w:val="none" w:sz="0" w:space="0" w:color="auto"/>
        <w:bottom w:val="none" w:sz="0" w:space="0" w:color="auto"/>
        <w:right w:val="none" w:sz="0" w:space="0" w:color="auto"/>
      </w:divBdr>
    </w:div>
    <w:div w:id="1279292049">
      <w:bodyDiv w:val="1"/>
      <w:marLeft w:val="0"/>
      <w:marRight w:val="0"/>
      <w:marTop w:val="0"/>
      <w:marBottom w:val="0"/>
      <w:divBdr>
        <w:top w:val="none" w:sz="0" w:space="0" w:color="auto"/>
        <w:left w:val="none" w:sz="0" w:space="0" w:color="auto"/>
        <w:bottom w:val="none" w:sz="0" w:space="0" w:color="auto"/>
        <w:right w:val="none" w:sz="0" w:space="0" w:color="auto"/>
      </w:divBdr>
    </w:div>
    <w:div w:id="1309943198">
      <w:bodyDiv w:val="1"/>
      <w:marLeft w:val="0"/>
      <w:marRight w:val="0"/>
      <w:marTop w:val="0"/>
      <w:marBottom w:val="0"/>
      <w:divBdr>
        <w:top w:val="none" w:sz="0" w:space="0" w:color="auto"/>
        <w:left w:val="none" w:sz="0" w:space="0" w:color="auto"/>
        <w:bottom w:val="none" w:sz="0" w:space="0" w:color="auto"/>
        <w:right w:val="none" w:sz="0" w:space="0" w:color="auto"/>
      </w:divBdr>
    </w:div>
    <w:div w:id="1718166435">
      <w:bodyDiv w:val="1"/>
      <w:marLeft w:val="0"/>
      <w:marRight w:val="0"/>
      <w:marTop w:val="0"/>
      <w:marBottom w:val="0"/>
      <w:divBdr>
        <w:top w:val="none" w:sz="0" w:space="0" w:color="auto"/>
        <w:left w:val="none" w:sz="0" w:space="0" w:color="auto"/>
        <w:bottom w:val="none" w:sz="0" w:space="0" w:color="auto"/>
        <w:right w:val="none" w:sz="0" w:space="0" w:color="auto"/>
      </w:divBdr>
    </w:div>
    <w:div w:id="1947955898">
      <w:bodyDiv w:val="1"/>
      <w:marLeft w:val="0"/>
      <w:marRight w:val="0"/>
      <w:marTop w:val="0"/>
      <w:marBottom w:val="0"/>
      <w:divBdr>
        <w:top w:val="none" w:sz="0" w:space="0" w:color="auto"/>
        <w:left w:val="none" w:sz="0" w:space="0" w:color="auto"/>
        <w:bottom w:val="none" w:sz="0" w:space="0" w:color="auto"/>
        <w:right w:val="none" w:sz="0" w:space="0" w:color="auto"/>
      </w:divBdr>
    </w:div>
    <w:div w:id="21243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bit.ly/2Wwrd2E"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lawrence910426/dinnersyste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bit.ly/2JLfFCP"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www.geeksforgeeks.org/ternary-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blog.csdn.net/JNingWei/article/details/78836823" TargetMode="External"/><Relationship Id="rId40" Type="http://schemas.openxmlformats.org/officeDocument/2006/relationships/hyperlink" Target="https://www.books.com.tw/products/0010778000" TargetMode="External"/><Relationship Id="rId45" Type="http://schemas.openxmlformats.org/officeDocument/2006/relationships/hyperlink" Target="https://github.com/lawrence910426/dinnersys_analys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ithub.com/seanpai96/dinnersys-i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eanpai96/dinnersys-android" TargetMode="External"/><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0B8A8-51B1-41A6-B7C5-28D3D2715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5835</TotalTime>
  <Pages>1</Pages>
  <Words>1507</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三分搜優化機器學習 - 以點餐系統為例</vt:lpstr>
    </vt:vector>
  </TitlesOfParts>
  <Company/>
  <LinksUpToDate>false</LinksUpToDate>
  <CharactersWithSpaces>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三分搜優化機器學習 - 以點餐系統為例</dc:title>
  <dc:subject/>
  <dc:creator/>
  <cp:keywords/>
  <dc:description/>
  <cp:lastModifiedBy>Wu PangNing</cp:lastModifiedBy>
  <cp:revision>103</cp:revision>
  <cp:lastPrinted>2019-05-30T14:52:00Z</cp:lastPrinted>
  <dcterms:created xsi:type="dcterms:W3CDTF">2019-05-19T14:06:00Z</dcterms:created>
  <dcterms:modified xsi:type="dcterms:W3CDTF">2019-05-30T14:52:00Z</dcterms:modified>
</cp:coreProperties>
</file>