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00B7788F" w:rsidRDefault="00CE44E9" w14:paraId="13C72CA4" w14:textId="13E17F82">
      <w:pPr>
        <w:contextualSpacing/>
        <w:jc w:val="center"/>
        <w:rPr>
          <w:rFonts w:cstheme="minorHAnsi"/>
          <w:sz w:val="22"/>
          <w:szCs w:val="22"/>
        </w:rPr>
      </w:pPr>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844A5D" w:rsidR="009F285B" w:rsidP="00844A5D" w:rsidRDefault="00C32F3D" w14:paraId="39BD8F5A" w14:textId="44CE24B7">
      <w:pPr>
        <w:pStyle w:val="Heading1"/>
      </w:pPr>
      <w:r w:rsidRPr="00844A5D">
        <w:t>Practices for Secure Software</w:t>
      </w:r>
      <w:r w:rsidRPr="00844A5D" w:rsidR="00277B38">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00B7788F" w:rsidRDefault="009F285B" w14:paraId="74F06135" w14:textId="4A743B6A">
      <w:pPr>
        <w:contextualSpacing/>
        <w:rPr>
          <w:rFonts w:cstheme="minorHAnsi"/>
          <w:b/>
          <w:bCs/>
          <w:sz w:val="22"/>
          <w:szCs w:val="22"/>
        </w:rPr>
      </w:pPr>
      <w:r w:rsidRPr="00B7788F">
        <w:rPr>
          <w:rFonts w:cstheme="minorHAnsi"/>
          <w:b/>
          <w:bCs/>
          <w:sz w:val="22"/>
          <w:szCs w:val="22"/>
        </w:rPr>
        <w:br w:type="page"/>
      </w:r>
    </w:p>
    <w:bookmarkStart w:name="_Toc1367610133" w:displacedByCustomXml="next" w:id="0"/>
    <w:bookmarkStart w:name="_Toc1517617528" w:displacedByCustomXml="next" w:id="1"/>
    <w:sdt>
      <w:sdtPr>
        <w:rPr>
          <w:rFonts w:cstheme="minorBidi"/>
          <w:sz w:val="24"/>
          <w:szCs w:val="24"/>
        </w:rPr>
        <w:id w:val="141635942"/>
        <w:docPartObj>
          <w:docPartGallery w:val="Table of Contents"/>
          <w:docPartUnique/>
        </w:docPartObj>
      </w:sdtPr>
      <w:sdtEndPr>
        <w:rPr>
          <w:noProof/>
          <w:sz w:val="22"/>
          <w:szCs w:val="22"/>
        </w:rPr>
      </w:sdtEndPr>
      <w:sdtContent>
        <w:p w:rsidRPr="00FF5CF5" w:rsidR="00FF5CF5" w:rsidP="00844A5D" w:rsidRDefault="00940B1A" w14:paraId="5B237A03" w14:textId="4233EB61">
          <w:pPr>
            <w:pStyle w:val="TOCHeading"/>
          </w:pPr>
          <w:r w:rsidRPr="00B7788F">
            <w:rPr>
              <w:rStyle w:val="Heading2Char"/>
            </w:rPr>
            <w:t>Table of Content</w:t>
          </w:r>
          <w:r w:rsidR="00FF5CF5">
            <w:rPr>
              <w:rStyle w:val="Heading2Char"/>
            </w:rPr>
            <w:t>s</w:t>
          </w:r>
          <w:bookmarkEnd w:id="1"/>
          <w:bookmarkEnd w:id="0"/>
        </w:p>
        <w:p w:rsidR="00403219" w:rsidRDefault="00940B1A" w14:paraId="718C2BF2" w14:textId="2533AA37">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history="1" w:anchor="_Toc102040754">
            <w:r w:rsidRPr="00FB340F" w:rsidR="00403219">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297EE537" w14:textId="3D92612D">
          <w:pPr>
            <w:pStyle w:val="TOC2"/>
            <w:rPr>
              <w:rFonts w:eastAsiaTheme="minorEastAsia"/>
              <w:noProof/>
              <w:sz w:val="24"/>
              <w:szCs w:val="24"/>
            </w:rPr>
          </w:pPr>
          <w:hyperlink w:history="1" w:anchor="_Toc102040755">
            <w:r w:rsidRPr="00FB340F" w:rsidR="00403219">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042C4407" w14:textId="223C24E3">
          <w:pPr>
            <w:pStyle w:val="TOC2"/>
            <w:rPr>
              <w:rFonts w:eastAsiaTheme="minorEastAsia"/>
              <w:noProof/>
              <w:sz w:val="24"/>
              <w:szCs w:val="24"/>
            </w:rPr>
          </w:pPr>
          <w:hyperlink w:history="1" w:anchor="_Toc102040756">
            <w:r w:rsidRPr="00FB340F" w:rsidR="00403219">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313A7A3D" w14:textId="11C30453">
          <w:pPr>
            <w:pStyle w:val="TOC2"/>
            <w:rPr>
              <w:rFonts w:eastAsiaTheme="minorEastAsia"/>
              <w:noProof/>
              <w:sz w:val="24"/>
              <w:szCs w:val="24"/>
            </w:rPr>
          </w:pPr>
          <w:hyperlink w:history="1" w:anchor="_Toc102040757">
            <w:r w:rsidRPr="00FB340F" w:rsidR="00403219">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B704AC1" w14:textId="179EC0BF">
          <w:pPr>
            <w:pStyle w:val="TOC2"/>
            <w:rPr>
              <w:rFonts w:eastAsiaTheme="minorEastAsia"/>
              <w:noProof/>
              <w:sz w:val="24"/>
              <w:szCs w:val="24"/>
            </w:rPr>
          </w:pPr>
          <w:hyperlink w:history="1" w:anchor="_Toc102040758">
            <w:r w:rsidRPr="00FB340F" w:rsidR="00403219">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0DF0AABA" w14:textId="1EA418B7">
          <w:pPr>
            <w:pStyle w:val="TOC2"/>
            <w:rPr>
              <w:rFonts w:eastAsiaTheme="minorEastAsia"/>
              <w:noProof/>
              <w:sz w:val="24"/>
              <w:szCs w:val="24"/>
            </w:rPr>
          </w:pPr>
          <w:hyperlink w:history="1" w:anchor="_Toc102040759">
            <w:r w:rsidRPr="00FB340F" w:rsidR="00403219">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64D26887" w14:textId="0B15B65C">
          <w:pPr>
            <w:pStyle w:val="TOC2"/>
            <w:rPr>
              <w:rFonts w:eastAsiaTheme="minorEastAsia"/>
              <w:noProof/>
              <w:sz w:val="24"/>
              <w:szCs w:val="24"/>
            </w:rPr>
          </w:pPr>
          <w:hyperlink w:history="1" w:anchor="_Toc102040760">
            <w:r w:rsidRPr="00FB340F" w:rsidR="00403219">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00DD67" w14:textId="67302045">
          <w:pPr>
            <w:pStyle w:val="TOC2"/>
            <w:rPr>
              <w:rFonts w:eastAsiaTheme="minorEastAsia"/>
              <w:noProof/>
              <w:sz w:val="24"/>
              <w:szCs w:val="24"/>
            </w:rPr>
          </w:pPr>
          <w:hyperlink w:history="1" w:anchor="_Toc102040761">
            <w:r w:rsidRPr="00FB340F" w:rsidR="00403219">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3ABADD" w14:textId="512ABA2F">
          <w:pPr>
            <w:pStyle w:val="TOC2"/>
            <w:rPr>
              <w:rFonts w:eastAsiaTheme="minorEastAsia"/>
              <w:noProof/>
              <w:sz w:val="24"/>
              <w:szCs w:val="24"/>
            </w:rPr>
          </w:pPr>
          <w:hyperlink w:history="1" w:anchor="_Toc102040762">
            <w:r w:rsidRPr="00FB340F" w:rsidR="00403219">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31FB9A1" w14:textId="72591295">
          <w:pPr>
            <w:pStyle w:val="TOC2"/>
            <w:rPr>
              <w:rFonts w:eastAsiaTheme="minorEastAsia"/>
              <w:noProof/>
              <w:sz w:val="24"/>
              <w:szCs w:val="24"/>
            </w:rPr>
          </w:pPr>
          <w:hyperlink w:history="1" w:anchor="_Toc102040763">
            <w:r w:rsidRPr="00FB340F" w:rsidR="00403219">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13212D62" w14:textId="297E6438">
          <w:pPr>
            <w:pStyle w:val="TOC2"/>
            <w:rPr>
              <w:rFonts w:eastAsiaTheme="minorEastAsia"/>
              <w:noProof/>
              <w:sz w:val="24"/>
              <w:szCs w:val="24"/>
            </w:rPr>
          </w:pPr>
          <w:hyperlink w:history="1" w:anchor="_Toc102040764">
            <w:r w:rsidRPr="00FB340F" w:rsidR="00403219">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AD6BE8C" w14:textId="17581A89">
          <w:pPr>
            <w:pStyle w:val="TOC2"/>
            <w:rPr>
              <w:rFonts w:eastAsiaTheme="minorEastAsia"/>
              <w:noProof/>
              <w:sz w:val="24"/>
              <w:szCs w:val="24"/>
            </w:rPr>
          </w:pPr>
          <w:hyperlink w:history="1" w:anchor="_Toc102040765">
            <w:r w:rsidRPr="00FB340F" w:rsidR="00403219">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C32F3D" w:rsidP="00B7788F" w:rsidRDefault="00C32F3D" w14:paraId="6C89B9AD" w14:textId="77777777">
      <w:pPr>
        <w:contextualSpacing/>
        <w:rPr>
          <w:rFonts w:eastAsia="Times New Roman" w:cstheme="minorHAnsi"/>
          <w:b/>
          <w:bCs/>
          <w:sz w:val="22"/>
          <w:szCs w:val="22"/>
        </w:rPr>
      </w:pPr>
      <w:r w:rsidRPr="00B7788F">
        <w:rPr>
          <w:rFonts w:eastAsia="Times New Roman" w:cstheme="minorHAnsi"/>
          <w:b/>
          <w:bCs/>
          <w:sz w:val="22"/>
          <w:szCs w:val="22"/>
        </w:rPr>
        <w:br w:type="page"/>
      </w:r>
    </w:p>
    <w:p w:rsidRPr="00B7788F" w:rsidR="00B35185" w:rsidP="00844A5D" w:rsidRDefault="00531FBF" w14:paraId="054CD0D8" w14:textId="695B3EEB">
      <w:pPr>
        <w:pStyle w:val="Heading2"/>
      </w:pPr>
      <w:bookmarkStart w:name="_Toc1108781792" w:id="2"/>
      <w:bookmarkStart w:name="_Toc1600266130" w:id="3"/>
      <w:bookmarkStart w:name="_Toc102040754" w:id="4"/>
      <w:r w:rsidRPr="00B7788F">
        <w:lastRenderedPageBreak/>
        <w:t>Document Revision History</w:t>
      </w:r>
      <w:bookmarkEnd w:id="2"/>
      <w:bookmarkEnd w:id="3"/>
      <w:bookmarkEnd w:id="4"/>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79082924" w14:paraId="1DB7593E" w14:textId="77777777">
        <w:trPr>
          <w:tblHeader/>
        </w:trPr>
        <w:tc>
          <w:tcPr>
            <w:tcW w:w="2337" w:type="dxa"/>
            <w:tcMar>
              <w:left w:w="115" w:type="dxa"/>
              <w:right w:w="115" w:type="dxa"/>
            </w:tcMar>
          </w:tcPr>
          <w:p w:rsidRPr="00B7788F" w:rsidR="00531FBF" w:rsidP="00844A5D" w:rsidRDefault="00531FBF" w14:paraId="16F21383" w14:textId="265A575A">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844A5D" w:rsidRDefault="00531FBF" w14:paraId="5FE33997" w14:textId="7618B8BA">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844A5D" w:rsidRDefault="00531FBF" w14:paraId="2B254E1E" w14:textId="54C8CAB4">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844A5D" w:rsidRDefault="00531FBF" w14:paraId="51329CD4" w14:textId="0A11B912">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79082924" w14:paraId="5FCE10CB" w14:textId="77777777">
        <w:trPr>
          <w:tblHeader/>
        </w:trPr>
        <w:tc>
          <w:tcPr>
            <w:tcW w:w="2337" w:type="dxa"/>
            <w:tcMar>
              <w:left w:w="115" w:type="dxa"/>
              <w:right w:w="115" w:type="dxa"/>
            </w:tcMar>
          </w:tcPr>
          <w:p w:rsidRPr="00B7788F" w:rsidR="00531FBF" w:rsidP="00B7788F" w:rsidRDefault="00D0558B" w14:paraId="4A57DF2F" w14:textId="0BA764C4">
            <w:pPr>
              <w:contextualSpacing/>
              <w:jc w:val="center"/>
              <w:rPr>
                <w:rFonts w:eastAsia="Times New Roman" w:cstheme="minorHAnsi"/>
                <w:b/>
                <w:bCs/>
                <w:sz w:val="22"/>
                <w:szCs w:val="22"/>
              </w:rPr>
            </w:pPr>
            <w:r w:rsidRPr="00B7788F">
              <w:rPr>
                <w:rFonts w:eastAsia="Times New Roman" w:cstheme="minorHAnsi"/>
                <w:b/>
                <w:bCs/>
                <w:sz w:val="22"/>
                <w:szCs w:val="22"/>
              </w:rPr>
              <w:t>1</w:t>
            </w:r>
            <w:r w:rsidRPr="00B7788F" w:rsidR="00277B38">
              <w:rPr>
                <w:rFonts w:eastAsia="Times New Roman" w:cstheme="minorHAnsi"/>
                <w:b/>
                <w:bCs/>
                <w:sz w:val="22"/>
                <w:szCs w:val="22"/>
              </w:rPr>
              <w:t>.0</w:t>
            </w:r>
          </w:p>
        </w:tc>
        <w:tc>
          <w:tcPr>
            <w:tcW w:w="2337" w:type="dxa"/>
            <w:tcMar>
              <w:left w:w="115" w:type="dxa"/>
              <w:right w:w="115" w:type="dxa"/>
            </w:tcMar>
          </w:tcPr>
          <w:p w:rsidRPr="00B7788F" w:rsidR="00531FBF" w:rsidP="79082924" w:rsidRDefault="00B7788F" w14:paraId="2819F8C6" w14:textId="3362FF57">
            <w:pPr>
              <w:spacing/>
              <w:contextualSpacing/>
              <w:jc w:val="center"/>
              <w:rPr>
                <w:rFonts w:eastAsia="Times New Roman" w:cs="Calibri" w:cstheme="minorAscii"/>
                <w:b w:val="1"/>
                <w:bCs w:val="1"/>
                <w:sz w:val="22"/>
                <w:szCs w:val="22"/>
              </w:rPr>
            </w:pPr>
            <w:r w:rsidRPr="79082924" w:rsidR="638EF6C9">
              <w:rPr>
                <w:rFonts w:eastAsia="Times New Roman" w:cs="Calibri" w:cstheme="minorAscii"/>
                <w:b w:val="1"/>
                <w:bCs w:val="1"/>
                <w:sz w:val="22"/>
                <w:szCs w:val="22"/>
              </w:rPr>
              <w:t>October 8, 2023</w:t>
            </w:r>
          </w:p>
        </w:tc>
        <w:tc>
          <w:tcPr>
            <w:tcW w:w="2338" w:type="dxa"/>
            <w:tcMar>
              <w:left w:w="115" w:type="dxa"/>
              <w:right w:w="115" w:type="dxa"/>
            </w:tcMar>
          </w:tcPr>
          <w:p w:rsidRPr="00B7788F" w:rsidR="00531FBF" w:rsidP="79082924" w:rsidRDefault="00B7788F" w14:paraId="07699096" w14:textId="51C96211">
            <w:pPr>
              <w:pStyle w:val="Normal"/>
              <w:bidi w:val="0"/>
              <w:spacing w:before="0" w:beforeAutospacing="off" w:after="0" w:afterAutospacing="off" w:line="259" w:lineRule="auto"/>
              <w:ind w:left="0" w:right="0"/>
              <w:contextualSpacing/>
              <w:jc w:val="center"/>
            </w:pPr>
            <w:r w:rsidRPr="79082924" w:rsidR="638EF6C9">
              <w:rPr>
                <w:rFonts w:eastAsia="Times New Roman" w:cs="Calibri" w:cstheme="minorAscii"/>
                <w:b w:val="1"/>
                <w:bCs w:val="1"/>
                <w:sz w:val="22"/>
                <w:szCs w:val="22"/>
              </w:rPr>
              <w:t>Lawrence Abbott</w:t>
            </w:r>
          </w:p>
        </w:tc>
        <w:tc>
          <w:tcPr>
            <w:tcW w:w="2338" w:type="dxa"/>
            <w:tcMar>
              <w:left w:w="115" w:type="dxa"/>
              <w:right w:w="115" w:type="dxa"/>
            </w:tcMar>
          </w:tcPr>
          <w:p w:rsidRPr="00B7788F" w:rsidR="00C32F3D" w:rsidP="00B7788F" w:rsidRDefault="00C32F3D" w14:paraId="77DC76FF" w14:textId="17BFB305">
            <w:pPr>
              <w:contextualSpacing/>
              <w:jc w:val="center"/>
              <w:rPr>
                <w:rFonts w:eastAsia="Times New Roman" w:cstheme="minorHAnsi"/>
                <w:b/>
                <w:bCs/>
                <w:sz w:val="22"/>
                <w:szCs w:val="22"/>
              </w:rPr>
            </w:pPr>
          </w:p>
        </w:tc>
      </w:tr>
    </w:tbl>
    <w:p w:rsidRPr="00B7788F" w:rsidR="00C32F3D" w:rsidP="00B7788F" w:rsidRDefault="00C32F3D" w14:paraId="24F81A96" w14:textId="4762858C">
      <w:pPr>
        <w:contextualSpacing/>
      </w:pPr>
    </w:p>
    <w:p w:rsidRPr="00B7788F" w:rsidR="00C32F3D" w:rsidP="00844A5D" w:rsidRDefault="00C32F3D" w14:paraId="4B78F2F7" w14:textId="77777777">
      <w:pPr>
        <w:pStyle w:val="Heading2"/>
      </w:pPr>
      <w:bookmarkStart w:name="_Toc31614994" w:id="5"/>
      <w:bookmarkStart w:name="_Toc1537514150" w:id="6"/>
      <w:bookmarkStart w:name="_Toc47419814" w:id="7"/>
      <w:bookmarkStart w:name="_Toc102040755" w:id="8"/>
      <w:r w:rsidRPr="00B7788F">
        <w:t>Client</w:t>
      </w:r>
      <w:bookmarkEnd w:id="5"/>
      <w:bookmarkEnd w:id="6"/>
      <w:bookmarkEnd w:id="7"/>
      <w:bookmarkEnd w:id="8"/>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B7788F" w:rsidP="00B7788F" w:rsidRDefault="00B7788F" w14:paraId="63E3EBDD" w14:textId="77777777">
      <w:pPr>
        <w:contextualSpacing/>
        <w:jc w:val="center"/>
        <w:rPr>
          <w:rFonts w:cstheme="minorHAnsi"/>
          <w:sz w:val="22"/>
          <w:szCs w:val="22"/>
        </w:rPr>
      </w:pPr>
    </w:p>
    <w:p w:rsidR="00025C05" w:rsidP="00844A5D" w:rsidRDefault="00025C05" w14:paraId="3258C47E" w14:textId="2E309915">
      <w:pPr>
        <w:pStyle w:val="Heading2"/>
      </w:pPr>
      <w:bookmarkStart w:name="_Toc500761898" w:id="9"/>
      <w:bookmarkStart w:name="_Toc1695397086" w:id="10"/>
      <w:bookmarkStart w:name="_Toc102040756" w:id="11"/>
      <w:r w:rsidRPr="00B7788F">
        <w:t>Instructions</w:t>
      </w:r>
      <w:bookmarkEnd w:id="9"/>
      <w:bookmarkEnd w:id="10"/>
      <w:bookmarkEnd w:id="11"/>
    </w:p>
    <w:p w:rsidRPr="00B7788F" w:rsidR="00B7788F" w:rsidP="00B7788F" w:rsidRDefault="00B7788F" w14:paraId="196D9538" w14:textId="77777777">
      <w:pPr>
        <w:contextualSpacing/>
      </w:pPr>
    </w:p>
    <w:p w:rsidR="00025C05" w:rsidP="30A2BF11" w:rsidRDefault="00FC36E8" w14:paraId="516CA6BB" w14:textId="28BCF90A">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Pr="30A2BF11" w:rsidR="00025C05">
        <w:rPr>
          <w:rFonts w:eastAsia="Times New Roman"/>
          <w:sz w:val="22"/>
          <w:szCs w:val="22"/>
        </w:rPr>
        <w:t xml:space="preserve">this completed </w:t>
      </w:r>
      <w:r w:rsidR="00EB1CEC">
        <w:rPr>
          <w:rFonts w:eastAsia="Times New Roman"/>
          <w:sz w:val="22"/>
          <w:szCs w:val="22"/>
        </w:rPr>
        <w:t>p</w:t>
      </w:r>
      <w:r w:rsidRPr="30A2BF11" w:rsidR="00EB1CEC">
        <w:rPr>
          <w:rFonts w:eastAsia="Times New Roman"/>
          <w:sz w:val="22"/>
          <w:szCs w:val="22"/>
        </w:rPr>
        <w:t xml:space="preserve">ractices </w:t>
      </w:r>
      <w:r w:rsidRPr="30A2BF11" w:rsidR="00277B38">
        <w:rPr>
          <w:rFonts w:eastAsia="Times New Roman"/>
          <w:sz w:val="22"/>
          <w:szCs w:val="22"/>
        </w:rPr>
        <w:t xml:space="preserve">for </w:t>
      </w:r>
      <w:r w:rsidR="00F81BBB">
        <w:rPr>
          <w:rFonts w:eastAsia="Times New Roman"/>
          <w:sz w:val="22"/>
          <w:szCs w:val="22"/>
        </w:rPr>
        <w:t>s</w:t>
      </w:r>
      <w:r w:rsidRPr="30A2BF11" w:rsidR="00F81BBB">
        <w:rPr>
          <w:rFonts w:eastAsia="Times New Roman"/>
          <w:sz w:val="22"/>
          <w:szCs w:val="22"/>
        </w:rPr>
        <w:t xml:space="preserve">ecure </w:t>
      </w:r>
      <w:r w:rsidR="00F81BBB">
        <w:rPr>
          <w:rFonts w:eastAsia="Times New Roman"/>
          <w:sz w:val="22"/>
          <w:szCs w:val="22"/>
        </w:rPr>
        <w:t>s</w:t>
      </w:r>
      <w:r w:rsidRPr="30A2BF11" w:rsidR="00F81BBB">
        <w:rPr>
          <w:rFonts w:eastAsia="Times New Roman"/>
          <w:sz w:val="22"/>
          <w:szCs w:val="22"/>
        </w:rPr>
        <w:t xml:space="preserve">oftware </w:t>
      </w:r>
      <w:r w:rsidR="00F81BBB">
        <w:rPr>
          <w:rFonts w:eastAsia="Times New Roman"/>
          <w:sz w:val="22"/>
          <w:szCs w:val="22"/>
        </w:rPr>
        <w:t>r</w:t>
      </w:r>
      <w:r w:rsidRPr="30A2BF11" w:rsidR="00F81BBB">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Pr="30A2BF11" w:rsidR="00277B38">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Pr="30A2BF11" w:rsidR="00277B38">
        <w:rPr>
          <w:rFonts w:eastAsia="Times New Roman"/>
          <w:sz w:val="22"/>
          <w:szCs w:val="22"/>
        </w:rPr>
        <w:t xml:space="preserve"> with software security testing protocols.</w:t>
      </w:r>
    </w:p>
    <w:p w:rsidRPr="00B7788F" w:rsidR="006E1A73" w:rsidP="30A2BF11" w:rsidRDefault="006E1A73" w14:paraId="26E62C94" w14:textId="77777777">
      <w:pPr>
        <w:contextualSpacing/>
        <w:rPr>
          <w:rFonts w:eastAsia="Times New Roman"/>
          <w:sz w:val="22"/>
          <w:szCs w:val="22"/>
        </w:rPr>
      </w:pPr>
    </w:p>
    <w:p w:rsidR="00182245" w:rsidP="00FD7CC8" w:rsidRDefault="00025C05" w14:paraId="09AE0EE8" w14:textId="79422EA6">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rsidR="00025C05" w:rsidP="00FD7CC8" w:rsidRDefault="00A2133A" w14:paraId="50453C02" w14:textId="72D9B1C6">
      <w:pPr>
        <w:pStyle w:val="ListParagraph"/>
        <w:numPr>
          <w:ilvl w:val="0"/>
          <w:numId w:val="19"/>
        </w:numPr>
        <w:rPr>
          <w:rFonts w:eastAsia="Times New Roman"/>
          <w:sz w:val="22"/>
          <w:szCs w:val="22"/>
        </w:rPr>
      </w:pPr>
      <w:r>
        <w:rPr>
          <w:rFonts w:eastAsia="Times New Roman"/>
          <w:sz w:val="22"/>
          <w:szCs w:val="22"/>
        </w:rPr>
        <w:t xml:space="preserve">Respond using </w:t>
      </w:r>
      <w:r w:rsidRPr="00632C6F" w:rsidR="00114D54">
        <w:rPr>
          <w:rFonts w:eastAsia="Times New Roman"/>
          <w:sz w:val="22"/>
          <w:szCs w:val="22"/>
        </w:rPr>
        <w:t xml:space="preserve">your </w:t>
      </w:r>
      <w:r w:rsidRPr="00632C6F" w:rsidR="00025C05">
        <w:rPr>
          <w:rFonts w:eastAsia="Times New Roman"/>
          <w:sz w:val="22"/>
          <w:szCs w:val="22"/>
        </w:rPr>
        <w:t xml:space="preserve">own words. </w:t>
      </w:r>
      <w:r>
        <w:rPr>
          <w:rFonts w:eastAsia="Times New Roman"/>
          <w:sz w:val="22"/>
          <w:szCs w:val="22"/>
        </w:rPr>
        <w:t>Y</w:t>
      </w:r>
      <w:r w:rsidRPr="00632C6F" w:rsidR="00025C05">
        <w:rPr>
          <w:rFonts w:eastAsia="Times New Roman"/>
          <w:sz w:val="22"/>
          <w:szCs w:val="22"/>
        </w:rPr>
        <w:t xml:space="preserve">ou </w:t>
      </w:r>
      <w:r>
        <w:rPr>
          <w:rFonts w:eastAsia="Times New Roman"/>
          <w:sz w:val="22"/>
          <w:szCs w:val="22"/>
        </w:rPr>
        <w:t xml:space="preserve">may also </w:t>
      </w:r>
      <w:r w:rsidRPr="00632C6F" w:rsidR="00025C05">
        <w:rPr>
          <w:rFonts w:eastAsia="Times New Roman"/>
          <w:sz w:val="22"/>
          <w:szCs w:val="22"/>
        </w:rPr>
        <w:t>choose to include images or supporting materials</w:t>
      </w:r>
      <w:r>
        <w:rPr>
          <w:rFonts w:eastAsia="Times New Roman"/>
          <w:sz w:val="22"/>
          <w:szCs w:val="22"/>
        </w:rPr>
        <w:t>. If you include them</w:t>
      </w:r>
      <w:r w:rsidRPr="00632C6F" w:rsidR="00025C05">
        <w:rPr>
          <w:rFonts w:eastAsia="Times New Roman"/>
          <w:sz w:val="22"/>
          <w:szCs w:val="22"/>
        </w:rPr>
        <w:t xml:space="preserve">, </w:t>
      </w:r>
      <w:r w:rsidRPr="00FC47F0" w:rsidR="00025C05">
        <w:rPr>
          <w:rFonts w:eastAsia="Times New Roman"/>
          <w:sz w:val="22"/>
          <w:szCs w:val="22"/>
        </w:rPr>
        <w:t xml:space="preserve">make certain </w:t>
      </w:r>
      <w:r w:rsidR="00632C6F">
        <w:rPr>
          <w:rFonts w:eastAsia="Times New Roman"/>
          <w:sz w:val="22"/>
          <w:szCs w:val="22"/>
        </w:rPr>
        <w:t>to</w:t>
      </w:r>
      <w:r w:rsidRPr="00FC47F0" w:rsidR="00632C6F">
        <w:rPr>
          <w:rFonts w:eastAsia="Times New Roman"/>
          <w:sz w:val="22"/>
          <w:szCs w:val="22"/>
        </w:rPr>
        <w:t xml:space="preserve"> </w:t>
      </w:r>
      <w:r w:rsidRPr="00632C6F" w:rsidR="00025C05">
        <w:rPr>
          <w:rFonts w:eastAsia="Times New Roman"/>
          <w:sz w:val="22"/>
          <w:szCs w:val="22"/>
        </w:rPr>
        <w:t>insert them</w:t>
      </w:r>
      <w:r w:rsidRPr="00632C6F" w:rsidR="00FD1686">
        <w:rPr>
          <w:rFonts w:eastAsia="Times New Roman"/>
          <w:sz w:val="22"/>
          <w:szCs w:val="22"/>
        </w:rPr>
        <w:t xml:space="preserve"> in</w:t>
      </w:r>
      <w:r w:rsidR="00632C6F">
        <w:rPr>
          <w:rFonts w:eastAsia="Times New Roman"/>
          <w:sz w:val="22"/>
          <w:szCs w:val="22"/>
        </w:rPr>
        <w:t xml:space="preserve"> all the relevant locations in</w:t>
      </w:r>
      <w:r w:rsidRPr="00632C6F" w:rsidR="00025C05">
        <w:rPr>
          <w:rFonts w:eastAsia="Times New Roman"/>
          <w:sz w:val="22"/>
          <w:szCs w:val="22"/>
        </w:rPr>
        <w:t xml:space="preserve"> the </w:t>
      </w:r>
      <w:r w:rsidR="00632C6F">
        <w:rPr>
          <w:rFonts w:eastAsia="Times New Roman"/>
          <w:sz w:val="22"/>
          <w:szCs w:val="22"/>
        </w:rPr>
        <w:t>document</w:t>
      </w:r>
      <w:r w:rsidRPr="00632C6F" w:rsidR="00025C05">
        <w:rPr>
          <w:rFonts w:eastAsia="Times New Roman"/>
          <w:sz w:val="22"/>
          <w:szCs w:val="22"/>
        </w:rPr>
        <w:t>.</w:t>
      </w:r>
    </w:p>
    <w:p w:rsidRPr="00632C6F" w:rsidR="00182245" w:rsidP="00632C6F" w:rsidRDefault="00182245" w14:paraId="139833A9" w14:textId="2485F2B1">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rsidRPr="00B7788F" w:rsidR="00701A84" w:rsidP="00B7788F" w:rsidRDefault="005F574E" w14:paraId="436275F6" w14:textId="0EBDD81C">
      <w:pPr>
        <w:contextualSpacing/>
        <w:rPr>
          <w:rFonts w:eastAsiaTheme="majorEastAsia" w:cstheme="minorHAnsi"/>
          <w:sz w:val="22"/>
          <w:szCs w:val="22"/>
        </w:rPr>
      </w:pPr>
      <w:r w:rsidRPr="00B7788F">
        <w:rPr>
          <w:rFonts w:cstheme="minorHAnsi"/>
          <w:sz w:val="22"/>
          <w:szCs w:val="22"/>
        </w:rPr>
        <w:br w:type="page"/>
      </w:r>
    </w:p>
    <w:p w:rsidRPr="00B7788F" w:rsidR="00701A84" w:rsidP="00D47759" w:rsidRDefault="00352FD0" w14:paraId="3EF4D256" w14:textId="62EB8E34">
      <w:pPr>
        <w:pStyle w:val="Heading2"/>
        <w:spacing w:before="0" w:line="240" w:lineRule="auto"/>
      </w:pPr>
      <w:bookmarkStart w:name="_Toc1709846648" w:id="12"/>
      <w:bookmarkStart w:name="_Toc770945630" w:id="13"/>
      <w:bookmarkStart w:name="_Toc102040757" w:id="14"/>
      <w:r w:rsidR="00352FD0">
        <w:rPr/>
        <w:t>Developer</w:t>
      </w:r>
      <w:bookmarkEnd w:id="12"/>
      <w:bookmarkEnd w:id="13"/>
      <w:bookmarkEnd w:id="14"/>
    </w:p>
    <w:p w:rsidR="5F9C8385" w:rsidP="79082924" w:rsidRDefault="5F9C8385" w14:paraId="1A2A5B6F" w14:textId="31C12851">
      <w:pPr>
        <w:pStyle w:val="Normal"/>
        <w:bidi w:val="0"/>
        <w:spacing w:before="0" w:beforeAutospacing="off" w:after="0" w:afterAutospacing="off" w:line="259" w:lineRule="auto"/>
        <w:ind w:left="0" w:right="0"/>
        <w:contextualSpacing/>
        <w:jc w:val="left"/>
      </w:pPr>
      <w:r w:rsidRPr="79082924" w:rsidR="5F9C8385">
        <w:rPr>
          <w:rFonts w:cs="Calibri" w:cstheme="minorAscii"/>
          <w:sz w:val="22"/>
          <w:szCs w:val="22"/>
        </w:rPr>
        <w:t>Lawrence Abbott</w:t>
      </w:r>
    </w:p>
    <w:p w:rsidRPr="00B7788F" w:rsidR="0058064D" w:rsidP="00D47759" w:rsidRDefault="0058064D" w14:paraId="3A4DB0F5" w14:textId="518A6D83">
      <w:pPr>
        <w:contextualSpacing/>
        <w:rPr>
          <w:rFonts w:cstheme="minorHAnsi"/>
          <w:sz w:val="22"/>
          <w:szCs w:val="22"/>
        </w:rPr>
      </w:pPr>
    </w:p>
    <w:p w:rsidRPr="00B7788F" w:rsidR="00010B8A" w:rsidP="00AC1A15" w:rsidRDefault="00C32F3D" w14:paraId="7A425AC3" w14:textId="1BBCD55D">
      <w:pPr>
        <w:pStyle w:val="Heading2"/>
        <w:numPr>
          <w:ilvl w:val="0"/>
          <w:numId w:val="21"/>
        </w:numPr>
        <w:spacing w:before="0" w:line="240" w:lineRule="auto"/>
      </w:pPr>
      <w:bookmarkStart w:name="_Toc361528762" w:id="15"/>
      <w:bookmarkStart w:name="_Toc1441383079" w:id="16"/>
      <w:bookmarkStart w:name="_Toc102040758" w:id="17"/>
      <w:r w:rsidRPr="00B7788F">
        <w:t>Algorithm Cipher</w:t>
      </w:r>
      <w:bookmarkEnd w:id="15"/>
      <w:bookmarkEnd w:id="16"/>
      <w:bookmarkEnd w:id="17"/>
    </w:p>
    <w:p w:rsidRPr="00B7788F" w:rsidR="00E4044A" w:rsidP="00D47759" w:rsidRDefault="00E4044A" w14:paraId="3C3C7792" w14:textId="77777777">
      <w:pPr>
        <w:contextualSpacing/>
        <w:rPr>
          <w:rFonts w:eastAsia="Times New Roman" w:cstheme="minorHAnsi"/>
          <w:sz w:val="22"/>
          <w:szCs w:val="22"/>
        </w:rPr>
      </w:pPr>
    </w:p>
    <w:p w:rsidR="7C7168B1" w:rsidP="1EDD8F22" w:rsidRDefault="7C7168B1" w14:paraId="77CEBF44" w14:textId="33E60DF9">
      <w:pPr>
        <w:spacing/>
        <w:ind w:firstLine="720"/>
        <w:contextualSpacing/>
        <w:rPr>
          <w:rFonts w:eastAsia="Times New Roman"/>
          <w:sz w:val="22"/>
          <w:szCs w:val="22"/>
        </w:rPr>
      </w:pPr>
      <w:r w:rsidRPr="1EDD8F22" w:rsidR="7C7168B1">
        <w:rPr>
          <w:rFonts w:eastAsia="Times New Roman"/>
          <w:sz w:val="22"/>
          <w:szCs w:val="22"/>
        </w:rPr>
        <w:t xml:space="preserve">As we move forward with securing the Artemis Financial web </w:t>
      </w:r>
      <w:r w:rsidRPr="1EDD8F22" w:rsidR="6AB78700">
        <w:rPr>
          <w:rFonts w:eastAsia="Times New Roman"/>
          <w:sz w:val="22"/>
          <w:szCs w:val="22"/>
        </w:rPr>
        <w:t>application,</w:t>
      </w:r>
      <w:r w:rsidRPr="1EDD8F22" w:rsidR="7C7168B1">
        <w:rPr>
          <w:rFonts w:eastAsia="Times New Roman"/>
          <w:sz w:val="22"/>
          <w:szCs w:val="22"/>
        </w:rPr>
        <w:t xml:space="preserve"> we would like to bring</w:t>
      </w:r>
      <w:r w:rsidRPr="1EDD8F22" w:rsidR="752BBF72">
        <w:rPr>
          <w:rFonts w:eastAsia="Times New Roman"/>
          <w:sz w:val="22"/>
          <w:szCs w:val="22"/>
        </w:rPr>
        <w:t xml:space="preserve"> to your</w:t>
      </w:r>
      <w:r w:rsidRPr="1EDD8F22" w:rsidR="7C7168B1">
        <w:rPr>
          <w:rFonts w:eastAsia="Times New Roman"/>
          <w:sz w:val="22"/>
          <w:szCs w:val="22"/>
        </w:rPr>
        <w:t xml:space="preserve"> attention three </w:t>
      </w:r>
      <w:r w:rsidRPr="1EDD8F22" w:rsidR="7C7168B1">
        <w:rPr>
          <w:rFonts w:eastAsia="Times New Roman"/>
          <w:sz w:val="22"/>
          <w:szCs w:val="22"/>
        </w:rPr>
        <w:t>main areas</w:t>
      </w:r>
      <w:r w:rsidRPr="1EDD8F22" w:rsidR="7C7168B1">
        <w:rPr>
          <w:rFonts w:eastAsia="Times New Roman"/>
          <w:sz w:val="22"/>
          <w:szCs w:val="22"/>
        </w:rPr>
        <w:t xml:space="preserve"> </w:t>
      </w:r>
      <w:r w:rsidRPr="1EDD8F22" w:rsidR="22F27E54">
        <w:rPr>
          <w:rFonts w:eastAsia="Times New Roman"/>
          <w:sz w:val="22"/>
          <w:szCs w:val="22"/>
        </w:rPr>
        <w:t xml:space="preserve">where the proper encryption cipher will be key in </w:t>
      </w:r>
      <w:r w:rsidRPr="1EDD8F22" w:rsidR="501FE65A">
        <w:rPr>
          <w:rFonts w:eastAsia="Times New Roman"/>
          <w:sz w:val="22"/>
          <w:szCs w:val="22"/>
        </w:rPr>
        <w:t xml:space="preserve">protecting </w:t>
      </w:r>
      <w:r w:rsidRPr="1EDD8F22" w:rsidR="3A5BB6D7">
        <w:rPr>
          <w:rFonts w:eastAsia="Times New Roman"/>
          <w:sz w:val="22"/>
          <w:szCs w:val="22"/>
        </w:rPr>
        <w:t>the application</w:t>
      </w:r>
      <w:r w:rsidRPr="1EDD8F22" w:rsidR="536C762E">
        <w:rPr>
          <w:rFonts w:eastAsia="Times New Roman"/>
          <w:sz w:val="22"/>
          <w:szCs w:val="22"/>
        </w:rPr>
        <w:t xml:space="preserve"> and its </w:t>
      </w:r>
      <w:r w:rsidRPr="1EDD8F22" w:rsidR="3A5BB6D7">
        <w:rPr>
          <w:rFonts w:eastAsia="Times New Roman"/>
          <w:sz w:val="22"/>
          <w:szCs w:val="22"/>
        </w:rPr>
        <w:t>data. The three important things to consider are encryption of data in tra</w:t>
      </w:r>
      <w:r w:rsidRPr="1EDD8F22" w:rsidR="6F8AF823">
        <w:rPr>
          <w:rFonts w:eastAsia="Times New Roman"/>
          <w:sz w:val="22"/>
          <w:szCs w:val="22"/>
        </w:rPr>
        <w:t xml:space="preserve">nsit, encryption of data at rest, and the management of the cryptographic keys. </w:t>
      </w:r>
      <w:r w:rsidRPr="1EDD8F22" w:rsidR="224BBBFF">
        <w:rPr>
          <w:rFonts w:eastAsia="Times New Roman"/>
          <w:sz w:val="22"/>
          <w:szCs w:val="22"/>
        </w:rPr>
        <w:t xml:space="preserve">While there are other areas of interest that are important to the security of the web application, these rank amongst the top in priority. </w:t>
      </w:r>
    </w:p>
    <w:p w:rsidR="66E913A7" w:rsidP="1EDD8F22" w:rsidRDefault="66E913A7" w14:paraId="4768E715" w14:textId="178800E0">
      <w:pPr>
        <w:spacing/>
        <w:ind w:firstLine="720"/>
        <w:contextualSpacing/>
        <w:rPr>
          <w:rFonts w:eastAsia="Times New Roman"/>
          <w:sz w:val="22"/>
          <w:szCs w:val="22"/>
        </w:rPr>
      </w:pPr>
      <w:r w:rsidRPr="1EDD8F22" w:rsidR="66E913A7">
        <w:rPr>
          <w:rFonts w:eastAsia="Times New Roman"/>
          <w:sz w:val="22"/>
          <w:szCs w:val="22"/>
        </w:rPr>
        <w:t>When it comes to encrypting data in transit it makes sense to have both an encryption process as well as a decryption process</w:t>
      </w:r>
      <w:r w:rsidRPr="1EDD8F22" w:rsidR="70F48923">
        <w:rPr>
          <w:rFonts w:eastAsia="Times New Roman"/>
          <w:sz w:val="22"/>
          <w:szCs w:val="22"/>
        </w:rPr>
        <w:t xml:space="preserve">. </w:t>
      </w:r>
      <w:r w:rsidRPr="1EDD8F22" w:rsidR="3168DB97">
        <w:rPr>
          <w:rFonts w:eastAsia="Times New Roman"/>
          <w:sz w:val="22"/>
          <w:szCs w:val="22"/>
        </w:rPr>
        <w:t>If possible</w:t>
      </w:r>
      <w:r w:rsidRPr="1EDD8F22" w:rsidR="652FC09F">
        <w:rPr>
          <w:rFonts w:eastAsia="Times New Roman"/>
          <w:sz w:val="22"/>
          <w:szCs w:val="22"/>
        </w:rPr>
        <w:t>,</w:t>
      </w:r>
      <w:r w:rsidRPr="1EDD8F22" w:rsidR="70F48923">
        <w:rPr>
          <w:rFonts w:eastAsia="Times New Roman"/>
          <w:sz w:val="22"/>
          <w:szCs w:val="22"/>
        </w:rPr>
        <w:t xml:space="preserve"> the cipher should be efficient</w:t>
      </w:r>
      <w:r w:rsidRPr="1EDD8F22" w:rsidR="294D437C">
        <w:rPr>
          <w:rFonts w:eastAsia="Times New Roman"/>
          <w:sz w:val="22"/>
          <w:szCs w:val="22"/>
        </w:rPr>
        <w:t>,</w:t>
      </w:r>
      <w:r w:rsidRPr="1EDD8F22" w:rsidR="70F48923">
        <w:rPr>
          <w:rFonts w:eastAsia="Times New Roman"/>
          <w:sz w:val="22"/>
          <w:szCs w:val="22"/>
        </w:rPr>
        <w:t xml:space="preserve"> as</w:t>
      </w:r>
      <w:r w:rsidRPr="1EDD8F22" w:rsidR="08A59654">
        <w:rPr>
          <w:rFonts w:eastAsia="Times New Roman"/>
          <w:sz w:val="22"/>
          <w:szCs w:val="22"/>
        </w:rPr>
        <w:t xml:space="preserve"> data </w:t>
      </w:r>
      <w:r w:rsidRPr="1EDD8F22" w:rsidR="441A1057">
        <w:rPr>
          <w:rFonts w:eastAsia="Times New Roman"/>
          <w:sz w:val="22"/>
          <w:szCs w:val="22"/>
        </w:rPr>
        <w:t>in the process of being</w:t>
      </w:r>
      <w:r w:rsidRPr="1EDD8F22" w:rsidR="441A1057">
        <w:rPr>
          <w:rFonts w:eastAsia="Times New Roman"/>
          <w:sz w:val="22"/>
          <w:szCs w:val="22"/>
        </w:rPr>
        <w:t xml:space="preserve"> transferred </w:t>
      </w:r>
      <w:r w:rsidRPr="1EDD8F22" w:rsidR="08A59654">
        <w:rPr>
          <w:rFonts w:eastAsia="Times New Roman"/>
          <w:sz w:val="22"/>
          <w:szCs w:val="22"/>
        </w:rPr>
        <w:t>is best when it can be delivered both quickly and securely</w:t>
      </w:r>
      <w:r w:rsidRPr="1EDD8F22" w:rsidR="66E913A7">
        <w:rPr>
          <w:rFonts w:eastAsia="Times New Roman"/>
          <w:sz w:val="22"/>
          <w:szCs w:val="22"/>
        </w:rPr>
        <w:t xml:space="preserve">. </w:t>
      </w:r>
      <w:r w:rsidRPr="1EDD8F22" w:rsidR="40416F24">
        <w:rPr>
          <w:rFonts w:eastAsia="Times New Roman"/>
          <w:sz w:val="22"/>
          <w:szCs w:val="22"/>
        </w:rPr>
        <w:t>After careful consideration</w:t>
      </w:r>
      <w:r w:rsidRPr="1EDD8F22" w:rsidR="1F2D439A">
        <w:rPr>
          <w:rFonts w:eastAsia="Times New Roman"/>
          <w:sz w:val="22"/>
          <w:szCs w:val="22"/>
        </w:rPr>
        <w:t xml:space="preserve">, we recommend using </w:t>
      </w:r>
      <w:r w:rsidRPr="1EDD8F22" w:rsidR="1DB7E4F6">
        <w:rPr>
          <w:rFonts w:eastAsia="Times New Roman"/>
          <w:sz w:val="22"/>
          <w:szCs w:val="22"/>
        </w:rPr>
        <w:t>the</w:t>
      </w:r>
      <w:r w:rsidRPr="1EDD8F22" w:rsidR="1F2D439A">
        <w:rPr>
          <w:rFonts w:eastAsia="Times New Roman"/>
          <w:sz w:val="22"/>
          <w:szCs w:val="22"/>
        </w:rPr>
        <w:t xml:space="preserve"> symmetric cryptographic ciphe</w:t>
      </w:r>
      <w:r w:rsidRPr="1EDD8F22" w:rsidR="2C7B78CA">
        <w:rPr>
          <w:rFonts w:eastAsia="Times New Roman"/>
          <w:sz w:val="22"/>
          <w:szCs w:val="22"/>
        </w:rPr>
        <w:t>r</w:t>
      </w:r>
      <w:r w:rsidRPr="1EDD8F22" w:rsidR="3DA5A3CC">
        <w:rPr>
          <w:rFonts w:eastAsia="Times New Roman"/>
          <w:sz w:val="22"/>
          <w:szCs w:val="22"/>
        </w:rPr>
        <w:t xml:space="preserve"> AES for this purpose</w:t>
      </w:r>
      <w:r w:rsidRPr="1EDD8F22" w:rsidR="7CC08205">
        <w:rPr>
          <w:rFonts w:eastAsia="Times New Roman"/>
          <w:sz w:val="22"/>
          <w:szCs w:val="22"/>
        </w:rPr>
        <w:t xml:space="preserve"> as the encryption process is </w:t>
      </w:r>
      <w:r w:rsidRPr="1EDD8F22" w:rsidR="3DA5A3CC">
        <w:rPr>
          <w:rFonts w:eastAsia="Times New Roman"/>
          <w:sz w:val="22"/>
          <w:szCs w:val="22"/>
        </w:rPr>
        <w:t>efficient</w:t>
      </w:r>
      <w:r w:rsidRPr="1EDD8F22" w:rsidR="25325C3E">
        <w:rPr>
          <w:rFonts w:eastAsia="Times New Roman"/>
          <w:sz w:val="22"/>
          <w:szCs w:val="22"/>
        </w:rPr>
        <w:t xml:space="preserve"> and very </w:t>
      </w:r>
      <w:r w:rsidRPr="1EDD8F22" w:rsidR="3DA5A3CC">
        <w:rPr>
          <w:rFonts w:eastAsia="Times New Roman"/>
          <w:sz w:val="22"/>
          <w:szCs w:val="22"/>
        </w:rPr>
        <w:t xml:space="preserve">resistant to attack. Furthermore, it can be used in conjunction </w:t>
      </w:r>
      <w:r w:rsidRPr="1EDD8F22" w:rsidR="384F859C">
        <w:rPr>
          <w:rFonts w:eastAsia="Times New Roman"/>
          <w:sz w:val="22"/>
          <w:szCs w:val="22"/>
        </w:rPr>
        <w:t xml:space="preserve">with cipher suites that </w:t>
      </w:r>
      <w:r w:rsidRPr="1EDD8F22" w:rsidR="384F859C">
        <w:rPr>
          <w:rFonts w:eastAsia="Times New Roman"/>
          <w:sz w:val="22"/>
          <w:szCs w:val="22"/>
        </w:rPr>
        <w:t>provide</w:t>
      </w:r>
      <w:r w:rsidRPr="1EDD8F22" w:rsidR="384F859C">
        <w:rPr>
          <w:rFonts w:eastAsia="Times New Roman"/>
          <w:sz w:val="22"/>
          <w:szCs w:val="22"/>
        </w:rPr>
        <w:t xml:space="preserve"> forward </w:t>
      </w:r>
      <w:r w:rsidRPr="1EDD8F22" w:rsidR="5FCA5E21">
        <w:rPr>
          <w:rFonts w:eastAsia="Times New Roman"/>
          <w:sz w:val="22"/>
          <w:szCs w:val="22"/>
        </w:rPr>
        <w:t>secrecy</w:t>
      </w:r>
      <w:r w:rsidRPr="1EDD8F22" w:rsidR="384F859C">
        <w:rPr>
          <w:rFonts w:eastAsia="Times New Roman"/>
          <w:sz w:val="22"/>
          <w:szCs w:val="22"/>
        </w:rPr>
        <w:t>, which will be</w:t>
      </w:r>
      <w:r w:rsidRPr="1EDD8F22" w:rsidR="0D99D3A6">
        <w:rPr>
          <w:rFonts w:eastAsia="Times New Roman"/>
          <w:sz w:val="22"/>
          <w:szCs w:val="22"/>
        </w:rPr>
        <w:t xml:space="preserve"> important to protect data of past transmission, should the key ever be compromised.</w:t>
      </w:r>
    </w:p>
    <w:p w:rsidR="53F75C83" w:rsidP="1EDD8F22" w:rsidRDefault="53F75C83" w14:paraId="2223C8D2" w14:textId="0EDB073E">
      <w:pPr>
        <w:pStyle w:val="Normal"/>
        <w:spacing/>
        <w:ind w:firstLine="720"/>
        <w:contextualSpacing/>
        <w:rPr>
          <w:rFonts w:eastAsia="Times New Roman"/>
          <w:sz w:val="22"/>
          <w:szCs w:val="22"/>
        </w:rPr>
      </w:pPr>
      <w:r w:rsidRPr="1EDD8F22" w:rsidR="53F75C83">
        <w:rPr>
          <w:rFonts w:eastAsia="Times New Roman"/>
          <w:sz w:val="22"/>
          <w:szCs w:val="22"/>
        </w:rPr>
        <w:t>As for protecting data at rest, such as archival files, we will again recommend AES for the same reasons</w:t>
      </w:r>
      <w:r w:rsidRPr="1EDD8F22" w:rsidR="2700D476">
        <w:rPr>
          <w:rFonts w:eastAsia="Times New Roman"/>
          <w:sz w:val="22"/>
          <w:szCs w:val="22"/>
        </w:rPr>
        <w:t xml:space="preserve"> as </w:t>
      </w:r>
      <w:r w:rsidRPr="1EDD8F22" w:rsidR="2700D476">
        <w:rPr>
          <w:rFonts w:eastAsia="Times New Roman"/>
          <w:sz w:val="22"/>
          <w:szCs w:val="22"/>
        </w:rPr>
        <w:t>stated</w:t>
      </w:r>
      <w:r w:rsidRPr="1EDD8F22" w:rsidR="2700D476">
        <w:rPr>
          <w:rFonts w:eastAsia="Times New Roman"/>
          <w:sz w:val="22"/>
          <w:szCs w:val="22"/>
        </w:rPr>
        <w:t xml:space="preserve"> above; quick and secure. Archival files, for instance, are constantly growing and </w:t>
      </w:r>
      <w:r w:rsidRPr="1EDD8F22" w:rsidR="76C52A69">
        <w:rPr>
          <w:rFonts w:eastAsia="Times New Roman"/>
          <w:sz w:val="22"/>
          <w:szCs w:val="22"/>
        </w:rPr>
        <w:t>when every second counts, an AES cipher can decrypt those encrypted</w:t>
      </w:r>
      <w:r w:rsidRPr="1EDD8F22" w:rsidR="4C236B2A">
        <w:rPr>
          <w:rFonts w:eastAsia="Times New Roman"/>
          <w:sz w:val="22"/>
          <w:szCs w:val="22"/>
        </w:rPr>
        <w:t xml:space="preserve"> data blocks in an efficient manner. </w:t>
      </w:r>
    </w:p>
    <w:p w:rsidR="4C236B2A" w:rsidP="1EDD8F22" w:rsidRDefault="4C236B2A" w14:paraId="52180345" w14:textId="73289C47">
      <w:pPr>
        <w:pStyle w:val="Normal"/>
        <w:spacing/>
        <w:ind w:firstLine="720"/>
        <w:contextualSpacing/>
        <w:rPr>
          <w:rFonts w:eastAsia="Times New Roman"/>
          <w:sz w:val="22"/>
          <w:szCs w:val="22"/>
        </w:rPr>
      </w:pPr>
      <w:r w:rsidRPr="1EDD8F22" w:rsidR="4C236B2A">
        <w:rPr>
          <w:rFonts w:eastAsia="Times New Roman"/>
          <w:sz w:val="22"/>
          <w:szCs w:val="22"/>
        </w:rPr>
        <w:t>On the topic of management of cryptographic keys, we recommend a disciplined approach</w:t>
      </w:r>
      <w:r w:rsidRPr="1EDD8F22" w:rsidR="5B989475">
        <w:rPr>
          <w:rFonts w:eastAsia="Times New Roman"/>
          <w:sz w:val="22"/>
          <w:szCs w:val="22"/>
        </w:rPr>
        <w:t xml:space="preserve"> a</w:t>
      </w:r>
      <w:r w:rsidRPr="1EDD8F22" w:rsidR="48F99CFD">
        <w:rPr>
          <w:rFonts w:eastAsia="Times New Roman"/>
          <w:sz w:val="22"/>
          <w:szCs w:val="22"/>
        </w:rPr>
        <w:t>s any</w:t>
      </w:r>
      <w:r w:rsidRPr="1EDD8F22" w:rsidR="5B989475">
        <w:rPr>
          <w:rFonts w:eastAsia="Times New Roman"/>
          <w:sz w:val="22"/>
          <w:szCs w:val="22"/>
        </w:rPr>
        <w:t xml:space="preserve"> compromise</w:t>
      </w:r>
      <w:r w:rsidRPr="1EDD8F22" w:rsidR="60A6D641">
        <w:rPr>
          <w:rFonts w:eastAsia="Times New Roman"/>
          <w:sz w:val="22"/>
          <w:szCs w:val="22"/>
        </w:rPr>
        <w:t xml:space="preserve"> of </w:t>
      </w:r>
      <w:r w:rsidRPr="1EDD8F22" w:rsidR="5B989475">
        <w:rPr>
          <w:rFonts w:eastAsia="Times New Roman"/>
          <w:sz w:val="22"/>
          <w:szCs w:val="22"/>
        </w:rPr>
        <w:t>key</w:t>
      </w:r>
      <w:r w:rsidRPr="1EDD8F22" w:rsidR="6A3F3746">
        <w:rPr>
          <w:rFonts w:eastAsia="Times New Roman"/>
          <w:sz w:val="22"/>
          <w:szCs w:val="22"/>
        </w:rPr>
        <w:t>s could lead to a breach</w:t>
      </w:r>
      <w:r w:rsidRPr="1EDD8F22" w:rsidR="5B989475">
        <w:rPr>
          <w:rFonts w:eastAsia="Times New Roman"/>
          <w:sz w:val="22"/>
          <w:szCs w:val="22"/>
        </w:rPr>
        <w:t xml:space="preserve">, regardless of </w:t>
      </w:r>
      <w:r w:rsidRPr="1EDD8F22" w:rsidR="2C6408A9">
        <w:rPr>
          <w:rFonts w:eastAsia="Times New Roman"/>
          <w:sz w:val="22"/>
          <w:szCs w:val="22"/>
        </w:rPr>
        <w:t>the strength of the cipher</w:t>
      </w:r>
      <w:r w:rsidRPr="1EDD8F22" w:rsidR="5B989475">
        <w:rPr>
          <w:rFonts w:eastAsia="Times New Roman"/>
          <w:sz w:val="22"/>
          <w:szCs w:val="22"/>
        </w:rPr>
        <w:t>.</w:t>
      </w:r>
      <w:r w:rsidRPr="1EDD8F22" w:rsidR="6405591F">
        <w:rPr>
          <w:rFonts w:eastAsia="Times New Roman"/>
          <w:sz w:val="22"/>
          <w:szCs w:val="22"/>
        </w:rPr>
        <w:t xml:space="preserve"> </w:t>
      </w:r>
      <w:r w:rsidRPr="1EDD8F22" w:rsidR="4AC4C182">
        <w:rPr>
          <w:rFonts w:eastAsia="Times New Roman"/>
          <w:sz w:val="22"/>
          <w:szCs w:val="22"/>
        </w:rPr>
        <w:t>Identify</w:t>
      </w:r>
      <w:r w:rsidRPr="1EDD8F22" w:rsidR="4AC4C182">
        <w:rPr>
          <w:rFonts w:eastAsia="Times New Roman"/>
          <w:sz w:val="22"/>
          <w:szCs w:val="22"/>
        </w:rPr>
        <w:t xml:space="preserve"> those individuals that have access to and control of keys through</w:t>
      </w:r>
      <w:r w:rsidRPr="1EDD8F22" w:rsidR="0969A6B4">
        <w:rPr>
          <w:rFonts w:eastAsia="Times New Roman"/>
          <w:sz w:val="22"/>
          <w:szCs w:val="22"/>
        </w:rPr>
        <w:t>out</w:t>
      </w:r>
      <w:r w:rsidRPr="1EDD8F22" w:rsidR="4AC4C182">
        <w:rPr>
          <w:rFonts w:eastAsia="Times New Roman"/>
          <w:sz w:val="22"/>
          <w:szCs w:val="22"/>
        </w:rPr>
        <w:t xml:space="preserve"> their </w:t>
      </w:r>
      <w:r w:rsidRPr="1EDD8F22" w:rsidR="355EFADB">
        <w:rPr>
          <w:rFonts w:eastAsia="Times New Roman"/>
          <w:sz w:val="22"/>
          <w:szCs w:val="22"/>
        </w:rPr>
        <w:t>lifecycle</w:t>
      </w:r>
      <w:r w:rsidRPr="1EDD8F22" w:rsidR="4AC4C182">
        <w:rPr>
          <w:rFonts w:eastAsia="Times New Roman"/>
          <w:sz w:val="22"/>
          <w:szCs w:val="22"/>
        </w:rPr>
        <w:t xml:space="preserve">. </w:t>
      </w:r>
      <w:r w:rsidRPr="1EDD8F22" w:rsidR="7E13A6D9">
        <w:rPr>
          <w:rFonts w:eastAsia="Times New Roman"/>
          <w:sz w:val="22"/>
          <w:szCs w:val="22"/>
        </w:rPr>
        <w:t xml:space="preserve">Uniquely </w:t>
      </w:r>
      <w:r w:rsidRPr="1EDD8F22" w:rsidR="7E13A6D9">
        <w:rPr>
          <w:rFonts w:eastAsia="Times New Roman"/>
          <w:sz w:val="22"/>
          <w:szCs w:val="22"/>
        </w:rPr>
        <w:t>identify</w:t>
      </w:r>
      <w:r w:rsidRPr="1EDD8F22" w:rsidR="7E13A6D9">
        <w:rPr>
          <w:rFonts w:eastAsia="Times New Roman"/>
          <w:sz w:val="22"/>
          <w:szCs w:val="22"/>
        </w:rPr>
        <w:t xml:space="preserve"> keys and the data that they protect, including other cryptographic keys. Develop </w:t>
      </w:r>
      <w:r w:rsidRPr="1EDD8F22" w:rsidR="5D661972">
        <w:rPr>
          <w:rFonts w:eastAsia="Times New Roman"/>
          <w:sz w:val="22"/>
          <w:szCs w:val="22"/>
        </w:rPr>
        <w:t>semi-frequent</w:t>
      </w:r>
      <w:r w:rsidRPr="1EDD8F22" w:rsidR="1C03F5E8">
        <w:rPr>
          <w:rFonts w:eastAsia="Times New Roman"/>
          <w:sz w:val="22"/>
          <w:szCs w:val="22"/>
        </w:rPr>
        <w:t>,</w:t>
      </w:r>
      <w:r w:rsidRPr="1EDD8F22" w:rsidR="5D661972">
        <w:rPr>
          <w:rFonts w:eastAsia="Times New Roman"/>
          <w:sz w:val="22"/>
          <w:szCs w:val="22"/>
        </w:rPr>
        <w:t xml:space="preserve"> recurring audit</w:t>
      </w:r>
      <w:r w:rsidRPr="1EDD8F22" w:rsidR="65A9F278">
        <w:rPr>
          <w:rFonts w:eastAsia="Times New Roman"/>
          <w:sz w:val="22"/>
          <w:szCs w:val="22"/>
        </w:rPr>
        <w:t>s</w:t>
      </w:r>
      <w:r w:rsidRPr="1EDD8F22" w:rsidR="5D661972">
        <w:rPr>
          <w:rFonts w:eastAsia="Times New Roman"/>
          <w:sz w:val="22"/>
          <w:szCs w:val="22"/>
        </w:rPr>
        <w:t xml:space="preserve"> of keys and </w:t>
      </w:r>
      <w:r w:rsidRPr="1EDD8F22" w:rsidR="5D661972">
        <w:rPr>
          <w:rFonts w:eastAsia="Times New Roman"/>
          <w:sz w:val="22"/>
          <w:szCs w:val="22"/>
        </w:rPr>
        <w:t>establish</w:t>
      </w:r>
      <w:r w:rsidRPr="1EDD8F22" w:rsidR="5D661972">
        <w:rPr>
          <w:rFonts w:eastAsia="Times New Roman"/>
          <w:sz w:val="22"/>
          <w:szCs w:val="22"/>
        </w:rPr>
        <w:t xml:space="preserve"> a </w:t>
      </w:r>
      <w:r w:rsidRPr="1EDD8F22" w:rsidR="5D661972">
        <w:rPr>
          <w:rFonts w:eastAsia="Times New Roman"/>
          <w:sz w:val="22"/>
          <w:szCs w:val="22"/>
        </w:rPr>
        <w:t>timeframe</w:t>
      </w:r>
      <w:r w:rsidRPr="1EDD8F22" w:rsidR="5D661972">
        <w:rPr>
          <w:rFonts w:eastAsia="Times New Roman"/>
          <w:sz w:val="22"/>
          <w:szCs w:val="22"/>
        </w:rPr>
        <w:t xml:space="preserve"> for how often keys should be replaced. </w:t>
      </w:r>
      <w:r w:rsidRPr="1EDD8F22" w:rsidR="30F3C387">
        <w:rPr>
          <w:rFonts w:eastAsia="Times New Roman"/>
          <w:sz w:val="22"/>
          <w:szCs w:val="22"/>
        </w:rPr>
        <w:t>It's</w:t>
      </w:r>
      <w:r w:rsidRPr="1EDD8F22" w:rsidR="5D661972">
        <w:rPr>
          <w:rFonts w:eastAsia="Times New Roman"/>
          <w:sz w:val="22"/>
          <w:szCs w:val="22"/>
        </w:rPr>
        <w:t xml:space="preserve"> also good practice to have </w:t>
      </w:r>
      <w:r w:rsidRPr="1EDD8F22" w:rsidR="1D7F20D7">
        <w:rPr>
          <w:rFonts w:eastAsia="Times New Roman"/>
          <w:sz w:val="22"/>
          <w:szCs w:val="22"/>
        </w:rPr>
        <w:t xml:space="preserve">an established compromise-recovery plan </w:t>
      </w:r>
      <w:r w:rsidRPr="1EDD8F22" w:rsidR="1D7F20D7">
        <w:rPr>
          <w:rFonts w:eastAsia="Times New Roman"/>
          <w:sz w:val="22"/>
          <w:szCs w:val="22"/>
        </w:rPr>
        <w:t>in the event of</w:t>
      </w:r>
      <w:r w:rsidRPr="1EDD8F22" w:rsidR="1D7F20D7">
        <w:rPr>
          <w:rFonts w:eastAsia="Times New Roman"/>
          <w:sz w:val="22"/>
          <w:szCs w:val="22"/>
        </w:rPr>
        <w:t xml:space="preserve"> key compromise, which should include a method of </w:t>
      </w:r>
      <w:r w:rsidRPr="1EDD8F22" w:rsidR="2EB386F2">
        <w:rPr>
          <w:rFonts w:eastAsia="Times New Roman"/>
          <w:sz w:val="22"/>
          <w:szCs w:val="22"/>
        </w:rPr>
        <w:t xml:space="preserve">key revocation </w:t>
      </w:r>
      <w:r w:rsidRPr="1EDD8F22" w:rsidR="1D7F20D7">
        <w:rPr>
          <w:rFonts w:eastAsia="Times New Roman"/>
          <w:sz w:val="22"/>
          <w:szCs w:val="22"/>
        </w:rPr>
        <w:t>to minimi</w:t>
      </w:r>
      <w:r w:rsidRPr="1EDD8F22" w:rsidR="3C3B8A47">
        <w:rPr>
          <w:rFonts w:eastAsia="Times New Roman"/>
          <w:sz w:val="22"/>
          <w:szCs w:val="22"/>
        </w:rPr>
        <w:t>ze the effect of the compromise. (OWASP, 2023)</w:t>
      </w:r>
    </w:p>
    <w:p w:rsidR="1EDD8F22" w:rsidP="1EDD8F22" w:rsidRDefault="1EDD8F22" w14:paraId="6290F6B2" w14:textId="4284444E">
      <w:pPr>
        <w:pStyle w:val="Normal"/>
        <w:spacing/>
        <w:ind w:firstLine="720"/>
        <w:contextualSpacing/>
        <w:rPr>
          <w:rFonts w:eastAsia="Times New Roman"/>
          <w:sz w:val="22"/>
          <w:szCs w:val="22"/>
        </w:rPr>
      </w:pPr>
    </w:p>
    <w:p w:rsidR="1EDD8F22" w:rsidP="1EDD8F22" w:rsidRDefault="1EDD8F22" w14:paraId="2436AEF9" w14:textId="3C77CF99">
      <w:pPr>
        <w:pStyle w:val="Normal"/>
        <w:spacing/>
        <w:ind w:firstLine="720"/>
        <w:contextualSpacing/>
        <w:rPr>
          <w:rFonts w:eastAsia="Times New Roman"/>
          <w:sz w:val="22"/>
          <w:szCs w:val="22"/>
        </w:rPr>
      </w:pPr>
    </w:p>
    <w:p w:rsidRPr="00B7788F" w:rsidR="0058064D" w:rsidP="00AC1A15" w:rsidRDefault="00C32F3D" w14:paraId="2375E08D" w14:textId="2E02C919">
      <w:pPr>
        <w:pStyle w:val="Heading2"/>
        <w:numPr>
          <w:ilvl w:val="0"/>
          <w:numId w:val="21"/>
        </w:numPr>
        <w:spacing w:before="0" w:line="240" w:lineRule="auto"/>
        <w:rPr/>
      </w:pPr>
      <w:bookmarkStart w:name="_Toc272204322" w:id="18"/>
      <w:bookmarkStart w:name="_Toc290624425" w:id="19"/>
      <w:bookmarkStart w:name="_Toc102040759" w:id="20"/>
      <w:r w:rsidR="00C32F3D">
        <w:rPr/>
        <w:t>Certificate Generation</w:t>
      </w:r>
      <w:bookmarkEnd w:id="18"/>
      <w:bookmarkEnd w:id="19"/>
      <w:bookmarkEnd w:id="20"/>
    </w:p>
    <w:p w:rsidR="003978A0" w:rsidP="00D47759" w:rsidRDefault="003978A0" w14:paraId="6BEBCC74" w14:textId="77777777">
      <w:pPr>
        <w:contextualSpacing/>
        <w:rPr>
          <w:rFonts w:eastAsia="Times New Roman" w:cstheme="minorHAnsi"/>
          <w:sz w:val="22"/>
          <w:szCs w:val="22"/>
        </w:rPr>
      </w:pPr>
    </w:p>
    <w:p w:rsidR="4B31BB70" w:rsidP="1EDD8F22" w:rsidRDefault="4B31BB70" w14:paraId="0EEFEF6E" w14:textId="1BEC8FC1">
      <w:pPr>
        <w:pStyle w:val="Normal"/>
        <w:spacing/>
        <w:contextualSpacing/>
        <w:rPr>
          <w:rFonts w:eastAsia="Times New Roman" w:cs="Calibri" w:cstheme="minorAscii"/>
          <w:sz w:val="22"/>
          <w:szCs w:val="22"/>
        </w:rPr>
      </w:pPr>
      <w:r w:rsidR="4B31BB70">
        <w:drawing>
          <wp:inline wp14:editId="3A5ADAE2" wp14:anchorId="75F331FD">
            <wp:extent cx="5875234" cy="2619375"/>
            <wp:effectExtent l="0" t="0" r="0" b="0"/>
            <wp:docPr id="1567041455" name="" title=""/>
            <wp:cNvGraphicFramePr>
              <a:graphicFrameLocks noChangeAspect="1"/>
            </wp:cNvGraphicFramePr>
            <a:graphic>
              <a:graphicData uri="http://schemas.openxmlformats.org/drawingml/2006/picture">
                <pic:pic>
                  <pic:nvPicPr>
                    <pic:cNvPr id="0" name=""/>
                    <pic:cNvPicPr/>
                  </pic:nvPicPr>
                  <pic:blipFill>
                    <a:blip r:embed="R1fb8f01c85fe4fff">
                      <a:extLst>
                        <a:ext xmlns:a="http://schemas.openxmlformats.org/drawingml/2006/main" uri="{28A0092B-C50C-407E-A947-70E740481C1C}">
                          <a14:useLocalDpi val="0"/>
                        </a:ext>
                      </a:extLst>
                    </a:blip>
                    <a:stretch>
                      <a:fillRect/>
                    </a:stretch>
                  </pic:blipFill>
                  <pic:spPr>
                    <a:xfrm>
                      <a:off x="0" y="0"/>
                      <a:ext cx="5875234" cy="2619375"/>
                    </a:xfrm>
                    <a:prstGeom prst="rect">
                      <a:avLst/>
                    </a:prstGeom>
                  </pic:spPr>
                </pic:pic>
              </a:graphicData>
            </a:graphic>
          </wp:inline>
        </w:drawing>
      </w:r>
    </w:p>
    <w:p w:rsidRPr="00B7788F" w:rsidR="00DB5652" w:rsidP="1EDD8F22" w:rsidRDefault="00DB5652" w14:paraId="77A5BBC5" w14:textId="3DCB80FF">
      <w:pPr>
        <w:spacing/>
        <w:contextualSpacing/>
        <w:jc w:val="center"/>
        <w:rPr>
          <w:rFonts w:cs="Calibri" w:cstheme="minorAscii"/>
          <w:sz w:val="22"/>
          <w:szCs w:val="22"/>
        </w:rPr>
      </w:pPr>
      <w:r w:rsidRPr="1EDD8F22" w:rsidR="7CDC1A93">
        <w:rPr>
          <w:rFonts w:cs="Calibri" w:cstheme="minorAscii"/>
          <w:sz w:val="22"/>
          <w:szCs w:val="22"/>
        </w:rPr>
        <w:t>Figure 1</w:t>
      </w:r>
    </w:p>
    <w:p w:rsidR="1EDD8F22" w:rsidP="1EDD8F22" w:rsidRDefault="1EDD8F22" w14:paraId="0A8BBCBF" w14:textId="55AF8CE8">
      <w:pPr>
        <w:pStyle w:val="Normal"/>
        <w:spacing/>
        <w:contextualSpacing/>
        <w:rPr>
          <w:rFonts w:cs="Calibri" w:cstheme="minorAscii"/>
          <w:sz w:val="22"/>
          <w:szCs w:val="22"/>
        </w:rPr>
      </w:pPr>
    </w:p>
    <w:p w:rsidRPr="00B7788F" w:rsidR="00C56FC2" w:rsidP="00AC1A15" w:rsidRDefault="00E33862" w14:paraId="4BA218AD" w14:textId="7D5B9494">
      <w:pPr>
        <w:pStyle w:val="Heading2"/>
        <w:numPr>
          <w:ilvl w:val="0"/>
          <w:numId w:val="21"/>
        </w:numPr>
        <w:spacing w:before="0" w:line="240" w:lineRule="auto"/>
        <w:rPr/>
      </w:pPr>
      <w:bookmarkStart w:name="_Toc153388823" w:id="21"/>
      <w:bookmarkStart w:name="_Toc469977634" w:id="22"/>
      <w:bookmarkStart w:name="_Toc102040760" w:id="23"/>
      <w:r w:rsidR="00E33862">
        <w:rPr/>
        <w:t>Deploy Cipher</w:t>
      </w:r>
      <w:bookmarkEnd w:id="21"/>
      <w:bookmarkEnd w:id="22"/>
      <w:bookmarkEnd w:id="23"/>
    </w:p>
    <w:p w:rsidR="003978A0" w:rsidP="00D47759" w:rsidRDefault="003978A0" w14:paraId="1D5553A4" w14:textId="77777777">
      <w:pPr>
        <w:contextualSpacing/>
        <w:rPr>
          <w:rFonts w:eastAsia="Times New Roman" w:cstheme="minorHAnsi"/>
          <w:sz w:val="22"/>
          <w:szCs w:val="22"/>
        </w:rPr>
      </w:pPr>
    </w:p>
    <w:p w:rsidR="68A4E118" w:rsidP="1EDD8F22" w:rsidRDefault="68A4E118" w14:paraId="54AD94D9" w14:textId="2F29490E">
      <w:pPr>
        <w:pStyle w:val="Normal"/>
        <w:spacing/>
        <w:contextualSpacing/>
        <w:rPr>
          <w:rFonts w:eastAsia="Times New Roman" w:cs="Calibri" w:cstheme="minorAscii"/>
          <w:sz w:val="22"/>
          <w:szCs w:val="22"/>
        </w:rPr>
      </w:pPr>
      <w:r w:rsidR="68A4E118">
        <w:drawing>
          <wp:inline wp14:editId="6DC43BC7" wp14:anchorId="6A3D647B">
            <wp:extent cx="5905500" cy="996553"/>
            <wp:effectExtent l="0" t="0" r="0" b="0"/>
            <wp:docPr id="1330562568" name="" title=""/>
            <wp:cNvGraphicFramePr>
              <a:graphicFrameLocks noChangeAspect="1"/>
            </wp:cNvGraphicFramePr>
            <a:graphic>
              <a:graphicData uri="http://schemas.openxmlformats.org/drawingml/2006/picture">
                <pic:pic>
                  <pic:nvPicPr>
                    <pic:cNvPr id="0" name=""/>
                    <pic:cNvPicPr/>
                  </pic:nvPicPr>
                  <pic:blipFill>
                    <a:blip r:embed="Rf4589fc88871486b">
                      <a:extLst>
                        <a:ext xmlns:a="http://schemas.openxmlformats.org/drawingml/2006/main" uri="{28A0092B-C50C-407E-A947-70E740481C1C}">
                          <a14:useLocalDpi val="0"/>
                        </a:ext>
                      </a:extLst>
                    </a:blip>
                    <a:stretch>
                      <a:fillRect/>
                    </a:stretch>
                  </pic:blipFill>
                  <pic:spPr>
                    <a:xfrm>
                      <a:off x="0" y="0"/>
                      <a:ext cx="5905500" cy="996553"/>
                    </a:xfrm>
                    <a:prstGeom prst="rect">
                      <a:avLst/>
                    </a:prstGeom>
                  </pic:spPr>
                </pic:pic>
              </a:graphicData>
            </a:graphic>
          </wp:inline>
        </w:drawing>
      </w:r>
    </w:p>
    <w:p w:rsidRPr="00B7788F" w:rsidR="00DB5652" w:rsidP="1EDD8F22" w:rsidRDefault="00DB5652" w14:paraId="6BA341E9" w14:textId="534C64E2">
      <w:pPr>
        <w:spacing/>
        <w:contextualSpacing/>
        <w:jc w:val="center"/>
        <w:rPr>
          <w:rFonts w:cs="Calibri" w:cstheme="minorAscii"/>
          <w:sz w:val="22"/>
          <w:szCs w:val="22"/>
        </w:rPr>
      </w:pPr>
      <w:r w:rsidRPr="1EDD8F22" w:rsidR="5357EB09">
        <w:rPr>
          <w:rFonts w:cs="Calibri" w:cstheme="minorAscii"/>
          <w:sz w:val="22"/>
          <w:szCs w:val="22"/>
        </w:rPr>
        <w:t>Figure 2</w:t>
      </w:r>
    </w:p>
    <w:p w:rsidR="1EDD8F22" w:rsidP="1EDD8F22" w:rsidRDefault="1EDD8F22" w14:paraId="678522EA" w14:textId="58D1ECF8">
      <w:pPr>
        <w:pStyle w:val="Normal"/>
        <w:spacing/>
        <w:contextualSpacing/>
        <w:rPr>
          <w:rFonts w:cs="Calibri" w:cstheme="minorAscii"/>
          <w:sz w:val="22"/>
          <w:szCs w:val="22"/>
        </w:rPr>
      </w:pPr>
    </w:p>
    <w:p w:rsidRPr="00B7788F" w:rsidR="00B03C25" w:rsidP="00AC1A15" w:rsidRDefault="00E4044A" w14:paraId="1E7FBDDF" w14:textId="3B5DB071">
      <w:pPr>
        <w:pStyle w:val="Heading2"/>
        <w:numPr>
          <w:ilvl w:val="0"/>
          <w:numId w:val="21"/>
        </w:numPr>
        <w:spacing w:before="0" w:line="240" w:lineRule="auto"/>
        <w:rPr/>
      </w:pPr>
      <w:bookmarkStart w:name="_Toc102040761" w:id="24"/>
      <w:bookmarkStart w:name="_Toc985755642" w:id="25"/>
      <w:bookmarkStart w:name="_Toc1980769825" w:id="26"/>
      <w:r w:rsidR="00E4044A">
        <w:rPr/>
        <w:t>Secure Communications</w:t>
      </w:r>
      <w:bookmarkEnd w:id="24"/>
      <w:r w:rsidR="00E4044A">
        <w:rPr/>
        <w:t xml:space="preserve"> </w:t>
      </w:r>
      <w:bookmarkEnd w:id="25"/>
      <w:bookmarkEnd w:id="26"/>
    </w:p>
    <w:p w:rsidR="003978A0" w:rsidP="00D47759" w:rsidRDefault="003978A0" w14:paraId="2CB31EF5" w14:textId="77777777">
      <w:pPr>
        <w:contextualSpacing/>
        <w:rPr>
          <w:rFonts w:eastAsia="Times New Roman" w:cstheme="minorHAnsi"/>
          <w:sz w:val="22"/>
          <w:szCs w:val="22"/>
        </w:rPr>
      </w:pPr>
    </w:p>
    <w:p w:rsidRPr="00B7788F" w:rsidR="00DB5652" w:rsidP="1EDD8F22" w:rsidRDefault="00DB5652" w14:paraId="6F681708" w14:textId="11FEAAE2">
      <w:pPr>
        <w:pStyle w:val="Normal"/>
        <w:spacing/>
        <w:contextualSpacing/>
        <w:jc w:val="center"/>
        <w:rPr>
          <w:rFonts w:eastAsia="Times New Roman" w:cs="Calibri" w:cstheme="minorAscii"/>
          <w:sz w:val="22"/>
          <w:szCs w:val="22"/>
        </w:rPr>
      </w:pPr>
      <w:r w:rsidR="18C797CB">
        <w:drawing>
          <wp:inline wp14:editId="2321C43C" wp14:anchorId="4A9552B9">
            <wp:extent cx="5915025" cy="998160"/>
            <wp:effectExtent l="0" t="0" r="0" b="0"/>
            <wp:docPr id="609250162" name="" title=""/>
            <wp:cNvGraphicFramePr>
              <a:graphicFrameLocks noChangeAspect="1"/>
            </wp:cNvGraphicFramePr>
            <a:graphic>
              <a:graphicData uri="http://schemas.openxmlformats.org/drawingml/2006/picture">
                <pic:pic>
                  <pic:nvPicPr>
                    <pic:cNvPr id="0" name=""/>
                    <pic:cNvPicPr/>
                  </pic:nvPicPr>
                  <pic:blipFill>
                    <a:blip r:embed="Rf44412e3b78d4d56">
                      <a:extLst>
                        <a:ext xmlns:a="http://schemas.openxmlformats.org/drawingml/2006/main" uri="{28A0092B-C50C-407E-A947-70E740481C1C}">
                          <a14:useLocalDpi val="0"/>
                        </a:ext>
                      </a:extLst>
                    </a:blip>
                    <a:stretch>
                      <a:fillRect/>
                    </a:stretch>
                  </pic:blipFill>
                  <pic:spPr>
                    <a:xfrm>
                      <a:off x="0" y="0"/>
                      <a:ext cx="5915025" cy="998160"/>
                    </a:xfrm>
                    <a:prstGeom prst="rect">
                      <a:avLst/>
                    </a:prstGeom>
                  </pic:spPr>
                </pic:pic>
              </a:graphicData>
            </a:graphic>
          </wp:inline>
        </w:drawing>
      </w:r>
      <w:r w:rsidRPr="1EDD8F22" w:rsidR="37267C02">
        <w:rPr>
          <w:rFonts w:eastAsia="Times New Roman" w:cs="Calibri" w:cstheme="minorAscii"/>
          <w:sz w:val="22"/>
          <w:szCs w:val="22"/>
        </w:rPr>
        <w:t>Figure 3</w:t>
      </w:r>
    </w:p>
    <w:p w:rsidR="1EDD8F22" w:rsidP="1EDD8F22" w:rsidRDefault="1EDD8F22" w14:paraId="00C977FF" w14:textId="22C48CB3">
      <w:pPr>
        <w:pStyle w:val="Normal"/>
        <w:spacing/>
        <w:contextualSpacing/>
        <w:rPr>
          <w:rFonts w:eastAsia="Times New Roman" w:cs="Calibri" w:cstheme="minorAscii"/>
          <w:sz w:val="22"/>
          <w:szCs w:val="22"/>
        </w:rPr>
      </w:pPr>
    </w:p>
    <w:p w:rsidRPr="00B7788F" w:rsidR="00E33862" w:rsidP="00AC1A15" w:rsidRDefault="000202DE" w14:paraId="24144543" w14:textId="2FBA699D">
      <w:pPr>
        <w:pStyle w:val="Heading2"/>
        <w:numPr>
          <w:ilvl w:val="0"/>
          <w:numId w:val="21"/>
        </w:numPr>
        <w:spacing w:before="0" w:line="240" w:lineRule="auto"/>
        <w:rPr/>
      </w:pPr>
      <w:bookmarkStart w:name="_Toc1258769504" w:id="27"/>
      <w:bookmarkStart w:name="_Toc1151872792" w:id="28"/>
      <w:bookmarkStart w:name="_Toc102040762" w:id="29"/>
      <w:r w:rsidR="000202DE">
        <w:rPr/>
        <w:t>Secondary Testing</w:t>
      </w:r>
      <w:bookmarkEnd w:id="27"/>
      <w:bookmarkEnd w:id="28"/>
      <w:bookmarkEnd w:id="29"/>
    </w:p>
    <w:p w:rsidR="1EDD8F22" w:rsidP="1EDD8F22" w:rsidRDefault="1EDD8F22" w14:paraId="13DD40ED" w14:textId="5CA1EA8D">
      <w:pPr>
        <w:pStyle w:val="Heading2"/>
        <w:spacing w:before="0" w:line="240" w:lineRule="auto"/>
        <w:ind w:left="0"/>
        <w:rPr>
          <w:rFonts w:ascii="Calibri" w:hAnsi="Calibri" w:eastAsia="Calibri" w:cs="Calibri"/>
          <w:b w:val="0"/>
          <w:bCs w:val="0"/>
          <w:sz w:val="22"/>
          <w:szCs w:val="22"/>
        </w:rPr>
      </w:pPr>
    </w:p>
    <w:p w:rsidR="1D9AD340" w:rsidP="1EDD8F22" w:rsidRDefault="1D9AD340" w14:paraId="1E4CE471" w14:textId="1D2596A6">
      <w:pPr>
        <w:spacing/>
        <w:ind w:firstLine="0"/>
        <w:contextualSpacing/>
        <w:jc w:val="center"/>
        <w:rPr>
          <w:rFonts w:ascii="Calibri" w:hAnsi="Calibri" w:eastAsia="Calibri" w:cs="Calibri"/>
          <w:b w:val="1"/>
          <w:bCs w:val="1"/>
          <w:sz w:val="22"/>
          <w:szCs w:val="22"/>
        </w:rPr>
      </w:pPr>
      <w:r w:rsidR="1D9AD340">
        <w:drawing>
          <wp:inline wp14:editId="2A1AB739" wp14:anchorId="701F8E44">
            <wp:extent cx="5927416" cy="2790825"/>
            <wp:effectExtent l="0" t="0" r="0" b="0"/>
            <wp:docPr id="1459288895" name="" title=""/>
            <wp:cNvGraphicFramePr>
              <a:graphicFrameLocks noChangeAspect="1"/>
            </wp:cNvGraphicFramePr>
            <a:graphic>
              <a:graphicData uri="http://schemas.openxmlformats.org/drawingml/2006/picture">
                <pic:pic>
                  <pic:nvPicPr>
                    <pic:cNvPr id="0" name=""/>
                    <pic:cNvPicPr/>
                  </pic:nvPicPr>
                  <pic:blipFill>
                    <a:blip r:embed="Rfe31509f186d47a7">
                      <a:extLst>
                        <a:ext xmlns:a="http://schemas.openxmlformats.org/drawingml/2006/main" uri="{28A0092B-C50C-407E-A947-70E740481C1C}">
                          <a14:useLocalDpi val="0"/>
                        </a:ext>
                      </a:extLst>
                    </a:blip>
                    <a:stretch>
                      <a:fillRect/>
                    </a:stretch>
                  </pic:blipFill>
                  <pic:spPr>
                    <a:xfrm>
                      <a:off x="0" y="0"/>
                      <a:ext cx="5927416" cy="2790825"/>
                    </a:xfrm>
                    <a:prstGeom prst="rect">
                      <a:avLst/>
                    </a:prstGeom>
                  </pic:spPr>
                </pic:pic>
              </a:graphicData>
            </a:graphic>
          </wp:inline>
        </w:drawing>
      </w:r>
      <w:r w:rsidRPr="1EDD8F22" w:rsidR="49FEF011">
        <w:rPr>
          <w:rFonts w:eastAsia="Times New Roman" w:cs="Calibri" w:cstheme="minorAscii"/>
          <w:sz w:val="22"/>
          <w:szCs w:val="22"/>
        </w:rPr>
        <w:t xml:space="preserve"> </w:t>
      </w:r>
      <w:r w:rsidRPr="1EDD8F22" w:rsidR="50E613E9">
        <w:rPr>
          <w:rFonts w:ascii="Calibri" w:hAnsi="Calibri" w:eastAsia="Calibri" w:cs="Calibri"/>
          <w:b w:val="0"/>
          <w:bCs w:val="0"/>
          <w:sz w:val="22"/>
          <w:szCs w:val="22"/>
        </w:rPr>
        <w:t xml:space="preserve">Figure </w:t>
      </w:r>
      <w:r w:rsidRPr="1EDD8F22" w:rsidR="79A1B2D4">
        <w:rPr>
          <w:rFonts w:ascii="Calibri" w:hAnsi="Calibri" w:eastAsia="Calibri" w:cs="Calibri"/>
          <w:b w:val="0"/>
          <w:bCs w:val="0"/>
          <w:sz w:val="22"/>
          <w:szCs w:val="22"/>
        </w:rPr>
        <w:t>4</w:t>
      </w:r>
    </w:p>
    <w:p w:rsidR="1EDD8F22" w:rsidP="1EDD8F22" w:rsidRDefault="1EDD8F22" w14:paraId="7AB87D2F" w14:textId="32DA38B3">
      <w:pPr>
        <w:pStyle w:val="Normal"/>
        <w:bidi w:val="0"/>
        <w:spacing/>
        <w:contextualSpacing/>
        <w:rPr>
          <w:rFonts w:eastAsia="Times New Roman" w:cs="Calibri" w:cstheme="minorAscii"/>
          <w:sz w:val="22"/>
          <w:szCs w:val="22"/>
        </w:rPr>
      </w:pPr>
    </w:p>
    <w:p w:rsidR="3AEDF1F1" w:rsidP="1EDD8F22" w:rsidRDefault="3AEDF1F1" w14:paraId="67952E7B" w14:textId="79F44A2D">
      <w:pPr>
        <w:pStyle w:val="Normal"/>
        <w:spacing/>
        <w:ind w:firstLine="0"/>
        <w:contextualSpacing/>
        <w:rPr>
          <w:rFonts w:cs="Calibri" w:cstheme="minorAscii"/>
          <w:sz w:val="22"/>
          <w:szCs w:val="22"/>
        </w:rPr>
      </w:pPr>
      <w:r w:rsidR="3AEDF1F1">
        <w:drawing>
          <wp:inline wp14:editId="51D5E3D0" wp14:anchorId="3660F463">
            <wp:extent cx="3857625" cy="1535013"/>
            <wp:effectExtent l="0" t="0" r="0" b="0"/>
            <wp:docPr id="223933281" name="" title=""/>
            <wp:cNvGraphicFramePr>
              <a:graphicFrameLocks noChangeAspect="1"/>
            </wp:cNvGraphicFramePr>
            <a:graphic>
              <a:graphicData uri="http://schemas.openxmlformats.org/drawingml/2006/picture">
                <pic:pic>
                  <pic:nvPicPr>
                    <pic:cNvPr id="0" name=""/>
                    <pic:cNvPicPr/>
                  </pic:nvPicPr>
                  <pic:blipFill>
                    <a:blip r:embed="R1606054c83e948f0">
                      <a:extLst>
                        <a:ext xmlns:a="http://schemas.openxmlformats.org/drawingml/2006/main" uri="{28A0092B-C50C-407E-A947-70E740481C1C}">
                          <a14:useLocalDpi val="0"/>
                        </a:ext>
                      </a:extLst>
                    </a:blip>
                    <a:stretch>
                      <a:fillRect/>
                    </a:stretch>
                  </pic:blipFill>
                  <pic:spPr>
                    <a:xfrm>
                      <a:off x="0" y="0"/>
                      <a:ext cx="3857625" cy="1535013"/>
                    </a:xfrm>
                    <a:prstGeom prst="rect">
                      <a:avLst/>
                    </a:prstGeom>
                  </pic:spPr>
                </pic:pic>
              </a:graphicData>
            </a:graphic>
          </wp:inline>
        </w:drawing>
      </w:r>
    </w:p>
    <w:p w:rsidR="51D90EB5" w:rsidP="1EDD8F22" w:rsidRDefault="51D90EB5" w14:paraId="0E3C6E68" w14:textId="3FF58185">
      <w:pPr>
        <w:pStyle w:val="Normal"/>
        <w:spacing/>
        <w:ind w:firstLine="0"/>
        <w:contextualSpacing/>
        <w:jc w:val="center"/>
        <w:rPr>
          <w:rFonts w:cs="Calibri" w:cstheme="minorAscii"/>
          <w:sz w:val="22"/>
          <w:szCs w:val="22"/>
        </w:rPr>
      </w:pPr>
      <w:r w:rsidRPr="1EDD8F22" w:rsidR="51D90EB5">
        <w:rPr>
          <w:sz w:val="22"/>
          <w:szCs w:val="22"/>
        </w:rPr>
        <w:t xml:space="preserve">Figure </w:t>
      </w:r>
      <w:r w:rsidRPr="1EDD8F22" w:rsidR="5D014CA5">
        <w:rPr>
          <w:sz w:val="22"/>
          <w:szCs w:val="22"/>
        </w:rPr>
        <w:t>5</w:t>
      </w:r>
      <w:r w:rsidRPr="1EDD8F22" w:rsidR="51D90EB5">
        <w:rPr>
          <w:sz w:val="22"/>
          <w:szCs w:val="22"/>
        </w:rPr>
        <w:t>.1</w:t>
      </w:r>
    </w:p>
    <w:p w:rsidR="1EDD8F22" w:rsidP="1EDD8F22" w:rsidRDefault="1EDD8F22" w14:paraId="1DB5697A" w14:textId="6430FD04">
      <w:pPr>
        <w:pStyle w:val="Normal"/>
        <w:spacing/>
        <w:ind w:firstLine="0"/>
        <w:contextualSpacing/>
        <w:jc w:val="center"/>
        <w:rPr>
          <w:sz w:val="22"/>
          <w:szCs w:val="22"/>
        </w:rPr>
      </w:pPr>
    </w:p>
    <w:p w:rsidR="3AEDF1F1" w:rsidP="1EDD8F22" w:rsidRDefault="3AEDF1F1" w14:paraId="7A081C8F" w14:textId="316501D6">
      <w:pPr>
        <w:pStyle w:val="Normal"/>
        <w:spacing/>
        <w:ind w:firstLine="0"/>
        <w:contextualSpacing/>
        <w:rPr>
          <w:rFonts w:cs="Calibri" w:cstheme="minorAscii"/>
          <w:sz w:val="22"/>
          <w:szCs w:val="22"/>
        </w:rPr>
      </w:pPr>
      <w:r w:rsidR="3AEDF1F1">
        <w:drawing>
          <wp:inline wp14:editId="0078E57C" wp14:anchorId="0849A50B">
            <wp:extent cx="3869200" cy="3595132"/>
            <wp:effectExtent l="0" t="0" r="0" b="0"/>
            <wp:docPr id="454797745" name="" title=""/>
            <wp:cNvGraphicFramePr>
              <a:graphicFrameLocks noChangeAspect="1"/>
            </wp:cNvGraphicFramePr>
            <a:graphic>
              <a:graphicData uri="http://schemas.openxmlformats.org/drawingml/2006/picture">
                <pic:pic>
                  <pic:nvPicPr>
                    <pic:cNvPr id="0" name=""/>
                    <pic:cNvPicPr/>
                  </pic:nvPicPr>
                  <pic:blipFill>
                    <a:blip r:embed="R1d705240c31f4e77">
                      <a:extLst>
                        <a:ext xmlns:a="http://schemas.openxmlformats.org/drawingml/2006/main" uri="{28A0092B-C50C-407E-A947-70E740481C1C}">
                          <a14:useLocalDpi val="0"/>
                        </a:ext>
                      </a:extLst>
                    </a:blip>
                    <a:stretch>
                      <a:fillRect/>
                    </a:stretch>
                  </pic:blipFill>
                  <pic:spPr>
                    <a:xfrm>
                      <a:off x="0" y="0"/>
                      <a:ext cx="3869200" cy="3595132"/>
                    </a:xfrm>
                    <a:prstGeom prst="rect">
                      <a:avLst/>
                    </a:prstGeom>
                  </pic:spPr>
                </pic:pic>
              </a:graphicData>
            </a:graphic>
          </wp:inline>
        </w:drawing>
      </w:r>
    </w:p>
    <w:p w:rsidR="12F55162" w:rsidP="1EDD8F22" w:rsidRDefault="12F55162" w14:paraId="417C98A5" w14:textId="19C25724">
      <w:pPr>
        <w:pStyle w:val="Normal"/>
        <w:spacing/>
        <w:contextualSpacing/>
        <w:jc w:val="center"/>
        <w:rPr>
          <w:sz w:val="22"/>
          <w:szCs w:val="22"/>
        </w:rPr>
      </w:pPr>
      <w:r w:rsidRPr="1EDD8F22" w:rsidR="12F55162">
        <w:rPr>
          <w:sz w:val="22"/>
          <w:szCs w:val="22"/>
        </w:rPr>
        <w:t xml:space="preserve">Figure </w:t>
      </w:r>
      <w:r w:rsidRPr="1EDD8F22" w:rsidR="27F69BF0">
        <w:rPr>
          <w:sz w:val="22"/>
          <w:szCs w:val="22"/>
        </w:rPr>
        <w:t>5</w:t>
      </w:r>
      <w:r w:rsidRPr="1EDD8F22" w:rsidR="12F55162">
        <w:rPr>
          <w:sz w:val="22"/>
          <w:szCs w:val="22"/>
        </w:rPr>
        <w:t>.2</w:t>
      </w:r>
    </w:p>
    <w:p w:rsidR="1EDD8F22" w:rsidP="1EDD8F22" w:rsidRDefault="1EDD8F22" w14:paraId="4A67F267" w14:textId="3A15B7CC">
      <w:pPr>
        <w:pStyle w:val="Normal"/>
        <w:spacing/>
        <w:contextualSpacing/>
        <w:jc w:val="center"/>
        <w:rPr>
          <w:sz w:val="22"/>
          <w:szCs w:val="22"/>
        </w:rPr>
      </w:pPr>
    </w:p>
    <w:p w:rsidR="20307032" w:rsidP="1EDD8F22" w:rsidRDefault="20307032" w14:paraId="121627B6" w14:textId="452A31FF">
      <w:pPr>
        <w:pStyle w:val="Normal"/>
        <w:spacing/>
        <w:contextualSpacing/>
        <w:rPr>
          <w:rFonts w:cs="Calibri" w:cstheme="minorAscii"/>
          <w:sz w:val="22"/>
          <w:szCs w:val="22"/>
        </w:rPr>
      </w:pPr>
      <w:r w:rsidR="20307032">
        <w:drawing>
          <wp:inline wp14:editId="0B0A6948" wp14:anchorId="495169B1">
            <wp:extent cx="4572000" cy="1343025"/>
            <wp:effectExtent l="0" t="0" r="0" b="0"/>
            <wp:docPr id="162041397" name="" title=""/>
            <wp:cNvGraphicFramePr>
              <a:graphicFrameLocks noChangeAspect="1"/>
            </wp:cNvGraphicFramePr>
            <a:graphic>
              <a:graphicData uri="http://schemas.openxmlformats.org/drawingml/2006/picture">
                <pic:pic>
                  <pic:nvPicPr>
                    <pic:cNvPr id="0" name=""/>
                    <pic:cNvPicPr/>
                  </pic:nvPicPr>
                  <pic:blipFill>
                    <a:blip r:embed="R78bca4a94e96411c">
                      <a:extLst>
                        <a:ext xmlns:a="http://schemas.openxmlformats.org/drawingml/2006/main" uri="{28A0092B-C50C-407E-A947-70E740481C1C}">
                          <a14:useLocalDpi val="0"/>
                        </a:ext>
                      </a:extLst>
                    </a:blip>
                    <a:stretch>
                      <a:fillRect/>
                    </a:stretch>
                  </pic:blipFill>
                  <pic:spPr>
                    <a:xfrm>
                      <a:off x="0" y="0"/>
                      <a:ext cx="4572000" cy="1343025"/>
                    </a:xfrm>
                    <a:prstGeom prst="rect">
                      <a:avLst/>
                    </a:prstGeom>
                  </pic:spPr>
                </pic:pic>
              </a:graphicData>
            </a:graphic>
          </wp:inline>
        </w:drawing>
      </w:r>
    </w:p>
    <w:p w:rsidR="5A78D8F2" w:rsidP="1EDD8F22" w:rsidRDefault="5A78D8F2" w14:paraId="07FD745F" w14:textId="29BA0675">
      <w:pPr>
        <w:pStyle w:val="Normal"/>
        <w:bidi w:val="0"/>
        <w:jc w:val="center"/>
        <w:rPr>
          <w:rFonts w:ascii="Calibri" w:hAnsi="Calibri" w:eastAsia="Calibri" w:cs="Calibri"/>
          <w:noProof w:val="0"/>
          <w:sz w:val="22"/>
          <w:szCs w:val="22"/>
          <w:lang w:val="en-US"/>
        </w:rPr>
      </w:pPr>
      <w:r w:rsidRPr="1EDD8F22" w:rsidR="5A78D8F2">
        <w:rPr>
          <w:rFonts w:ascii="Calibri" w:hAnsi="Calibri" w:eastAsia="Calibri" w:cs="Calibri"/>
          <w:noProof w:val="0"/>
          <w:sz w:val="22"/>
          <w:szCs w:val="22"/>
          <w:lang w:val="en-US"/>
        </w:rPr>
        <w:t xml:space="preserve">Figure </w:t>
      </w:r>
      <w:r w:rsidRPr="1EDD8F22" w:rsidR="5B5E6B3A">
        <w:rPr>
          <w:rFonts w:ascii="Calibri" w:hAnsi="Calibri" w:eastAsia="Calibri" w:cs="Calibri"/>
          <w:noProof w:val="0"/>
          <w:sz w:val="22"/>
          <w:szCs w:val="22"/>
          <w:lang w:val="en-US"/>
        </w:rPr>
        <w:t>6</w:t>
      </w:r>
    </w:p>
    <w:p w:rsidR="31A8AAB4" w:rsidP="1EDD8F22" w:rsidRDefault="31A8AAB4" w14:paraId="22D98167" w14:textId="724549D0">
      <w:pPr>
        <w:pStyle w:val="Normal"/>
        <w:bidi w:val="0"/>
        <w:spacing/>
        <w:contextualSpacing/>
        <w:rPr>
          <w:rFonts w:eastAsia="Times New Roman" w:cs="Calibri" w:cstheme="minorAscii"/>
          <w:sz w:val="22"/>
          <w:szCs w:val="22"/>
        </w:rPr>
      </w:pPr>
      <w:r w:rsidR="31A8AAB4">
        <w:drawing>
          <wp:inline wp14:editId="7F4D4792" wp14:anchorId="1F704BAC">
            <wp:extent cx="5914572" cy="4657725"/>
            <wp:effectExtent l="0" t="0" r="0" b="0"/>
            <wp:docPr id="2027708224" name="" title=""/>
            <wp:cNvGraphicFramePr>
              <a:graphicFrameLocks noChangeAspect="1"/>
            </wp:cNvGraphicFramePr>
            <a:graphic>
              <a:graphicData uri="http://schemas.openxmlformats.org/drawingml/2006/picture">
                <pic:pic>
                  <pic:nvPicPr>
                    <pic:cNvPr id="0" name=""/>
                    <pic:cNvPicPr/>
                  </pic:nvPicPr>
                  <pic:blipFill>
                    <a:blip r:embed="Rcb71cbede5ee4f21">
                      <a:extLst>
                        <a:ext xmlns:a="http://schemas.openxmlformats.org/drawingml/2006/main" uri="{28A0092B-C50C-407E-A947-70E740481C1C}">
                          <a14:useLocalDpi val="0"/>
                        </a:ext>
                      </a:extLst>
                    </a:blip>
                    <a:stretch>
                      <a:fillRect/>
                    </a:stretch>
                  </pic:blipFill>
                  <pic:spPr>
                    <a:xfrm>
                      <a:off x="0" y="0"/>
                      <a:ext cx="5914572" cy="4657725"/>
                    </a:xfrm>
                    <a:prstGeom prst="rect">
                      <a:avLst/>
                    </a:prstGeom>
                  </pic:spPr>
                </pic:pic>
              </a:graphicData>
            </a:graphic>
          </wp:inline>
        </w:drawing>
      </w:r>
    </w:p>
    <w:p w:rsidR="31A8AAB4" w:rsidP="1EDD8F22" w:rsidRDefault="31A8AAB4" w14:paraId="24A0915D" w14:textId="1A381DE8">
      <w:pPr>
        <w:pStyle w:val="Normal"/>
        <w:bidi w:val="0"/>
        <w:spacing w:before="0" w:beforeAutospacing="off" w:after="0" w:afterAutospacing="off" w:line="259" w:lineRule="auto"/>
        <w:ind w:left="0" w:right="0"/>
        <w:contextualSpacing/>
        <w:jc w:val="center"/>
        <w:rPr>
          <w:sz w:val="22"/>
          <w:szCs w:val="22"/>
        </w:rPr>
      </w:pPr>
      <w:r w:rsidRPr="1EDD8F22" w:rsidR="31A8AAB4">
        <w:rPr>
          <w:sz w:val="22"/>
          <w:szCs w:val="22"/>
        </w:rPr>
        <w:t xml:space="preserve">Figure </w:t>
      </w:r>
      <w:r w:rsidRPr="1EDD8F22" w:rsidR="72214878">
        <w:rPr>
          <w:sz w:val="22"/>
          <w:szCs w:val="22"/>
        </w:rPr>
        <w:t>7</w:t>
      </w:r>
    </w:p>
    <w:p w:rsidR="1EDD8F22" w:rsidP="1EDD8F22" w:rsidRDefault="1EDD8F22" w14:paraId="11066D06" w14:textId="4A38C413">
      <w:pPr>
        <w:pStyle w:val="Normal"/>
        <w:bidi w:val="0"/>
        <w:jc w:val="center"/>
        <w:rPr>
          <w:rFonts w:ascii="Calibri" w:hAnsi="Calibri" w:eastAsia="Calibri" w:cs="Calibri"/>
          <w:noProof w:val="0"/>
          <w:sz w:val="22"/>
          <w:szCs w:val="22"/>
          <w:lang w:val="en-US"/>
        </w:rPr>
      </w:pPr>
    </w:p>
    <w:p w:rsidR="377E1024" w:rsidP="1EDD8F22" w:rsidRDefault="377E1024" w14:paraId="65338C6A" w14:textId="546940EE">
      <w:pPr>
        <w:pStyle w:val="Heading2"/>
        <w:numPr>
          <w:ilvl w:val="0"/>
          <w:numId w:val="21"/>
        </w:numPr>
        <w:spacing w:before="0" w:line="240" w:lineRule="auto"/>
        <w:rPr/>
      </w:pPr>
      <w:r w:rsidR="377E1024">
        <w:rPr/>
        <w:t>Functional Testing</w:t>
      </w:r>
    </w:p>
    <w:p w:rsidR="1EDD8F22" w:rsidP="1EDD8F22" w:rsidRDefault="1EDD8F22" w14:paraId="2CDACD2A" w14:textId="1F6568CC">
      <w:pPr>
        <w:pStyle w:val="Heading2"/>
        <w:spacing w:before="0" w:line="240" w:lineRule="auto"/>
        <w:ind w:left="0"/>
        <w:rPr>
          <w:rFonts w:ascii="Calibri" w:hAnsi="Calibri" w:eastAsia="Calibri" w:cs="Calibri"/>
          <w:b w:val="1"/>
          <w:bCs w:val="1"/>
          <w:sz w:val="22"/>
          <w:szCs w:val="22"/>
        </w:rPr>
      </w:pPr>
    </w:p>
    <w:p w:rsidR="377E1024" w:rsidP="1EDD8F22" w:rsidRDefault="377E1024" w14:paraId="20E10C45" w14:textId="3E36AF05">
      <w:pPr>
        <w:pStyle w:val="Normal"/>
        <w:spacing/>
        <w:ind w:firstLine="720"/>
        <w:contextualSpacing/>
        <w:rPr>
          <w:rFonts w:eastAsia="Times New Roman" w:cs="Calibri" w:cstheme="minorAscii"/>
          <w:sz w:val="22"/>
          <w:szCs w:val="22"/>
        </w:rPr>
      </w:pPr>
      <w:r w:rsidRPr="1EDD8F22" w:rsidR="377E1024">
        <w:rPr>
          <w:rFonts w:eastAsia="Times New Roman" w:cs="Calibri" w:cstheme="minorAscii"/>
          <w:sz w:val="22"/>
          <w:szCs w:val="22"/>
        </w:rPr>
        <w:t>In review of the existing code and in seeking out any syntactical and logical vulnerabilities, we can say that there don’t appear to be any</w:t>
      </w:r>
      <w:r w:rsidRPr="1EDD8F22" w:rsidR="5E73ACD0">
        <w:rPr>
          <w:rFonts w:eastAsia="Times New Roman" w:cs="Calibri" w:cstheme="minorAscii"/>
          <w:sz w:val="22"/>
          <w:szCs w:val="22"/>
        </w:rPr>
        <w:t>,</w:t>
      </w:r>
      <w:r w:rsidRPr="1EDD8F22" w:rsidR="377E1024">
        <w:rPr>
          <w:rFonts w:eastAsia="Times New Roman" w:cs="Calibri" w:cstheme="minorAscii"/>
          <w:sz w:val="22"/>
          <w:szCs w:val="22"/>
        </w:rPr>
        <w:t xml:space="preserve"> as of yet.</w:t>
      </w:r>
      <w:r w:rsidRPr="1EDD8F22" w:rsidR="377E1024">
        <w:rPr>
          <w:rFonts w:eastAsia="Times New Roman" w:cs="Calibri" w:cstheme="minorAscii"/>
          <w:sz w:val="22"/>
          <w:szCs w:val="22"/>
        </w:rPr>
        <w:t xml:space="preserve"> Of course, the code base is still relatively young. To ensure that the code is developed with respect to syntactical and logical vulnerabilities, we recommend </w:t>
      </w:r>
      <w:r w:rsidRPr="1EDD8F22" w:rsidR="377E1024">
        <w:rPr>
          <w:rFonts w:eastAsia="Times New Roman" w:cs="Calibri" w:cstheme="minorAscii"/>
          <w:sz w:val="22"/>
          <w:szCs w:val="22"/>
        </w:rPr>
        <w:t>providing</w:t>
      </w:r>
      <w:r w:rsidRPr="1EDD8F22" w:rsidR="377E1024">
        <w:rPr>
          <w:rFonts w:eastAsia="Times New Roman" w:cs="Calibri" w:cstheme="minorAscii"/>
          <w:sz w:val="22"/>
          <w:szCs w:val="22"/>
        </w:rPr>
        <w:t xml:space="preserve"> ample time during development for peer code reviews. In other words, ask your developers to inspect each other's code for any potential threats, before merging any new features or fixes into the code base. Additionally, it is </w:t>
      </w:r>
      <w:r w:rsidRPr="1EDD8F22" w:rsidR="377E1024">
        <w:rPr>
          <w:rFonts w:eastAsia="Times New Roman" w:cs="Calibri" w:cstheme="minorAscii"/>
          <w:sz w:val="22"/>
          <w:szCs w:val="22"/>
        </w:rPr>
        <w:t>a good idea</w:t>
      </w:r>
      <w:r w:rsidRPr="1EDD8F22" w:rsidR="377E1024">
        <w:rPr>
          <w:rFonts w:eastAsia="Times New Roman" w:cs="Calibri" w:cstheme="minorAscii"/>
          <w:sz w:val="22"/>
          <w:szCs w:val="22"/>
        </w:rPr>
        <w:t xml:space="preserve"> to regularly run static testing, such as the one we have used in this report, called maven-dependency-check.</w:t>
      </w:r>
    </w:p>
    <w:p w:rsidR="1EDD8F22" w:rsidP="1EDD8F22" w:rsidRDefault="1EDD8F22" w14:paraId="3C52E92C" w14:textId="12CE19CE">
      <w:pPr>
        <w:pStyle w:val="Normal"/>
        <w:bidi w:val="0"/>
        <w:jc w:val="left"/>
        <w:rPr>
          <w:rFonts w:ascii="Calibri" w:hAnsi="Calibri" w:eastAsia="Calibri" w:cs="Calibri"/>
          <w:noProof w:val="0"/>
          <w:sz w:val="22"/>
          <w:szCs w:val="22"/>
          <w:lang w:val="en-US"/>
        </w:rPr>
      </w:pPr>
    </w:p>
    <w:p w:rsidR="00E33862" w:rsidP="1EDD8F22" w:rsidRDefault="00E33862" w14:paraId="399761B2" w14:textId="2C24BD99">
      <w:pPr>
        <w:pStyle w:val="Heading2"/>
        <w:numPr>
          <w:ilvl w:val="0"/>
          <w:numId w:val="21"/>
        </w:numPr>
        <w:spacing w:before="0" w:line="240" w:lineRule="auto"/>
        <w:rPr/>
      </w:pPr>
      <w:bookmarkStart w:name="_Toc1256172566" w:id="33"/>
      <w:bookmarkStart w:name="_Toc1705881728" w:id="34"/>
      <w:bookmarkStart w:name="_Toc102040764" w:id="35"/>
      <w:r w:rsidR="00E33862">
        <w:rPr/>
        <w:t>Summary</w:t>
      </w:r>
      <w:bookmarkEnd w:id="33"/>
      <w:bookmarkEnd w:id="34"/>
      <w:bookmarkEnd w:id="35"/>
    </w:p>
    <w:p w:rsidR="1EDD8F22" w:rsidP="1EDD8F22" w:rsidRDefault="1EDD8F22" w14:paraId="38B57972" w14:textId="26B0C4D3">
      <w:pPr>
        <w:pStyle w:val="Heading2"/>
        <w:spacing w:before="0" w:line="240" w:lineRule="auto"/>
        <w:rPr>
          <w:rFonts w:ascii="Calibri" w:hAnsi="Calibri" w:eastAsia="Calibri" w:cs="Calibri"/>
          <w:b w:val="0"/>
          <w:bCs w:val="0"/>
          <w:sz w:val="22"/>
          <w:szCs w:val="22"/>
        </w:rPr>
      </w:pPr>
    </w:p>
    <w:p w:rsidR="2DEFCEFC" w:rsidP="1EDD8F22" w:rsidRDefault="2DEFCEFC" w14:paraId="5C86E471" w14:textId="46D28FFD">
      <w:pPr>
        <w:pStyle w:val="Heading2"/>
        <w:bidi w:val="0"/>
        <w:spacing w:before="0" w:beforeAutospacing="off" w:after="0" w:afterAutospacing="off" w:line="240" w:lineRule="auto"/>
        <w:ind w:left="0" w:right="0" w:firstLine="720"/>
        <w:jc w:val="left"/>
        <w:rPr>
          <w:rFonts w:eastAsia="Times New Roman" w:cs="Calibri" w:cstheme="minorAscii"/>
          <w:b w:val="0"/>
          <w:bCs w:val="0"/>
          <w:sz w:val="22"/>
          <w:szCs w:val="22"/>
        </w:rPr>
      </w:pPr>
      <w:r w:rsidRPr="1EDD8F22" w:rsidR="2DEFCEFC">
        <w:rPr>
          <w:rFonts w:eastAsia="Times New Roman" w:cs="Calibri" w:cstheme="minorAscii"/>
          <w:b w:val="0"/>
          <w:bCs w:val="0"/>
          <w:sz w:val="22"/>
          <w:szCs w:val="22"/>
        </w:rPr>
        <w:t>To begin, w</w:t>
      </w:r>
      <w:r w:rsidRPr="1EDD8F22" w:rsidR="6B3B4406">
        <w:rPr>
          <w:rFonts w:eastAsia="Times New Roman" w:cs="Calibri" w:cstheme="minorAscii"/>
          <w:b w:val="0"/>
          <w:bCs w:val="0"/>
          <w:sz w:val="22"/>
          <w:szCs w:val="22"/>
        </w:rPr>
        <w:t>e ran a static dependency check against the existing code</w:t>
      </w:r>
      <w:r w:rsidRPr="1EDD8F22" w:rsidR="77EBFE9A">
        <w:rPr>
          <w:rFonts w:eastAsia="Times New Roman" w:cs="Calibri" w:cstheme="minorAscii"/>
          <w:b w:val="0"/>
          <w:bCs w:val="0"/>
          <w:sz w:val="22"/>
          <w:szCs w:val="22"/>
        </w:rPr>
        <w:t>,</w:t>
      </w:r>
      <w:r w:rsidRPr="1EDD8F22" w:rsidR="6B3B4406">
        <w:rPr>
          <w:rFonts w:eastAsia="Times New Roman" w:cs="Calibri" w:cstheme="minorAscii"/>
          <w:b w:val="0"/>
          <w:bCs w:val="0"/>
          <w:sz w:val="22"/>
          <w:szCs w:val="22"/>
        </w:rPr>
        <w:t xml:space="preserve"> prior to making any modifications. This was done </w:t>
      </w:r>
      <w:r w:rsidRPr="1EDD8F22" w:rsidR="4A8DB69F">
        <w:rPr>
          <w:rFonts w:eastAsia="Times New Roman" w:cs="Calibri" w:cstheme="minorAscii"/>
          <w:b w:val="0"/>
          <w:bCs w:val="0"/>
          <w:sz w:val="22"/>
          <w:szCs w:val="22"/>
        </w:rPr>
        <w:t xml:space="preserve">to </w:t>
      </w:r>
      <w:r w:rsidRPr="1EDD8F22" w:rsidR="4A8DB69F">
        <w:rPr>
          <w:rFonts w:eastAsia="Times New Roman" w:cs="Calibri" w:cstheme="minorAscii"/>
          <w:b w:val="0"/>
          <w:bCs w:val="0"/>
          <w:sz w:val="22"/>
          <w:szCs w:val="22"/>
        </w:rPr>
        <w:t>establish</w:t>
      </w:r>
      <w:r w:rsidRPr="1EDD8F22" w:rsidR="4A8DB69F">
        <w:rPr>
          <w:rFonts w:eastAsia="Times New Roman" w:cs="Calibri" w:cstheme="minorAscii"/>
          <w:b w:val="0"/>
          <w:bCs w:val="0"/>
          <w:sz w:val="22"/>
          <w:szCs w:val="22"/>
        </w:rPr>
        <w:t xml:space="preserve"> a baseline for any existing vulnerabilities that</w:t>
      </w:r>
      <w:r w:rsidRPr="1EDD8F22" w:rsidR="6E6772AB">
        <w:rPr>
          <w:rFonts w:eastAsia="Times New Roman" w:cs="Calibri" w:cstheme="minorAscii"/>
          <w:b w:val="0"/>
          <w:bCs w:val="0"/>
          <w:sz w:val="22"/>
          <w:szCs w:val="22"/>
        </w:rPr>
        <w:t xml:space="preserve"> </w:t>
      </w:r>
      <w:r w:rsidRPr="1EDD8F22" w:rsidR="7D0E029D">
        <w:rPr>
          <w:rFonts w:eastAsia="Times New Roman" w:cs="Calibri" w:cstheme="minorAscii"/>
          <w:b w:val="0"/>
          <w:bCs w:val="0"/>
          <w:sz w:val="22"/>
          <w:szCs w:val="22"/>
        </w:rPr>
        <w:t>require</w:t>
      </w:r>
      <w:r w:rsidRPr="1EDD8F22" w:rsidR="6E6772AB">
        <w:rPr>
          <w:rFonts w:eastAsia="Times New Roman" w:cs="Calibri" w:cstheme="minorAscii"/>
          <w:b w:val="0"/>
          <w:bCs w:val="0"/>
          <w:sz w:val="22"/>
          <w:szCs w:val="22"/>
        </w:rPr>
        <w:t xml:space="preserve"> </w:t>
      </w:r>
      <w:r w:rsidRPr="1EDD8F22" w:rsidR="05F83412">
        <w:rPr>
          <w:rFonts w:eastAsia="Times New Roman" w:cs="Calibri" w:cstheme="minorAscii"/>
          <w:b w:val="0"/>
          <w:bCs w:val="0"/>
          <w:sz w:val="22"/>
          <w:szCs w:val="22"/>
        </w:rPr>
        <w:t xml:space="preserve">our </w:t>
      </w:r>
      <w:r w:rsidRPr="1EDD8F22" w:rsidR="6E6772AB">
        <w:rPr>
          <w:rFonts w:eastAsia="Times New Roman" w:cs="Calibri" w:cstheme="minorAscii"/>
          <w:b w:val="0"/>
          <w:bCs w:val="0"/>
          <w:sz w:val="22"/>
          <w:szCs w:val="22"/>
        </w:rPr>
        <w:t>attention</w:t>
      </w:r>
      <w:r w:rsidRPr="1EDD8F22" w:rsidR="6B6CEE04">
        <w:rPr>
          <w:rFonts w:eastAsia="Times New Roman" w:cs="Calibri" w:cstheme="minorAscii"/>
          <w:b w:val="0"/>
          <w:bCs w:val="0"/>
          <w:sz w:val="22"/>
          <w:szCs w:val="22"/>
        </w:rPr>
        <w:t xml:space="preserve">. The result of the </w:t>
      </w:r>
      <w:r w:rsidRPr="1EDD8F22" w:rsidR="6B6CEE04">
        <w:rPr>
          <w:rFonts w:eastAsia="Times New Roman" w:cs="Calibri" w:cstheme="minorAscii"/>
          <w:b w:val="0"/>
          <w:bCs w:val="0"/>
          <w:sz w:val="22"/>
          <w:szCs w:val="22"/>
        </w:rPr>
        <w:t>initial</w:t>
      </w:r>
      <w:r w:rsidRPr="1EDD8F22" w:rsidR="6B6CEE04">
        <w:rPr>
          <w:rFonts w:eastAsia="Times New Roman" w:cs="Calibri" w:cstheme="minorAscii"/>
          <w:b w:val="0"/>
          <w:bCs w:val="0"/>
          <w:sz w:val="22"/>
          <w:szCs w:val="22"/>
        </w:rPr>
        <w:t xml:space="preserve"> static dependency check can be seen in </w:t>
      </w:r>
      <w:r w:rsidRPr="1EDD8F22" w:rsidR="6B6CEE04">
        <w:rPr>
          <w:rFonts w:eastAsia="Times New Roman" w:cs="Calibri" w:cstheme="minorAscii"/>
          <w:b w:val="1"/>
          <w:bCs w:val="1"/>
          <w:sz w:val="22"/>
          <w:szCs w:val="22"/>
        </w:rPr>
        <w:t>Figure</w:t>
      </w:r>
      <w:r w:rsidRPr="1EDD8F22" w:rsidR="6CCFE3E9">
        <w:rPr>
          <w:rFonts w:eastAsia="Times New Roman" w:cs="Calibri" w:cstheme="minorAscii"/>
          <w:b w:val="1"/>
          <w:bCs w:val="1"/>
          <w:sz w:val="22"/>
          <w:szCs w:val="22"/>
        </w:rPr>
        <w:t xml:space="preserve"> </w:t>
      </w:r>
      <w:r w:rsidRPr="1EDD8F22" w:rsidR="41636407">
        <w:rPr>
          <w:rFonts w:eastAsia="Times New Roman" w:cs="Calibri" w:cstheme="minorAscii"/>
          <w:b w:val="1"/>
          <w:bCs w:val="1"/>
          <w:sz w:val="22"/>
          <w:szCs w:val="22"/>
        </w:rPr>
        <w:t>4</w:t>
      </w:r>
      <w:r w:rsidRPr="1EDD8F22" w:rsidR="6B6CEE04">
        <w:rPr>
          <w:rFonts w:eastAsia="Times New Roman" w:cs="Calibri" w:cstheme="minorAscii"/>
          <w:b w:val="0"/>
          <w:bCs w:val="0"/>
          <w:sz w:val="22"/>
          <w:szCs w:val="22"/>
        </w:rPr>
        <w:t>.</w:t>
      </w:r>
      <w:r w:rsidRPr="1EDD8F22" w:rsidR="04A3C1EB">
        <w:rPr>
          <w:rFonts w:eastAsia="Times New Roman" w:cs="Calibri" w:cstheme="minorAscii"/>
          <w:b w:val="0"/>
          <w:bCs w:val="0"/>
          <w:sz w:val="22"/>
          <w:szCs w:val="22"/>
        </w:rPr>
        <w:t xml:space="preserve"> </w:t>
      </w:r>
      <w:r w:rsidRPr="1EDD8F22" w:rsidR="04A3C1EB">
        <w:rPr>
          <w:rFonts w:eastAsia="Times New Roman" w:cs="Calibri" w:cstheme="minorAscii"/>
          <w:b w:val="0"/>
          <w:bCs w:val="0"/>
          <w:sz w:val="22"/>
          <w:szCs w:val="22"/>
        </w:rPr>
        <w:t xml:space="preserve">After reviewing the vulnerabilities of the architecture, including any </w:t>
      </w:r>
      <w:r w:rsidRPr="1EDD8F22" w:rsidR="4E21A532">
        <w:rPr>
          <w:rFonts w:eastAsia="Times New Roman" w:cs="Calibri" w:cstheme="minorAscii"/>
          <w:b w:val="0"/>
          <w:bCs w:val="0"/>
          <w:sz w:val="22"/>
          <w:szCs w:val="22"/>
        </w:rPr>
        <w:t xml:space="preserve">dependency </w:t>
      </w:r>
      <w:r w:rsidRPr="1EDD8F22" w:rsidR="663698BA">
        <w:rPr>
          <w:rFonts w:eastAsia="Times New Roman" w:cs="Calibri" w:cstheme="minorAscii"/>
          <w:b w:val="0"/>
          <w:bCs w:val="0"/>
          <w:sz w:val="22"/>
          <w:szCs w:val="22"/>
        </w:rPr>
        <w:t>vulnerabilities,</w:t>
      </w:r>
      <w:r w:rsidRPr="1EDD8F22" w:rsidR="04A3C1EB">
        <w:rPr>
          <w:rFonts w:eastAsia="Times New Roman" w:cs="Calibri" w:cstheme="minorAscii"/>
          <w:b w:val="0"/>
          <w:bCs w:val="0"/>
          <w:sz w:val="22"/>
          <w:szCs w:val="22"/>
        </w:rPr>
        <w:t xml:space="preserve"> we </w:t>
      </w:r>
      <w:r w:rsidRPr="1EDD8F22" w:rsidR="04A3C1EB">
        <w:rPr>
          <w:rFonts w:eastAsia="Times New Roman" w:cs="Calibri" w:cstheme="minorAscii"/>
          <w:b w:val="0"/>
          <w:bCs w:val="0"/>
          <w:sz w:val="22"/>
          <w:szCs w:val="22"/>
        </w:rPr>
        <w:t xml:space="preserve">came to the conclusion that the best means of mitigating these vulnerabilities was to </w:t>
      </w:r>
      <w:r w:rsidRPr="1EDD8F22" w:rsidR="515C0CF1">
        <w:rPr>
          <w:rFonts w:eastAsia="Times New Roman" w:cs="Calibri" w:cstheme="minorAscii"/>
          <w:b w:val="0"/>
          <w:bCs w:val="0"/>
          <w:sz w:val="22"/>
          <w:szCs w:val="22"/>
        </w:rPr>
        <w:t>upgrade the packages of the web application.</w:t>
      </w:r>
      <w:r w:rsidRPr="1EDD8F22" w:rsidR="515C0CF1">
        <w:rPr>
          <w:rFonts w:eastAsia="Times New Roman" w:cs="Calibri" w:cstheme="minorAscii"/>
          <w:b w:val="0"/>
          <w:bCs w:val="0"/>
          <w:sz w:val="22"/>
          <w:szCs w:val="22"/>
        </w:rPr>
        <w:t xml:space="preserve"> </w:t>
      </w:r>
      <w:r w:rsidRPr="1EDD8F22" w:rsidR="0E626BBD">
        <w:rPr>
          <w:rFonts w:eastAsia="Times New Roman" w:cs="Calibri" w:cstheme="minorAscii"/>
          <w:b w:val="0"/>
          <w:bCs w:val="0"/>
          <w:sz w:val="22"/>
          <w:szCs w:val="22"/>
        </w:rPr>
        <w:t xml:space="preserve">In an established web application this might not have been as easily </w:t>
      </w:r>
      <w:r w:rsidRPr="1EDD8F22" w:rsidR="0E626BBD">
        <w:rPr>
          <w:rFonts w:eastAsia="Times New Roman" w:cs="Calibri" w:cstheme="minorAscii"/>
          <w:b w:val="0"/>
          <w:bCs w:val="0"/>
          <w:sz w:val="22"/>
          <w:szCs w:val="22"/>
        </w:rPr>
        <w:t>accomplished</w:t>
      </w:r>
      <w:r w:rsidRPr="1EDD8F22" w:rsidR="0E626BBD">
        <w:rPr>
          <w:rFonts w:eastAsia="Times New Roman" w:cs="Calibri" w:cstheme="minorAscii"/>
          <w:b w:val="0"/>
          <w:bCs w:val="0"/>
          <w:sz w:val="22"/>
          <w:szCs w:val="22"/>
        </w:rPr>
        <w:t xml:space="preserve">, however, since the code base is so young, </w:t>
      </w:r>
      <w:r w:rsidRPr="1EDD8F22" w:rsidR="5D2805D3">
        <w:rPr>
          <w:rFonts w:eastAsia="Times New Roman" w:cs="Calibri" w:cstheme="minorAscii"/>
          <w:b w:val="0"/>
          <w:bCs w:val="0"/>
          <w:sz w:val="22"/>
          <w:szCs w:val="22"/>
        </w:rPr>
        <w:t>upgrading the system architecture was quite easy</w:t>
      </w:r>
      <w:r w:rsidRPr="1EDD8F22" w:rsidR="2B5153E9">
        <w:rPr>
          <w:rFonts w:eastAsia="Times New Roman" w:cs="Calibri" w:cstheme="minorAscii"/>
          <w:b w:val="0"/>
          <w:bCs w:val="0"/>
          <w:sz w:val="22"/>
          <w:szCs w:val="22"/>
        </w:rPr>
        <w:t xml:space="preserve"> because there was not a large amount of code that would be susceptible to a non-backward-compatible change</w:t>
      </w:r>
      <w:r w:rsidRPr="1EDD8F22" w:rsidR="0A1FBE1D">
        <w:rPr>
          <w:rFonts w:eastAsia="Times New Roman" w:cs="Calibri" w:cstheme="minorAscii"/>
          <w:b w:val="0"/>
          <w:bCs w:val="0"/>
          <w:sz w:val="22"/>
          <w:szCs w:val="22"/>
        </w:rPr>
        <w:t>s</w:t>
      </w:r>
      <w:r w:rsidRPr="1EDD8F22" w:rsidR="2B5153E9">
        <w:rPr>
          <w:rFonts w:eastAsia="Times New Roman" w:cs="Calibri" w:cstheme="minorAscii"/>
          <w:b w:val="0"/>
          <w:bCs w:val="0"/>
          <w:sz w:val="22"/>
          <w:szCs w:val="22"/>
        </w:rPr>
        <w:t xml:space="preserve"> from the vendor.</w:t>
      </w:r>
    </w:p>
    <w:p w:rsidR="78D7F0AA" w:rsidP="1EDD8F22" w:rsidRDefault="78D7F0AA" w14:paraId="2D919832" w14:textId="5773F911">
      <w:pPr>
        <w:pStyle w:val="Heading2"/>
        <w:spacing w:before="0" w:line="240" w:lineRule="auto"/>
        <w:ind w:firstLine="720"/>
        <w:rPr>
          <w:rFonts w:eastAsia="Times New Roman" w:cs="Calibri" w:cstheme="minorAscii"/>
          <w:b w:val="0"/>
          <w:bCs w:val="0"/>
          <w:sz w:val="22"/>
          <w:szCs w:val="22"/>
        </w:rPr>
      </w:pPr>
      <w:r w:rsidRPr="1EDD8F22" w:rsidR="78D7F0AA">
        <w:rPr>
          <w:rFonts w:eastAsia="Times New Roman" w:cs="Calibri" w:cstheme="minorAscii"/>
          <w:b w:val="0"/>
          <w:bCs w:val="0"/>
          <w:sz w:val="22"/>
          <w:szCs w:val="22"/>
        </w:rPr>
        <w:t xml:space="preserve">As seen in </w:t>
      </w:r>
      <w:r w:rsidRPr="1EDD8F22" w:rsidR="78D7F0AA">
        <w:rPr>
          <w:rFonts w:eastAsia="Times New Roman" w:cs="Calibri" w:cstheme="minorAscii"/>
          <w:b w:val="1"/>
          <w:bCs w:val="1"/>
          <w:sz w:val="22"/>
          <w:szCs w:val="22"/>
        </w:rPr>
        <w:t xml:space="preserve">Figure </w:t>
      </w:r>
      <w:r w:rsidRPr="1EDD8F22" w:rsidR="02F767B9">
        <w:rPr>
          <w:rFonts w:eastAsia="Times New Roman" w:cs="Calibri" w:cstheme="minorAscii"/>
          <w:b w:val="1"/>
          <w:bCs w:val="1"/>
          <w:sz w:val="22"/>
          <w:szCs w:val="22"/>
        </w:rPr>
        <w:t>5</w:t>
      </w:r>
      <w:r w:rsidRPr="1EDD8F22" w:rsidR="39924CA9">
        <w:rPr>
          <w:rFonts w:eastAsia="Times New Roman" w:cs="Calibri" w:cstheme="minorAscii"/>
          <w:b w:val="1"/>
          <w:bCs w:val="1"/>
          <w:sz w:val="22"/>
          <w:szCs w:val="22"/>
        </w:rPr>
        <w:t>.1</w:t>
      </w:r>
      <w:r w:rsidRPr="1EDD8F22" w:rsidR="78D7F0AA">
        <w:rPr>
          <w:rFonts w:eastAsia="Times New Roman" w:cs="Calibri" w:cstheme="minorAscii"/>
          <w:b w:val="0"/>
          <w:bCs w:val="0"/>
          <w:sz w:val="22"/>
          <w:szCs w:val="22"/>
        </w:rPr>
        <w:t xml:space="preserve">, we upgraded Java from 1.8 to 21, which </w:t>
      </w:r>
      <w:r w:rsidRPr="1EDD8F22" w:rsidR="78D7F0AA">
        <w:rPr>
          <w:rFonts w:eastAsia="Times New Roman" w:cs="Calibri" w:cstheme="minorAscii"/>
          <w:b w:val="0"/>
          <w:bCs w:val="0"/>
          <w:sz w:val="22"/>
          <w:szCs w:val="22"/>
        </w:rPr>
        <w:t>eliminated</w:t>
      </w:r>
      <w:r w:rsidRPr="1EDD8F22" w:rsidR="78D7F0AA">
        <w:rPr>
          <w:rFonts w:eastAsia="Times New Roman" w:cs="Calibri" w:cstheme="minorAscii"/>
          <w:b w:val="0"/>
          <w:bCs w:val="0"/>
          <w:sz w:val="22"/>
          <w:szCs w:val="22"/>
        </w:rPr>
        <w:t xml:space="preserve"> </w:t>
      </w:r>
      <w:r w:rsidRPr="1EDD8F22" w:rsidR="78D7F0AA">
        <w:rPr>
          <w:rFonts w:eastAsia="Times New Roman" w:cs="Calibri" w:cstheme="minorAscii"/>
          <w:b w:val="0"/>
          <w:bCs w:val="0"/>
          <w:sz w:val="22"/>
          <w:szCs w:val="22"/>
        </w:rPr>
        <w:t>a large percentage</w:t>
      </w:r>
      <w:r w:rsidRPr="1EDD8F22" w:rsidR="78D7F0AA">
        <w:rPr>
          <w:rFonts w:eastAsia="Times New Roman" w:cs="Calibri" w:cstheme="minorAscii"/>
          <w:b w:val="0"/>
          <w:bCs w:val="0"/>
          <w:sz w:val="22"/>
          <w:szCs w:val="22"/>
        </w:rPr>
        <w:t xml:space="preserve"> of the vulnerabilities. </w:t>
      </w:r>
      <w:r w:rsidRPr="1EDD8F22" w:rsidR="0736621E">
        <w:rPr>
          <w:rFonts w:eastAsia="Times New Roman" w:cs="Calibri" w:cstheme="minorAscii"/>
          <w:b w:val="0"/>
          <w:bCs w:val="0"/>
          <w:sz w:val="22"/>
          <w:szCs w:val="22"/>
        </w:rPr>
        <w:t xml:space="preserve">Additionally, we found that by upgrading two </w:t>
      </w:r>
      <w:r w:rsidRPr="1EDD8F22" w:rsidR="3FF8E30D">
        <w:rPr>
          <w:rFonts w:eastAsia="Times New Roman" w:cs="Calibri" w:cstheme="minorAscii"/>
          <w:b w:val="0"/>
          <w:bCs w:val="0"/>
          <w:sz w:val="22"/>
          <w:szCs w:val="22"/>
        </w:rPr>
        <w:t>other architecture</w:t>
      </w:r>
      <w:r w:rsidRPr="1EDD8F22" w:rsidR="0736621E">
        <w:rPr>
          <w:rFonts w:eastAsia="Times New Roman" w:cs="Calibri" w:cstheme="minorAscii"/>
          <w:b w:val="0"/>
          <w:bCs w:val="0"/>
          <w:sz w:val="22"/>
          <w:szCs w:val="22"/>
        </w:rPr>
        <w:t xml:space="preserve"> </w:t>
      </w:r>
      <w:r w:rsidRPr="1EDD8F22" w:rsidR="0736621E">
        <w:rPr>
          <w:rFonts w:eastAsia="Times New Roman" w:cs="Calibri" w:cstheme="minorAscii"/>
          <w:b w:val="0"/>
          <w:bCs w:val="0"/>
          <w:sz w:val="22"/>
          <w:szCs w:val="22"/>
        </w:rPr>
        <w:t>dependencies,</w:t>
      </w:r>
      <w:r w:rsidRPr="1EDD8F22" w:rsidR="51230E0F">
        <w:rPr>
          <w:rFonts w:eastAsia="Times New Roman" w:cs="Calibri" w:cstheme="minorAscii"/>
          <w:b w:val="0"/>
          <w:bCs w:val="0"/>
          <w:sz w:val="22"/>
          <w:szCs w:val="22"/>
        </w:rPr>
        <w:t xml:space="preserve"> </w:t>
      </w:r>
      <w:r w:rsidRPr="1EDD8F22" w:rsidR="1C952009">
        <w:rPr>
          <w:rFonts w:eastAsia="Times New Roman" w:cs="Calibri" w:cstheme="minorAscii"/>
          <w:b w:val="0"/>
          <w:bCs w:val="0"/>
          <w:sz w:val="22"/>
          <w:szCs w:val="22"/>
        </w:rPr>
        <w:t>snakeyaml</w:t>
      </w:r>
      <w:r w:rsidRPr="1EDD8F22" w:rsidR="1C952009">
        <w:rPr>
          <w:rFonts w:eastAsia="Times New Roman" w:cs="Calibri" w:cstheme="minorAscii"/>
          <w:b w:val="0"/>
          <w:bCs w:val="0"/>
          <w:sz w:val="22"/>
          <w:szCs w:val="22"/>
        </w:rPr>
        <w:t xml:space="preserve"> and </w:t>
      </w:r>
      <w:r w:rsidRPr="1EDD8F22" w:rsidR="54D36ED6">
        <w:rPr>
          <w:rFonts w:ascii="Calibri" w:hAnsi="Calibri" w:eastAsia="Calibri" w:cs="Calibri"/>
          <w:b w:val="0"/>
          <w:bCs w:val="0"/>
          <w:noProof w:val="0"/>
          <w:sz w:val="22"/>
          <w:szCs w:val="22"/>
          <w:lang w:val="en-US"/>
        </w:rPr>
        <w:t>jackson-databind</w:t>
      </w:r>
      <w:r w:rsidRPr="1EDD8F22" w:rsidR="51230E0F">
        <w:rPr>
          <w:rFonts w:eastAsia="Times New Roman" w:cs="Calibri" w:cstheme="minorAscii"/>
          <w:b w:val="0"/>
          <w:bCs w:val="0"/>
          <w:sz w:val="22"/>
          <w:szCs w:val="22"/>
        </w:rPr>
        <w:t>,</w:t>
      </w:r>
      <w:r w:rsidRPr="1EDD8F22" w:rsidR="51230E0F">
        <w:rPr>
          <w:rFonts w:eastAsia="Times New Roman" w:cs="Calibri" w:cstheme="minorAscii"/>
          <w:b w:val="0"/>
          <w:bCs w:val="0"/>
          <w:sz w:val="22"/>
          <w:szCs w:val="22"/>
        </w:rPr>
        <w:t xml:space="preserve"> we could eliminate still more vulnerabilities</w:t>
      </w:r>
      <w:r w:rsidRPr="1EDD8F22" w:rsidR="48288751">
        <w:rPr>
          <w:rFonts w:eastAsia="Times New Roman" w:cs="Calibri" w:cstheme="minorAscii"/>
          <w:b w:val="0"/>
          <w:bCs w:val="0"/>
          <w:sz w:val="22"/>
          <w:szCs w:val="22"/>
        </w:rPr>
        <w:t xml:space="preserve"> (</w:t>
      </w:r>
      <w:r w:rsidRPr="1EDD8F22" w:rsidR="48288751">
        <w:rPr>
          <w:rFonts w:eastAsia="Times New Roman" w:cs="Calibri" w:cstheme="minorAscii"/>
          <w:b w:val="1"/>
          <w:bCs w:val="1"/>
          <w:sz w:val="22"/>
          <w:szCs w:val="22"/>
        </w:rPr>
        <w:t xml:space="preserve">Figure </w:t>
      </w:r>
      <w:r w:rsidRPr="1EDD8F22" w:rsidR="170710A3">
        <w:rPr>
          <w:rFonts w:eastAsia="Times New Roman" w:cs="Calibri" w:cstheme="minorAscii"/>
          <w:b w:val="1"/>
          <w:bCs w:val="1"/>
          <w:sz w:val="22"/>
          <w:szCs w:val="22"/>
        </w:rPr>
        <w:t>5</w:t>
      </w:r>
      <w:r w:rsidRPr="1EDD8F22" w:rsidR="48288751">
        <w:rPr>
          <w:rFonts w:eastAsia="Times New Roman" w:cs="Calibri" w:cstheme="minorAscii"/>
          <w:b w:val="1"/>
          <w:bCs w:val="1"/>
          <w:sz w:val="22"/>
          <w:szCs w:val="22"/>
        </w:rPr>
        <w:t xml:space="preserve">.1 and Figure </w:t>
      </w:r>
      <w:r w:rsidRPr="1EDD8F22" w:rsidR="07BD09B8">
        <w:rPr>
          <w:rFonts w:eastAsia="Times New Roman" w:cs="Calibri" w:cstheme="minorAscii"/>
          <w:b w:val="1"/>
          <w:bCs w:val="1"/>
          <w:sz w:val="22"/>
          <w:szCs w:val="22"/>
        </w:rPr>
        <w:t>5</w:t>
      </w:r>
      <w:r w:rsidRPr="1EDD8F22" w:rsidR="48288751">
        <w:rPr>
          <w:rFonts w:eastAsia="Times New Roman" w:cs="Calibri" w:cstheme="minorAscii"/>
          <w:b w:val="1"/>
          <w:bCs w:val="1"/>
          <w:sz w:val="22"/>
          <w:szCs w:val="22"/>
        </w:rPr>
        <w:t>.2</w:t>
      </w:r>
      <w:r w:rsidRPr="1EDD8F22" w:rsidR="48288751">
        <w:rPr>
          <w:rFonts w:eastAsia="Times New Roman" w:cs="Calibri" w:cstheme="minorAscii"/>
          <w:b w:val="0"/>
          <w:bCs w:val="0"/>
          <w:sz w:val="22"/>
          <w:szCs w:val="22"/>
        </w:rPr>
        <w:t>)</w:t>
      </w:r>
      <w:r w:rsidRPr="1EDD8F22" w:rsidR="51230E0F">
        <w:rPr>
          <w:rFonts w:eastAsia="Times New Roman" w:cs="Calibri" w:cstheme="minorAscii"/>
          <w:b w:val="0"/>
          <w:bCs w:val="0"/>
          <w:sz w:val="22"/>
          <w:szCs w:val="22"/>
        </w:rPr>
        <w:t>. By upgrading packages in this manner, we were a</w:t>
      </w:r>
      <w:r w:rsidRPr="1EDD8F22" w:rsidR="51230E0F">
        <w:rPr>
          <w:rFonts w:eastAsia="Times New Roman" w:cs="Calibri" w:cstheme="minorAscii"/>
          <w:b w:val="0"/>
          <w:bCs w:val="0"/>
          <w:sz w:val="22"/>
          <w:szCs w:val="22"/>
        </w:rPr>
        <w:t xml:space="preserve">ble to </w:t>
      </w:r>
      <w:r w:rsidRPr="1EDD8F22" w:rsidR="51230E0F">
        <w:rPr>
          <w:rFonts w:eastAsia="Times New Roman" w:cs="Calibri" w:cstheme="minorAscii"/>
          <w:b w:val="0"/>
          <w:bCs w:val="0"/>
          <w:sz w:val="22"/>
          <w:szCs w:val="22"/>
        </w:rPr>
        <w:t>leverage</w:t>
      </w:r>
      <w:r w:rsidRPr="1EDD8F22" w:rsidR="51230E0F">
        <w:rPr>
          <w:rFonts w:eastAsia="Times New Roman" w:cs="Calibri" w:cstheme="minorAscii"/>
          <w:b w:val="0"/>
          <w:bCs w:val="0"/>
          <w:sz w:val="22"/>
          <w:szCs w:val="22"/>
        </w:rPr>
        <w:t xml:space="preserve"> the work that has been done by the package vendors in mitigating their </w:t>
      </w:r>
      <w:r w:rsidRPr="1EDD8F22" w:rsidR="0D11BDA4">
        <w:rPr>
          <w:rFonts w:eastAsia="Times New Roman" w:cs="Calibri" w:cstheme="minorAscii"/>
          <w:b w:val="0"/>
          <w:bCs w:val="0"/>
          <w:sz w:val="22"/>
          <w:szCs w:val="22"/>
        </w:rPr>
        <w:t xml:space="preserve">own </w:t>
      </w:r>
      <w:r w:rsidRPr="1EDD8F22" w:rsidR="51230E0F">
        <w:rPr>
          <w:rFonts w:eastAsia="Times New Roman" w:cs="Calibri" w:cstheme="minorAscii"/>
          <w:b w:val="0"/>
          <w:bCs w:val="0"/>
          <w:sz w:val="22"/>
          <w:szCs w:val="22"/>
        </w:rPr>
        <w:t xml:space="preserve">software vulnerabilities, without the need to </w:t>
      </w:r>
      <w:r w:rsidRPr="1EDD8F22" w:rsidR="51230E0F">
        <w:rPr>
          <w:rFonts w:eastAsia="Times New Roman" w:cs="Calibri" w:cstheme="minorAscii"/>
          <w:b w:val="0"/>
          <w:bCs w:val="0"/>
          <w:sz w:val="22"/>
          <w:szCs w:val="22"/>
        </w:rPr>
        <w:t>reinvent the wheel</w:t>
      </w:r>
      <w:r w:rsidRPr="1EDD8F22" w:rsidR="51230E0F">
        <w:rPr>
          <w:rFonts w:eastAsia="Times New Roman" w:cs="Calibri" w:cstheme="minorAscii"/>
          <w:b w:val="0"/>
          <w:bCs w:val="0"/>
          <w:sz w:val="22"/>
          <w:szCs w:val="22"/>
        </w:rPr>
        <w:t>, so to speak.</w:t>
      </w:r>
    </w:p>
    <w:p w:rsidR="7C3C5136" w:rsidP="1EDD8F22" w:rsidRDefault="7C3C5136" w14:paraId="317BF31F" w14:textId="561AEF91">
      <w:pPr>
        <w:pStyle w:val="Normal"/>
        <w:bidi w:val="0"/>
        <w:ind w:firstLine="720"/>
        <w:jc w:val="left"/>
        <w:rPr>
          <w:rFonts w:cs="Calibri" w:cstheme="minorAscii"/>
          <w:b w:val="0"/>
          <w:bCs w:val="0"/>
          <w:sz w:val="22"/>
          <w:szCs w:val="22"/>
        </w:rPr>
      </w:pPr>
      <w:r w:rsidRPr="1EDD8F22" w:rsidR="7C3C5136">
        <w:rPr>
          <w:rFonts w:cs="Calibri" w:cstheme="minorAscii"/>
          <w:sz w:val="22"/>
          <w:szCs w:val="22"/>
        </w:rPr>
        <w:t>The result of these architectural updates brought the total number of vulnerabilities down from 106 to one. The remaining vulnerability has been suppressed because upon further review, the vendor has disputed its validity, “</w:t>
      </w:r>
      <w:r w:rsidRPr="1EDD8F22" w:rsidR="7C3C5136">
        <w:rPr>
          <w:rFonts w:ascii="Calibri" w:hAnsi="Calibri" w:eastAsia="Calibri" w:cs="Calibri"/>
          <w:noProof w:val="0"/>
          <w:sz w:val="22"/>
          <w:szCs w:val="22"/>
          <w:lang w:val="en-US"/>
        </w:rPr>
        <w:t xml:space="preserve">because the steps of constructing a cyclic data structure and trying to serialize it cannot be achieved by an external attacker.” (NIST, 2023). Furthermore, </w:t>
      </w:r>
      <w:r w:rsidRPr="1EDD8F22" w:rsidR="7C3C5136">
        <w:rPr>
          <w:rFonts w:ascii="Calibri" w:hAnsi="Calibri" w:eastAsia="Calibri" w:cs="Calibri"/>
          <w:noProof w:val="0"/>
          <w:sz w:val="22"/>
          <w:szCs w:val="22"/>
          <w:lang w:val="en-US"/>
        </w:rPr>
        <w:t>it appears that there</w:t>
      </w:r>
      <w:r w:rsidRPr="1EDD8F22" w:rsidR="7C3C5136">
        <w:rPr>
          <w:rFonts w:ascii="Calibri" w:hAnsi="Calibri" w:eastAsia="Calibri" w:cs="Calibri"/>
          <w:noProof w:val="0"/>
          <w:sz w:val="22"/>
          <w:szCs w:val="22"/>
          <w:lang w:val="en-US"/>
        </w:rPr>
        <w:t xml:space="preserve"> have been updates to </w:t>
      </w:r>
      <w:r w:rsidRPr="1EDD8F22" w:rsidR="7C3C5136">
        <w:rPr>
          <w:rFonts w:ascii="Calibri" w:hAnsi="Calibri" w:eastAsia="Calibri" w:cs="Calibri"/>
          <w:noProof w:val="0"/>
          <w:sz w:val="22"/>
          <w:szCs w:val="22"/>
          <w:lang w:val="en-US"/>
        </w:rPr>
        <w:t>jackson-databind</w:t>
      </w:r>
      <w:r w:rsidRPr="1EDD8F22" w:rsidR="7C3C5136">
        <w:rPr>
          <w:rFonts w:ascii="Calibri" w:hAnsi="Calibri" w:eastAsia="Calibri" w:cs="Calibri"/>
          <w:noProof w:val="0"/>
          <w:sz w:val="22"/>
          <w:szCs w:val="22"/>
          <w:lang w:val="en-US"/>
        </w:rPr>
        <w:t>, the dependency in question, addressing the underlying stack overflow issue</w:t>
      </w:r>
      <w:r w:rsidRPr="1EDD8F22" w:rsidR="33DBDE6B">
        <w:rPr>
          <w:rFonts w:ascii="Calibri" w:hAnsi="Calibri" w:eastAsia="Calibri" w:cs="Calibri"/>
          <w:noProof w:val="0"/>
          <w:sz w:val="22"/>
          <w:szCs w:val="22"/>
          <w:lang w:val="en-US"/>
        </w:rPr>
        <w:t>. In this case, the improvement includes</w:t>
      </w:r>
      <w:r w:rsidRPr="1EDD8F22" w:rsidR="7C3C5136">
        <w:rPr>
          <w:rFonts w:ascii="Calibri" w:hAnsi="Calibri" w:eastAsia="Calibri" w:cs="Calibri"/>
          <w:noProof w:val="0"/>
          <w:sz w:val="22"/>
          <w:szCs w:val="22"/>
          <w:lang w:val="en-US"/>
        </w:rPr>
        <w:t xml:space="preserve"> </w:t>
      </w:r>
      <w:r w:rsidRPr="1EDD8F22" w:rsidR="7C3C5136">
        <w:rPr>
          <w:rFonts w:ascii="Calibri" w:hAnsi="Calibri" w:eastAsia="Calibri" w:cs="Calibri"/>
          <w:noProof w:val="0"/>
          <w:sz w:val="22"/>
          <w:szCs w:val="22"/>
          <w:lang w:val="en-US"/>
        </w:rPr>
        <w:t>throwing an exception if the parsing depth reaches a certain threshold. (</w:t>
      </w:r>
      <w:r w:rsidRPr="1EDD8F22" w:rsidR="7C3C5136">
        <w:rPr>
          <w:rFonts w:eastAsia="Times New Roman"/>
          <w:sz w:val="22"/>
          <w:szCs w:val="22"/>
        </w:rPr>
        <w:t>PoppingSnack</w:t>
      </w:r>
      <w:r w:rsidRPr="1EDD8F22" w:rsidR="7C3C5136">
        <w:rPr>
          <w:rFonts w:ascii="Calibri" w:hAnsi="Calibri" w:eastAsia="Calibri" w:cs="Calibri"/>
          <w:noProof w:val="0"/>
          <w:sz w:val="22"/>
          <w:szCs w:val="22"/>
          <w:lang w:val="en-US"/>
        </w:rPr>
        <w:t>, 2022)</w:t>
      </w:r>
      <w:r w:rsidRPr="1EDD8F22" w:rsidR="7D495617">
        <w:rPr>
          <w:rFonts w:ascii="Calibri" w:hAnsi="Calibri" w:eastAsia="Calibri" w:cs="Calibri"/>
          <w:noProof w:val="0"/>
          <w:sz w:val="22"/>
          <w:szCs w:val="22"/>
          <w:lang w:val="en-US"/>
        </w:rPr>
        <w:t xml:space="preserve">. See </w:t>
      </w:r>
      <w:r w:rsidRPr="1EDD8F22" w:rsidR="7D495617">
        <w:rPr>
          <w:rFonts w:ascii="Calibri" w:hAnsi="Calibri" w:eastAsia="Calibri" w:cs="Calibri"/>
          <w:b w:val="1"/>
          <w:bCs w:val="1"/>
          <w:noProof w:val="0"/>
          <w:sz w:val="22"/>
          <w:szCs w:val="22"/>
          <w:lang w:val="en-US"/>
        </w:rPr>
        <w:t xml:space="preserve">Figure </w:t>
      </w:r>
      <w:r w:rsidRPr="1EDD8F22" w:rsidR="59DEB0CA">
        <w:rPr>
          <w:rFonts w:ascii="Calibri" w:hAnsi="Calibri" w:eastAsia="Calibri" w:cs="Calibri"/>
          <w:b w:val="1"/>
          <w:bCs w:val="1"/>
          <w:noProof w:val="0"/>
          <w:sz w:val="22"/>
          <w:szCs w:val="22"/>
          <w:lang w:val="en-US"/>
        </w:rPr>
        <w:t>6</w:t>
      </w:r>
      <w:r w:rsidRPr="1EDD8F22" w:rsidR="7D495617">
        <w:rPr>
          <w:rFonts w:ascii="Calibri" w:hAnsi="Calibri" w:eastAsia="Calibri" w:cs="Calibri"/>
          <w:noProof w:val="0"/>
          <w:sz w:val="22"/>
          <w:szCs w:val="22"/>
          <w:lang w:val="en-US"/>
        </w:rPr>
        <w:t xml:space="preserve"> for what was included in the suppression.xml file.</w:t>
      </w:r>
    </w:p>
    <w:p w:rsidR="188347E7" w:rsidP="1EDD8F22" w:rsidRDefault="188347E7" w14:paraId="4C913BEB" w14:textId="2CD51B77">
      <w:pPr>
        <w:pStyle w:val="Normal"/>
        <w:bidi w:val="0"/>
        <w:spacing w:before="0" w:beforeAutospacing="off" w:after="0" w:afterAutospacing="off" w:line="259" w:lineRule="auto"/>
        <w:ind w:left="0" w:right="0" w:firstLine="720"/>
        <w:jc w:val="left"/>
        <w:rPr>
          <w:rFonts w:ascii="Calibri" w:hAnsi="Calibri" w:eastAsia="Calibri" w:cs="Calibri"/>
          <w:noProof w:val="0"/>
          <w:sz w:val="22"/>
          <w:szCs w:val="22"/>
          <w:lang w:val="en-US"/>
        </w:rPr>
      </w:pPr>
      <w:r w:rsidRPr="1EDD8F22" w:rsidR="188347E7">
        <w:rPr>
          <w:rFonts w:ascii="Calibri" w:hAnsi="Calibri" w:eastAsia="Calibri" w:cs="Calibri"/>
          <w:noProof w:val="0"/>
          <w:sz w:val="22"/>
          <w:szCs w:val="22"/>
          <w:lang w:val="en-US"/>
        </w:rPr>
        <w:t xml:space="preserve">Finally, </w:t>
      </w:r>
      <w:r w:rsidRPr="1EDD8F22" w:rsidR="188347E7">
        <w:rPr>
          <w:rFonts w:ascii="Calibri" w:hAnsi="Calibri" w:eastAsia="Calibri" w:cs="Calibri"/>
          <w:noProof w:val="0"/>
          <w:sz w:val="22"/>
          <w:szCs w:val="22"/>
          <w:lang w:val="en-US"/>
        </w:rPr>
        <w:t>we’ve</w:t>
      </w:r>
      <w:r w:rsidRPr="1EDD8F22" w:rsidR="188347E7">
        <w:rPr>
          <w:rFonts w:ascii="Calibri" w:hAnsi="Calibri" w:eastAsia="Calibri" w:cs="Calibri"/>
          <w:noProof w:val="0"/>
          <w:sz w:val="22"/>
          <w:szCs w:val="22"/>
          <w:lang w:val="en-US"/>
        </w:rPr>
        <w:t xml:space="preserve"> included a screenshot of the final static dependency check</w:t>
      </w:r>
      <w:r w:rsidRPr="1EDD8F22" w:rsidR="48A5FE99">
        <w:rPr>
          <w:rFonts w:ascii="Calibri" w:hAnsi="Calibri" w:eastAsia="Calibri" w:cs="Calibri"/>
          <w:noProof w:val="0"/>
          <w:sz w:val="22"/>
          <w:szCs w:val="22"/>
          <w:lang w:val="en-US"/>
        </w:rPr>
        <w:t xml:space="preserve"> (</w:t>
      </w:r>
      <w:r w:rsidRPr="1EDD8F22" w:rsidR="48A5FE99">
        <w:rPr>
          <w:rFonts w:ascii="Calibri" w:hAnsi="Calibri" w:eastAsia="Calibri" w:cs="Calibri"/>
          <w:b w:val="1"/>
          <w:bCs w:val="1"/>
          <w:noProof w:val="0"/>
          <w:sz w:val="22"/>
          <w:szCs w:val="22"/>
          <w:lang w:val="en-US"/>
        </w:rPr>
        <w:t xml:space="preserve">Figure </w:t>
      </w:r>
      <w:r w:rsidRPr="1EDD8F22" w:rsidR="1621E933">
        <w:rPr>
          <w:rFonts w:ascii="Calibri" w:hAnsi="Calibri" w:eastAsia="Calibri" w:cs="Calibri"/>
          <w:b w:val="1"/>
          <w:bCs w:val="1"/>
          <w:noProof w:val="0"/>
          <w:sz w:val="22"/>
          <w:szCs w:val="22"/>
          <w:lang w:val="en-US"/>
        </w:rPr>
        <w:t>7</w:t>
      </w:r>
      <w:r w:rsidRPr="1EDD8F22" w:rsidR="48A5FE99">
        <w:rPr>
          <w:rFonts w:ascii="Calibri" w:hAnsi="Calibri" w:eastAsia="Calibri" w:cs="Calibri"/>
          <w:noProof w:val="0"/>
          <w:sz w:val="22"/>
          <w:szCs w:val="22"/>
          <w:lang w:val="en-US"/>
        </w:rPr>
        <w:t>)</w:t>
      </w:r>
      <w:r w:rsidRPr="1EDD8F22" w:rsidR="188347E7">
        <w:rPr>
          <w:rFonts w:ascii="Calibri" w:hAnsi="Calibri" w:eastAsia="Calibri" w:cs="Calibri"/>
          <w:noProof w:val="0"/>
          <w:sz w:val="22"/>
          <w:szCs w:val="22"/>
          <w:lang w:val="en-US"/>
        </w:rPr>
        <w:t>, performed after the upgrades and updates to the pom.xml</w:t>
      </w:r>
      <w:r w:rsidRPr="1EDD8F22" w:rsidR="4B499A91">
        <w:rPr>
          <w:rFonts w:ascii="Calibri" w:hAnsi="Calibri" w:eastAsia="Calibri" w:cs="Calibri"/>
          <w:noProof w:val="0"/>
          <w:sz w:val="22"/>
          <w:szCs w:val="22"/>
          <w:lang w:val="en-US"/>
        </w:rPr>
        <w:t xml:space="preserve"> file</w:t>
      </w:r>
      <w:r w:rsidRPr="1EDD8F22" w:rsidR="57104EAF">
        <w:rPr>
          <w:rFonts w:ascii="Calibri" w:hAnsi="Calibri" w:eastAsia="Calibri" w:cs="Calibri"/>
          <w:noProof w:val="0"/>
          <w:sz w:val="22"/>
          <w:szCs w:val="22"/>
          <w:lang w:val="en-US"/>
        </w:rPr>
        <w:t xml:space="preserve">. As </w:t>
      </w:r>
      <w:r w:rsidRPr="1EDD8F22" w:rsidR="544AB9C0">
        <w:rPr>
          <w:rFonts w:ascii="Calibri" w:hAnsi="Calibri" w:eastAsia="Calibri" w:cs="Calibri"/>
          <w:noProof w:val="0"/>
          <w:sz w:val="22"/>
          <w:szCs w:val="22"/>
          <w:lang w:val="en-US"/>
        </w:rPr>
        <w:t>depicted in the screenshot</w:t>
      </w:r>
      <w:r w:rsidRPr="1EDD8F22" w:rsidR="749B52C0">
        <w:rPr>
          <w:rFonts w:ascii="Calibri" w:hAnsi="Calibri" w:eastAsia="Calibri" w:cs="Calibri"/>
          <w:noProof w:val="0"/>
          <w:sz w:val="22"/>
          <w:szCs w:val="22"/>
          <w:lang w:val="en-US"/>
        </w:rPr>
        <w:t xml:space="preserve">, </w:t>
      </w:r>
      <w:r w:rsidRPr="1EDD8F22" w:rsidR="0F33D9CE">
        <w:rPr>
          <w:rFonts w:ascii="Calibri" w:hAnsi="Calibri" w:eastAsia="Calibri" w:cs="Calibri"/>
          <w:noProof w:val="0"/>
          <w:sz w:val="22"/>
          <w:szCs w:val="22"/>
          <w:lang w:val="en-US"/>
        </w:rPr>
        <w:t xml:space="preserve">the </w:t>
      </w:r>
      <w:r w:rsidRPr="1EDD8F22" w:rsidR="749B52C0">
        <w:rPr>
          <w:rFonts w:ascii="Calibri" w:hAnsi="Calibri" w:eastAsia="Calibri" w:cs="Calibri"/>
          <w:noProof w:val="0"/>
          <w:sz w:val="22"/>
          <w:szCs w:val="22"/>
          <w:lang w:val="en-US"/>
        </w:rPr>
        <w:t xml:space="preserve">single remaining </w:t>
      </w:r>
      <w:r w:rsidRPr="1EDD8F22" w:rsidR="3662C148">
        <w:rPr>
          <w:rFonts w:ascii="Calibri" w:hAnsi="Calibri" w:eastAsia="Calibri" w:cs="Calibri"/>
          <w:noProof w:val="0"/>
          <w:sz w:val="22"/>
          <w:szCs w:val="22"/>
          <w:lang w:val="en-US"/>
        </w:rPr>
        <w:t xml:space="preserve">vulnerability was </w:t>
      </w:r>
      <w:r w:rsidRPr="1EDD8F22" w:rsidR="749B52C0">
        <w:rPr>
          <w:rFonts w:ascii="Calibri" w:hAnsi="Calibri" w:eastAsia="Calibri" w:cs="Calibri"/>
          <w:noProof w:val="0"/>
          <w:sz w:val="22"/>
          <w:szCs w:val="22"/>
          <w:lang w:val="en-US"/>
        </w:rPr>
        <w:t xml:space="preserve">suppressed as it </w:t>
      </w:r>
      <w:r w:rsidRPr="1EDD8F22" w:rsidR="749B52C0">
        <w:rPr>
          <w:rFonts w:ascii="Calibri" w:hAnsi="Calibri" w:eastAsia="Calibri" w:cs="Calibri"/>
          <w:noProof w:val="0"/>
          <w:sz w:val="22"/>
          <w:szCs w:val="22"/>
          <w:lang w:val="en-US"/>
        </w:rPr>
        <w:t>doesn’t</w:t>
      </w:r>
      <w:r w:rsidRPr="1EDD8F22" w:rsidR="749B52C0">
        <w:rPr>
          <w:rFonts w:ascii="Calibri" w:hAnsi="Calibri" w:eastAsia="Calibri" w:cs="Calibri"/>
          <w:noProof w:val="0"/>
          <w:sz w:val="22"/>
          <w:szCs w:val="22"/>
          <w:lang w:val="en-US"/>
        </w:rPr>
        <w:t xml:space="preserve"> appear to present any risk, based </w:t>
      </w:r>
      <w:r w:rsidRPr="1EDD8F22" w:rsidR="7B01E924">
        <w:rPr>
          <w:rFonts w:ascii="Calibri" w:hAnsi="Calibri" w:eastAsia="Calibri" w:cs="Calibri"/>
          <w:noProof w:val="0"/>
          <w:sz w:val="22"/>
          <w:szCs w:val="22"/>
          <w:lang w:val="en-US"/>
        </w:rPr>
        <w:t>on our research into the matter.</w:t>
      </w:r>
    </w:p>
    <w:p w:rsidR="1EDD8F22" w:rsidP="1EDD8F22" w:rsidRDefault="1EDD8F22" w14:paraId="31F361ED" w14:textId="69462939">
      <w:pPr>
        <w:pStyle w:val="Heading2"/>
        <w:spacing w:before="0" w:line="240" w:lineRule="auto"/>
        <w:ind w:firstLine="720"/>
        <w:rPr>
          <w:rFonts w:cs="Calibri" w:cstheme="minorAscii"/>
          <w:b w:val="0"/>
          <w:bCs w:val="0"/>
          <w:sz w:val="22"/>
          <w:szCs w:val="22"/>
        </w:rPr>
      </w:pPr>
    </w:p>
    <w:p w:rsidR="1EDD8F22" w:rsidP="1EDD8F22" w:rsidRDefault="1EDD8F22" w14:paraId="76B5DF9A" w14:textId="1960D5EF">
      <w:pPr>
        <w:pStyle w:val="Normal"/>
        <w:spacing/>
        <w:contextualSpacing/>
        <w:rPr>
          <w:rFonts w:eastAsia="Times New Roman" w:cs="Calibri" w:cstheme="minorAscii"/>
          <w:sz w:val="22"/>
          <w:szCs w:val="22"/>
        </w:rPr>
      </w:pPr>
    </w:p>
    <w:p w:rsidR="620D193F" w:rsidP="00AC1A15" w:rsidRDefault="620D193F" w14:paraId="31987E4A" w14:textId="60009066">
      <w:pPr>
        <w:pStyle w:val="Heading2"/>
        <w:numPr>
          <w:ilvl w:val="0"/>
          <w:numId w:val="21"/>
        </w:numPr>
        <w:spacing w:before="0" w:line="240" w:lineRule="auto"/>
        <w:rPr>
          <w:rFonts w:ascii="Calibri" w:hAnsi="Calibri" w:eastAsia="Calibri" w:cs="Calibri"/>
        </w:rPr>
      </w:pPr>
      <w:bookmarkStart w:name="_Toc171130422" w:id="36"/>
      <w:bookmarkStart w:name="_Toc102040765" w:id="37"/>
      <w:r w:rsidR="620D193F">
        <w:rPr/>
        <w:t>Industry Standard Best Practices</w:t>
      </w:r>
      <w:bookmarkEnd w:id="36"/>
      <w:bookmarkEnd w:id="37"/>
    </w:p>
    <w:p w:rsidR="620D193F" w:rsidP="00D47759" w:rsidRDefault="620D193F" w14:paraId="266CC060" w14:textId="29545586">
      <w:pPr>
        <w:contextualSpacing/>
        <w:rPr>
          <w:rFonts w:eastAsia="Times New Roman"/>
          <w:sz w:val="22"/>
          <w:szCs w:val="22"/>
        </w:rPr>
      </w:pPr>
    </w:p>
    <w:p w:rsidR="1F198722" w:rsidP="1EDD8F22" w:rsidRDefault="1F198722" w14:paraId="5315A705" w14:textId="2449152F">
      <w:pPr>
        <w:pStyle w:val="Normal"/>
        <w:bidi w:val="0"/>
        <w:spacing w:before="0" w:beforeAutospacing="off" w:after="0" w:afterAutospacing="off" w:line="259" w:lineRule="auto"/>
        <w:ind w:left="0" w:right="0"/>
        <w:contextualSpacing/>
        <w:jc w:val="left"/>
        <w:rPr>
          <w:rFonts w:eastAsia="Times New Roman"/>
          <w:sz w:val="22"/>
          <w:szCs w:val="22"/>
        </w:rPr>
      </w:pPr>
      <w:r w:rsidRPr="1EDD8F22" w:rsidR="1F198722">
        <w:rPr>
          <w:rFonts w:eastAsia="Times New Roman"/>
          <w:sz w:val="22"/>
          <w:szCs w:val="22"/>
        </w:rPr>
        <w:t xml:space="preserve">As </w:t>
      </w:r>
      <w:r w:rsidRPr="1EDD8F22" w:rsidR="1F198722">
        <w:rPr>
          <w:rFonts w:eastAsia="Times New Roman"/>
          <w:sz w:val="22"/>
          <w:szCs w:val="22"/>
        </w:rPr>
        <w:t>demonstrated</w:t>
      </w:r>
      <w:r w:rsidRPr="1EDD8F22" w:rsidR="1F198722">
        <w:rPr>
          <w:rFonts w:eastAsia="Times New Roman"/>
          <w:sz w:val="22"/>
          <w:szCs w:val="22"/>
        </w:rPr>
        <w:t xml:space="preserve"> in this report, we have taken care to use industry best practices in our assessment and </w:t>
      </w:r>
      <w:r w:rsidRPr="1EDD8F22" w:rsidR="1F198722">
        <w:rPr>
          <w:rFonts w:eastAsia="Times New Roman"/>
          <w:sz w:val="22"/>
          <w:szCs w:val="22"/>
        </w:rPr>
        <w:t>subsequent</w:t>
      </w:r>
      <w:r w:rsidRPr="1EDD8F22" w:rsidR="1F198722">
        <w:rPr>
          <w:rFonts w:eastAsia="Times New Roman"/>
          <w:sz w:val="22"/>
          <w:szCs w:val="22"/>
        </w:rPr>
        <w:t xml:space="preserve"> mitigation of any discovered vulnerabilities. </w:t>
      </w:r>
      <w:r w:rsidRPr="1EDD8F22" w:rsidR="06FD8ADE">
        <w:rPr>
          <w:rFonts w:eastAsia="Times New Roman"/>
          <w:sz w:val="22"/>
          <w:szCs w:val="22"/>
        </w:rPr>
        <w:t xml:space="preserve">We will ask </w:t>
      </w:r>
      <w:r w:rsidRPr="1EDD8F22" w:rsidR="2B43448C">
        <w:rPr>
          <w:rFonts w:eastAsia="Times New Roman"/>
          <w:sz w:val="22"/>
          <w:szCs w:val="22"/>
        </w:rPr>
        <w:t xml:space="preserve">that </w:t>
      </w:r>
      <w:r w:rsidRPr="1EDD8F22" w:rsidR="06FD8ADE">
        <w:rPr>
          <w:rFonts w:eastAsia="Times New Roman"/>
          <w:sz w:val="22"/>
          <w:szCs w:val="22"/>
        </w:rPr>
        <w:t>your staff, at Artemis Financial,</w:t>
      </w:r>
      <w:r w:rsidRPr="1EDD8F22" w:rsidR="389D7237">
        <w:rPr>
          <w:rFonts w:eastAsia="Times New Roman"/>
          <w:sz w:val="22"/>
          <w:szCs w:val="22"/>
        </w:rPr>
        <w:t xml:space="preserve"> </w:t>
      </w:r>
      <w:r w:rsidRPr="1EDD8F22" w:rsidR="06FD8ADE">
        <w:rPr>
          <w:rFonts w:eastAsia="Times New Roman"/>
          <w:sz w:val="22"/>
          <w:szCs w:val="22"/>
        </w:rPr>
        <w:t>join us in helping to keep this and any other software applications secure</w:t>
      </w:r>
      <w:r w:rsidRPr="1EDD8F22" w:rsidR="05488927">
        <w:rPr>
          <w:rFonts w:eastAsia="Times New Roman"/>
          <w:sz w:val="22"/>
          <w:szCs w:val="22"/>
        </w:rPr>
        <w:t xml:space="preserve"> by developing your own best practices</w:t>
      </w:r>
      <w:r w:rsidRPr="1EDD8F22" w:rsidR="3EDEA004">
        <w:rPr>
          <w:rFonts w:eastAsia="Times New Roman"/>
          <w:sz w:val="22"/>
          <w:szCs w:val="22"/>
        </w:rPr>
        <w:t xml:space="preserve"> and regularly auditing your security practices, including proper management of encryption keys and regular security</w:t>
      </w:r>
      <w:r w:rsidRPr="1EDD8F22" w:rsidR="6482C73F">
        <w:rPr>
          <w:rFonts w:eastAsia="Times New Roman"/>
          <w:sz w:val="22"/>
          <w:szCs w:val="22"/>
        </w:rPr>
        <w:t xml:space="preserve"> audits</w:t>
      </w:r>
      <w:r w:rsidRPr="1EDD8F22" w:rsidR="06FD8ADE">
        <w:rPr>
          <w:rFonts w:eastAsia="Times New Roman"/>
          <w:sz w:val="22"/>
          <w:szCs w:val="22"/>
        </w:rPr>
        <w:t xml:space="preserve">. </w:t>
      </w:r>
      <w:r w:rsidRPr="1EDD8F22" w:rsidR="535436E7">
        <w:rPr>
          <w:rFonts w:eastAsia="Times New Roman"/>
          <w:sz w:val="22"/>
          <w:szCs w:val="22"/>
        </w:rPr>
        <w:t>At Global Rain, we are adamant about taking software security seriously</w:t>
      </w:r>
      <w:r w:rsidRPr="1EDD8F22" w:rsidR="754F2DB9">
        <w:rPr>
          <w:rFonts w:eastAsia="Times New Roman"/>
          <w:sz w:val="22"/>
          <w:szCs w:val="22"/>
        </w:rPr>
        <w:t xml:space="preserve"> and feel confident that </w:t>
      </w:r>
      <w:r w:rsidRPr="1EDD8F22" w:rsidR="534A6323">
        <w:rPr>
          <w:rFonts w:eastAsia="Times New Roman"/>
          <w:sz w:val="22"/>
          <w:szCs w:val="22"/>
        </w:rPr>
        <w:t xml:space="preserve">together, </w:t>
      </w:r>
      <w:r w:rsidRPr="1EDD8F22" w:rsidR="754F2DB9">
        <w:rPr>
          <w:rFonts w:eastAsia="Times New Roman"/>
          <w:sz w:val="22"/>
          <w:szCs w:val="22"/>
        </w:rPr>
        <w:t>with your continued support</w:t>
      </w:r>
      <w:r w:rsidRPr="1EDD8F22" w:rsidR="101F6863">
        <w:rPr>
          <w:rFonts w:eastAsia="Times New Roman"/>
          <w:sz w:val="22"/>
          <w:szCs w:val="22"/>
        </w:rPr>
        <w:t xml:space="preserve">, </w:t>
      </w:r>
      <w:r w:rsidRPr="1EDD8F22" w:rsidR="754F2DB9">
        <w:rPr>
          <w:rFonts w:eastAsia="Times New Roman"/>
          <w:sz w:val="22"/>
          <w:szCs w:val="22"/>
        </w:rPr>
        <w:t>we can continu</w:t>
      </w:r>
      <w:r w:rsidRPr="1EDD8F22" w:rsidR="754F2DB9">
        <w:rPr>
          <w:rFonts w:eastAsia="Times New Roman"/>
          <w:sz w:val="22"/>
          <w:szCs w:val="22"/>
        </w:rPr>
        <w:t xml:space="preserve">e to </w:t>
      </w:r>
      <w:r w:rsidRPr="1EDD8F22" w:rsidR="754F2DB9">
        <w:rPr>
          <w:rFonts w:eastAsia="Times New Roman"/>
          <w:sz w:val="22"/>
          <w:szCs w:val="22"/>
        </w:rPr>
        <w:t>provide</w:t>
      </w:r>
      <w:r w:rsidRPr="1EDD8F22" w:rsidR="754F2DB9">
        <w:rPr>
          <w:rFonts w:eastAsia="Times New Roman"/>
          <w:sz w:val="22"/>
          <w:szCs w:val="22"/>
        </w:rPr>
        <w:t xml:space="preserve"> </w:t>
      </w:r>
      <w:r w:rsidRPr="1EDD8F22" w:rsidR="4C860837">
        <w:rPr>
          <w:rFonts w:eastAsia="Times New Roman"/>
          <w:sz w:val="22"/>
          <w:szCs w:val="22"/>
        </w:rPr>
        <w:t>the service of security to you, your company, your users, and your stakeholders.</w:t>
      </w:r>
      <w:r w:rsidRPr="1EDD8F22" w:rsidR="4C750415">
        <w:rPr>
          <w:rFonts w:eastAsia="Times New Roman"/>
          <w:sz w:val="22"/>
          <w:szCs w:val="22"/>
        </w:rPr>
        <w:t xml:space="preserve"> If you have any questions as to the contents of this document or requ</w:t>
      </w:r>
      <w:r w:rsidRPr="1EDD8F22" w:rsidR="69E829BD">
        <w:rPr>
          <w:rFonts w:eastAsia="Times New Roman"/>
          <w:sz w:val="22"/>
          <w:szCs w:val="22"/>
        </w:rPr>
        <w:t>ire further explanation today or in the future</w:t>
      </w:r>
      <w:r w:rsidRPr="1EDD8F22" w:rsidR="4C750415">
        <w:rPr>
          <w:rFonts w:eastAsia="Times New Roman"/>
          <w:sz w:val="22"/>
          <w:szCs w:val="22"/>
        </w:rPr>
        <w:t xml:space="preserve">, </w:t>
      </w:r>
      <w:r w:rsidRPr="1EDD8F22" w:rsidR="4C750415">
        <w:rPr>
          <w:rFonts w:eastAsia="Times New Roman"/>
          <w:sz w:val="22"/>
          <w:szCs w:val="22"/>
        </w:rPr>
        <w:t>we’re</w:t>
      </w:r>
      <w:r w:rsidRPr="1EDD8F22" w:rsidR="4C750415">
        <w:rPr>
          <w:rFonts w:eastAsia="Times New Roman"/>
          <w:sz w:val="22"/>
          <w:szCs w:val="22"/>
        </w:rPr>
        <w:t xml:space="preserve"> here to help you. </w:t>
      </w:r>
      <w:r w:rsidRPr="1EDD8F22" w:rsidR="4C750415">
        <w:rPr>
          <w:rFonts w:eastAsia="Times New Roman"/>
          <w:sz w:val="22"/>
          <w:szCs w:val="22"/>
        </w:rPr>
        <w:t>Don’t</w:t>
      </w:r>
      <w:r w:rsidRPr="1EDD8F22" w:rsidR="4C750415">
        <w:rPr>
          <w:rFonts w:eastAsia="Times New Roman"/>
          <w:sz w:val="22"/>
          <w:szCs w:val="22"/>
        </w:rPr>
        <w:t xml:space="preserve"> hesitate to ask.</w:t>
      </w:r>
      <w:r w:rsidRPr="1EDD8F22" w:rsidR="64748E25">
        <w:rPr>
          <w:rFonts w:eastAsia="Times New Roman"/>
          <w:sz w:val="22"/>
          <w:szCs w:val="22"/>
        </w:rPr>
        <w:t xml:space="preserve"> Security can be a daunting task, but we can help you along the way. Thank you for the opportunity and we look forward </w:t>
      </w:r>
      <w:r w:rsidRPr="1EDD8F22" w:rsidR="1A8F1292">
        <w:rPr>
          <w:rFonts w:eastAsia="Times New Roman"/>
          <w:sz w:val="22"/>
          <w:szCs w:val="22"/>
        </w:rPr>
        <w:t xml:space="preserve">to </w:t>
      </w:r>
      <w:r w:rsidRPr="1EDD8F22" w:rsidR="7A639872">
        <w:rPr>
          <w:rFonts w:eastAsia="Times New Roman"/>
          <w:sz w:val="22"/>
          <w:szCs w:val="22"/>
        </w:rPr>
        <w:t>our continued partnership in securing t</w:t>
      </w:r>
      <w:r w:rsidRPr="1EDD8F22" w:rsidR="0F122765">
        <w:rPr>
          <w:rFonts w:eastAsia="Times New Roman"/>
          <w:sz w:val="22"/>
          <w:szCs w:val="22"/>
        </w:rPr>
        <w:t xml:space="preserve">his </w:t>
      </w:r>
      <w:r w:rsidRPr="1EDD8F22" w:rsidR="7A639872">
        <w:rPr>
          <w:rFonts w:eastAsia="Times New Roman"/>
          <w:sz w:val="22"/>
          <w:szCs w:val="22"/>
        </w:rPr>
        <w:t>soft</w:t>
      </w:r>
      <w:r w:rsidRPr="1EDD8F22" w:rsidR="471BE379">
        <w:rPr>
          <w:rFonts w:eastAsia="Times New Roman"/>
          <w:sz w:val="22"/>
          <w:szCs w:val="22"/>
        </w:rPr>
        <w:t xml:space="preserve">ware application as it grows and develops. </w:t>
      </w:r>
    </w:p>
    <w:p w:rsidR="1EDD8F22" w:rsidP="1EDD8F22" w:rsidRDefault="1EDD8F22" w14:paraId="1C54FCFA" w14:textId="3E89A53B">
      <w:pPr>
        <w:pStyle w:val="Normal"/>
        <w:bidi w:val="0"/>
        <w:spacing w:before="0" w:beforeAutospacing="off" w:after="0" w:afterAutospacing="off" w:line="259" w:lineRule="auto"/>
        <w:ind w:left="0" w:right="0"/>
        <w:contextualSpacing/>
        <w:jc w:val="left"/>
        <w:rPr>
          <w:rFonts w:eastAsia="Times New Roman"/>
          <w:sz w:val="22"/>
          <w:szCs w:val="22"/>
        </w:rPr>
      </w:pPr>
    </w:p>
    <w:p w:rsidR="1EDD8F22" w:rsidP="1EDD8F22" w:rsidRDefault="1EDD8F22" w14:paraId="309C64D7" w14:textId="799B0F79">
      <w:pPr>
        <w:pStyle w:val="Normal"/>
        <w:bidi w:val="0"/>
        <w:spacing w:before="0" w:beforeAutospacing="off" w:after="0" w:afterAutospacing="off" w:line="259" w:lineRule="auto"/>
        <w:ind w:left="0" w:right="0"/>
        <w:contextualSpacing/>
        <w:jc w:val="left"/>
        <w:rPr>
          <w:rFonts w:eastAsia="Times New Roman"/>
          <w:sz w:val="22"/>
          <w:szCs w:val="22"/>
        </w:rPr>
      </w:pPr>
    </w:p>
    <w:p w:rsidR="08216BE4" w:rsidP="1EDD8F22" w:rsidRDefault="08216BE4" w14:paraId="5075A26A" w14:textId="60AEEC45">
      <w:pPr>
        <w:pStyle w:val="Normal"/>
        <w:spacing/>
        <w:contextualSpacing/>
        <w:rPr>
          <w:rFonts w:eastAsia="Times New Roman"/>
          <w:b w:val="1"/>
          <w:bCs w:val="1"/>
          <w:sz w:val="22"/>
          <w:szCs w:val="22"/>
        </w:rPr>
      </w:pPr>
      <w:r w:rsidRPr="1EDD8F22" w:rsidR="08216BE4">
        <w:rPr>
          <w:rFonts w:eastAsia="Times New Roman"/>
          <w:b w:val="1"/>
          <w:bCs w:val="1"/>
          <w:sz w:val="22"/>
          <w:szCs w:val="22"/>
        </w:rPr>
        <w:t>Sources</w:t>
      </w:r>
    </w:p>
    <w:p w:rsidR="1EDD8F22" w:rsidP="1EDD8F22" w:rsidRDefault="1EDD8F22" w14:paraId="1092F573" w14:textId="284B19A3">
      <w:pPr>
        <w:pStyle w:val="Normal"/>
        <w:spacing/>
        <w:contextualSpacing/>
        <w:rPr>
          <w:rFonts w:eastAsia="Times New Roman"/>
          <w:b w:val="0"/>
          <w:bCs w:val="0"/>
          <w:sz w:val="22"/>
          <w:szCs w:val="22"/>
        </w:rPr>
      </w:pPr>
    </w:p>
    <w:p w:rsidR="5D5F10B6" w:rsidP="1EDD8F22" w:rsidRDefault="5D5F10B6" w14:paraId="65EFFC2F" w14:textId="77B14D6B">
      <w:pPr>
        <w:pStyle w:val="Normal"/>
        <w:spacing/>
        <w:contextualSpacing/>
        <w:rPr>
          <w:rFonts w:eastAsia="Times New Roman"/>
          <w:b w:val="0"/>
          <w:bCs w:val="0"/>
          <w:sz w:val="22"/>
          <w:szCs w:val="22"/>
        </w:rPr>
      </w:pPr>
      <w:r w:rsidRPr="1EDD8F22" w:rsidR="5D5F10B6">
        <w:rPr>
          <w:rFonts w:eastAsia="Times New Roman"/>
          <w:b w:val="0"/>
          <w:bCs w:val="0"/>
          <w:sz w:val="22"/>
          <w:szCs w:val="22"/>
        </w:rPr>
        <w:t xml:space="preserve">OWASP - </w:t>
      </w:r>
      <w:r w:rsidRPr="1EDD8F22" w:rsidR="137264C5">
        <w:rPr>
          <w:rFonts w:eastAsia="Times New Roman"/>
          <w:b w:val="0"/>
          <w:bCs w:val="0"/>
          <w:sz w:val="22"/>
          <w:szCs w:val="22"/>
        </w:rPr>
        <w:t>CheatSheets</w:t>
      </w:r>
      <w:r w:rsidRPr="1EDD8F22" w:rsidR="137264C5">
        <w:rPr>
          <w:rFonts w:eastAsia="Times New Roman"/>
          <w:b w:val="0"/>
          <w:bCs w:val="0"/>
          <w:sz w:val="22"/>
          <w:szCs w:val="22"/>
        </w:rPr>
        <w:t xml:space="preserve"> Series. (2023). </w:t>
      </w:r>
      <w:r w:rsidRPr="1EDD8F22" w:rsidR="137264C5">
        <w:rPr>
          <w:rFonts w:eastAsia="Times New Roman"/>
          <w:b w:val="0"/>
          <w:bCs w:val="0"/>
          <w:i w:val="1"/>
          <w:iCs w:val="1"/>
          <w:sz w:val="22"/>
          <w:szCs w:val="22"/>
        </w:rPr>
        <w:t>Key Management Cheat Sheet</w:t>
      </w:r>
      <w:r w:rsidRPr="1EDD8F22" w:rsidR="137264C5">
        <w:rPr>
          <w:rFonts w:eastAsia="Times New Roman"/>
          <w:b w:val="0"/>
          <w:bCs w:val="0"/>
          <w:sz w:val="22"/>
          <w:szCs w:val="22"/>
        </w:rPr>
        <w:t>. OWASP</w:t>
      </w:r>
      <w:r w:rsidRPr="1EDD8F22" w:rsidR="7F7C9AAD">
        <w:rPr>
          <w:rFonts w:eastAsia="Times New Roman"/>
          <w:b w:val="0"/>
          <w:bCs w:val="0"/>
          <w:sz w:val="22"/>
          <w:szCs w:val="22"/>
        </w:rPr>
        <w:t xml:space="preserve">. </w:t>
      </w:r>
    </w:p>
    <w:p w:rsidR="137264C5" w:rsidP="1EDD8F22" w:rsidRDefault="137264C5" w14:paraId="5C16D9AA" w14:textId="6947AF62">
      <w:pPr>
        <w:pStyle w:val="Normal"/>
        <w:spacing/>
        <w:contextualSpacing/>
        <w:rPr>
          <w:rFonts w:eastAsia="Times New Roman"/>
          <w:b w:val="0"/>
          <w:bCs w:val="0"/>
          <w:sz w:val="22"/>
          <w:szCs w:val="22"/>
        </w:rPr>
      </w:pPr>
      <w:hyperlink r:id="Rd398bf77e61a4e7a">
        <w:r w:rsidRPr="1EDD8F22" w:rsidR="137264C5">
          <w:rPr>
            <w:rStyle w:val="Hyperlink"/>
            <w:rFonts w:eastAsia="Times New Roman"/>
            <w:b w:val="0"/>
            <w:bCs w:val="0"/>
            <w:sz w:val="22"/>
            <w:szCs w:val="22"/>
          </w:rPr>
          <w:t>https://cheatsheetseries.owasp.org/cheatsheets/Key_Management_Cheat_Sheet.html</w:t>
        </w:r>
      </w:hyperlink>
    </w:p>
    <w:p w:rsidR="1EDD8F22" w:rsidP="1EDD8F22" w:rsidRDefault="1EDD8F22" w14:paraId="7E5E5B8E" w14:textId="724B8C26">
      <w:pPr>
        <w:pStyle w:val="Normal"/>
        <w:spacing/>
        <w:contextualSpacing/>
        <w:rPr>
          <w:rFonts w:eastAsia="Times New Roman"/>
          <w:b w:val="0"/>
          <w:bCs w:val="0"/>
          <w:sz w:val="22"/>
          <w:szCs w:val="22"/>
        </w:rPr>
      </w:pPr>
    </w:p>
    <w:p w:rsidR="1EDD8F22" w:rsidP="1EDD8F22" w:rsidRDefault="1EDD8F22" w14:paraId="33D36E39" w14:textId="72C2B712">
      <w:pPr>
        <w:pStyle w:val="Normal"/>
        <w:spacing/>
        <w:contextualSpacing/>
        <w:rPr>
          <w:rFonts w:eastAsia="Times New Roman"/>
          <w:b w:val="1"/>
          <w:bCs w:val="1"/>
          <w:sz w:val="22"/>
          <w:szCs w:val="22"/>
        </w:rPr>
      </w:pPr>
    </w:p>
    <w:p w:rsidR="60A43089" w:rsidP="1EDD8F22" w:rsidRDefault="60A43089" w14:paraId="1BADA5BF" w14:textId="4A2E23FD">
      <w:pPr>
        <w:pStyle w:val="Normal"/>
        <w:spacing/>
        <w:contextualSpacing/>
        <w:rPr>
          <w:rFonts w:ascii="Calibri" w:hAnsi="Calibri" w:eastAsia="Calibri" w:cs="Calibri"/>
          <w:i w:val="0"/>
          <w:iCs w:val="0"/>
          <w:noProof w:val="0"/>
          <w:sz w:val="22"/>
          <w:szCs w:val="22"/>
          <w:lang w:val="en-US"/>
        </w:rPr>
      </w:pPr>
      <w:r w:rsidRPr="1EDD8F22" w:rsidR="60A43089">
        <w:rPr>
          <w:rFonts w:ascii="Calibri" w:hAnsi="Calibri" w:eastAsia="Calibri" w:cs="Calibri"/>
          <w:noProof w:val="0"/>
          <w:sz w:val="22"/>
          <w:szCs w:val="22"/>
          <w:lang w:val="en-US"/>
        </w:rPr>
        <w:t xml:space="preserve">NIST - </w:t>
      </w:r>
      <w:r w:rsidRPr="1EDD8F22" w:rsidR="08216BE4">
        <w:rPr>
          <w:rFonts w:ascii="Calibri" w:hAnsi="Calibri" w:eastAsia="Calibri" w:cs="Calibri"/>
          <w:noProof w:val="0"/>
          <w:sz w:val="22"/>
          <w:szCs w:val="22"/>
          <w:lang w:val="en-US"/>
        </w:rPr>
        <w:t>National Institute of Standards and Technology. (</w:t>
      </w:r>
      <w:r w:rsidRPr="1EDD8F22" w:rsidR="643976BD">
        <w:rPr>
          <w:rFonts w:ascii="Calibri" w:hAnsi="Calibri" w:eastAsia="Calibri" w:cs="Calibri"/>
          <w:noProof w:val="0"/>
          <w:sz w:val="22"/>
          <w:szCs w:val="22"/>
          <w:lang w:val="en-US"/>
        </w:rPr>
        <w:t>2023, July 26</w:t>
      </w:r>
      <w:r w:rsidRPr="1EDD8F22" w:rsidR="08216BE4">
        <w:rPr>
          <w:rFonts w:ascii="Calibri" w:hAnsi="Calibri" w:eastAsia="Calibri" w:cs="Calibri"/>
          <w:noProof w:val="0"/>
          <w:sz w:val="22"/>
          <w:szCs w:val="22"/>
          <w:lang w:val="en-US"/>
        </w:rPr>
        <w:t xml:space="preserve">). </w:t>
      </w:r>
      <w:r w:rsidRPr="1EDD8F22" w:rsidR="08216BE4">
        <w:rPr>
          <w:rFonts w:ascii="Calibri" w:hAnsi="Calibri" w:eastAsia="Calibri" w:cs="Calibri"/>
          <w:i w:val="1"/>
          <w:iCs w:val="1"/>
          <w:noProof w:val="0"/>
          <w:sz w:val="22"/>
          <w:szCs w:val="22"/>
          <w:lang w:val="en-US"/>
        </w:rPr>
        <w:t xml:space="preserve">CVE-2023-35116 Detail. </w:t>
      </w:r>
      <w:r w:rsidRPr="1EDD8F22" w:rsidR="08216BE4">
        <w:rPr>
          <w:rFonts w:ascii="Calibri" w:hAnsi="Calibri" w:eastAsia="Calibri" w:cs="Calibri"/>
          <w:noProof w:val="0"/>
          <w:sz w:val="22"/>
          <w:szCs w:val="22"/>
          <w:lang w:val="en-US"/>
        </w:rPr>
        <w:t>US Department of Commerce, National Institute of Standards and Technology.</w:t>
      </w:r>
      <w:r w:rsidRPr="1EDD8F22" w:rsidR="6AA00D21">
        <w:rPr>
          <w:rFonts w:ascii="Calibri" w:hAnsi="Calibri" w:eastAsia="Calibri" w:cs="Calibri"/>
          <w:noProof w:val="0"/>
          <w:sz w:val="22"/>
          <w:szCs w:val="22"/>
          <w:lang w:val="en-US"/>
        </w:rPr>
        <w:t xml:space="preserve"> </w:t>
      </w:r>
      <w:hyperlink r:id="Rc72bffdec4f441e3">
        <w:r w:rsidRPr="1EDD8F22" w:rsidR="08216BE4">
          <w:rPr>
            <w:rStyle w:val="Hyperlink"/>
            <w:rFonts w:eastAsia="Times New Roman"/>
            <w:sz w:val="22"/>
            <w:szCs w:val="22"/>
          </w:rPr>
          <w:t>https://nvd.nist.gov/vuln/detail/CVE-2023-35116</w:t>
        </w:r>
      </w:hyperlink>
    </w:p>
    <w:p w:rsidR="1EDD8F22" w:rsidP="1EDD8F22" w:rsidRDefault="1EDD8F22" w14:paraId="76D8A687" w14:textId="12EA6444">
      <w:pPr>
        <w:pStyle w:val="Normal"/>
        <w:spacing/>
        <w:contextualSpacing/>
        <w:rPr>
          <w:rFonts w:eastAsia="Times New Roman"/>
          <w:sz w:val="22"/>
          <w:szCs w:val="22"/>
        </w:rPr>
      </w:pPr>
    </w:p>
    <w:p w:rsidR="651F1967" w:rsidP="1EDD8F22" w:rsidRDefault="651F1967" w14:paraId="220DCE7F" w14:textId="6A039070">
      <w:pPr>
        <w:pStyle w:val="Normal"/>
        <w:spacing/>
        <w:contextualSpacing/>
        <w:rPr>
          <w:rFonts w:eastAsia="Times New Roman"/>
          <w:i w:val="1"/>
          <w:iCs w:val="1"/>
          <w:sz w:val="22"/>
          <w:szCs w:val="22"/>
        </w:rPr>
      </w:pPr>
      <w:r w:rsidRPr="1EDD8F22" w:rsidR="651F1967">
        <w:rPr>
          <w:rFonts w:eastAsia="Times New Roman"/>
          <w:sz w:val="22"/>
          <w:szCs w:val="22"/>
        </w:rPr>
        <w:t>PoppingSnack.</w:t>
      </w:r>
      <w:r w:rsidRPr="1EDD8F22" w:rsidR="651F1967">
        <w:rPr>
          <w:rFonts w:eastAsia="Times New Roman"/>
          <w:sz w:val="22"/>
          <w:szCs w:val="22"/>
        </w:rPr>
        <w:t xml:space="preserve"> </w:t>
      </w:r>
      <w:r w:rsidRPr="1EDD8F22" w:rsidR="7A4CF76C">
        <w:rPr>
          <w:rFonts w:eastAsia="Times New Roman"/>
          <w:sz w:val="22"/>
          <w:szCs w:val="22"/>
        </w:rPr>
        <w:t>(2023, June 9)</w:t>
      </w:r>
      <w:r w:rsidRPr="1EDD8F22" w:rsidR="0594BE2D">
        <w:rPr>
          <w:rFonts w:eastAsia="Times New Roman"/>
          <w:sz w:val="22"/>
          <w:szCs w:val="22"/>
        </w:rPr>
        <w:t xml:space="preserve">. </w:t>
      </w:r>
      <w:r w:rsidRPr="1EDD8F22" w:rsidR="0594BE2D">
        <w:rPr>
          <w:rFonts w:eastAsia="Times New Roman"/>
          <w:i w:val="1"/>
          <w:iCs w:val="1"/>
          <w:sz w:val="22"/>
          <w:szCs w:val="22"/>
        </w:rPr>
        <w:t>Stack overflow error caused by serialization of Map with cyclic dependency -- NOT CVE</w:t>
      </w:r>
      <w:r w:rsidRPr="1EDD8F22" w:rsidR="05CCA6CF">
        <w:rPr>
          <w:rFonts w:eastAsia="Times New Roman"/>
          <w:i w:val="1"/>
          <w:iCs w:val="1"/>
          <w:sz w:val="22"/>
          <w:szCs w:val="22"/>
        </w:rPr>
        <w:t xml:space="preserve"> </w:t>
      </w:r>
      <w:r w:rsidRPr="1EDD8F22" w:rsidR="05CCA6CF">
        <w:rPr>
          <w:rFonts w:eastAsia="Times New Roman"/>
          <w:i w:val="0"/>
          <w:iCs w:val="0"/>
          <w:sz w:val="22"/>
          <w:szCs w:val="22"/>
        </w:rPr>
        <w:t>[Online forum post]. GitHub, Inc.</w:t>
      </w:r>
      <w:r w:rsidRPr="1EDD8F22" w:rsidR="0594BE2D">
        <w:rPr>
          <w:rFonts w:eastAsia="Times New Roman"/>
          <w:i w:val="1"/>
          <w:iCs w:val="1"/>
          <w:sz w:val="22"/>
          <w:szCs w:val="22"/>
        </w:rPr>
        <w:t xml:space="preserve"> </w:t>
      </w:r>
      <w:hyperlink r:id="Ra5f6eaf2f65c4455">
        <w:r w:rsidRPr="1EDD8F22" w:rsidR="7A4CF76C">
          <w:rPr>
            <w:rStyle w:val="Hyperlink"/>
            <w:rFonts w:eastAsia="Times New Roman"/>
            <w:sz w:val="22"/>
            <w:szCs w:val="22"/>
          </w:rPr>
          <w:t>https://github.com/FasterXML/jackson-databind/issues/3972</w:t>
        </w:r>
      </w:hyperlink>
    </w:p>
    <w:p w:rsidR="1EDD8F22" w:rsidP="1EDD8F22" w:rsidRDefault="1EDD8F22" w14:paraId="515126E6" w14:textId="69A9F313">
      <w:pPr>
        <w:pStyle w:val="Normal"/>
        <w:spacing/>
        <w:contextualSpacing/>
        <w:rPr>
          <w:rFonts w:eastAsia="Times New Roman"/>
          <w:sz w:val="22"/>
          <w:szCs w:val="22"/>
        </w:rPr>
      </w:pPr>
    </w:p>
    <w:p w:rsidR="1EDD8F22" w:rsidP="1EDD8F22" w:rsidRDefault="1EDD8F22" w14:paraId="4DDFFE43" w14:textId="31707EFC">
      <w:pPr>
        <w:pStyle w:val="Normal"/>
        <w:spacing/>
        <w:contextualSpacing/>
        <w:rPr>
          <w:rFonts w:eastAsia="Times New Roman"/>
          <w:sz w:val="22"/>
          <w:szCs w:val="22"/>
        </w:rPr>
      </w:pPr>
    </w:p>
    <w:p w:rsidR="1EDD8F22" w:rsidP="1EDD8F22" w:rsidRDefault="1EDD8F22" w14:paraId="681945DA" w14:textId="279A9789">
      <w:pPr>
        <w:pStyle w:val="Normal"/>
        <w:spacing/>
        <w:contextualSpacing/>
        <w:rPr>
          <w:rFonts w:eastAsia="Times New Roman"/>
          <w:sz w:val="22"/>
          <w:szCs w:val="22"/>
        </w:rPr>
      </w:pP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DD73C14" w:rsidP="5DD73C14" w:rsidRDefault="5DD73C14" w14:paraId="4E0C05E8" w14:textId="24027E91">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031E7"/>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02F767B9"/>
    <w:rsid w:val="0329BBD0"/>
    <w:rsid w:val="03D43774"/>
    <w:rsid w:val="040FE017"/>
    <w:rsid w:val="043AB56E"/>
    <w:rsid w:val="04A3C1EB"/>
    <w:rsid w:val="05488927"/>
    <w:rsid w:val="05823B0A"/>
    <w:rsid w:val="0594BE2D"/>
    <w:rsid w:val="059BC448"/>
    <w:rsid w:val="05CCA6CF"/>
    <w:rsid w:val="05F83412"/>
    <w:rsid w:val="06FD8ADE"/>
    <w:rsid w:val="071008FF"/>
    <w:rsid w:val="0736621E"/>
    <w:rsid w:val="07BD09B8"/>
    <w:rsid w:val="08216BE4"/>
    <w:rsid w:val="08A59654"/>
    <w:rsid w:val="0969A6B4"/>
    <w:rsid w:val="0982191A"/>
    <w:rsid w:val="09905234"/>
    <w:rsid w:val="09B3B684"/>
    <w:rsid w:val="09BDEBD0"/>
    <w:rsid w:val="0A064B3C"/>
    <w:rsid w:val="0A1FBE1D"/>
    <w:rsid w:val="0A7B5B41"/>
    <w:rsid w:val="0A7F219B"/>
    <w:rsid w:val="0A878817"/>
    <w:rsid w:val="0AF94608"/>
    <w:rsid w:val="0BDF4959"/>
    <w:rsid w:val="0BFE0345"/>
    <w:rsid w:val="0C15EC0F"/>
    <w:rsid w:val="0C383DA6"/>
    <w:rsid w:val="0D046F18"/>
    <w:rsid w:val="0D11BDA4"/>
    <w:rsid w:val="0D241313"/>
    <w:rsid w:val="0D8229DD"/>
    <w:rsid w:val="0D99D3A6"/>
    <w:rsid w:val="0DBCDEE3"/>
    <w:rsid w:val="0E397F3F"/>
    <w:rsid w:val="0E626BBD"/>
    <w:rsid w:val="0EDE0BDF"/>
    <w:rsid w:val="0EFA1A08"/>
    <w:rsid w:val="0F122765"/>
    <w:rsid w:val="0F16EA1B"/>
    <w:rsid w:val="0F33D9CE"/>
    <w:rsid w:val="0FAC710B"/>
    <w:rsid w:val="10015EC2"/>
    <w:rsid w:val="101F6863"/>
    <w:rsid w:val="10EA9CC5"/>
    <w:rsid w:val="119CB762"/>
    <w:rsid w:val="12F55162"/>
    <w:rsid w:val="1323173D"/>
    <w:rsid w:val="137264C5"/>
    <w:rsid w:val="13B6ADCA"/>
    <w:rsid w:val="13EA90F3"/>
    <w:rsid w:val="13F4A682"/>
    <w:rsid w:val="14FECD77"/>
    <w:rsid w:val="15527E2B"/>
    <w:rsid w:val="155738C3"/>
    <w:rsid w:val="1621E933"/>
    <w:rsid w:val="16F30924"/>
    <w:rsid w:val="170710A3"/>
    <w:rsid w:val="17585F18"/>
    <w:rsid w:val="1829FC9E"/>
    <w:rsid w:val="188347E7"/>
    <w:rsid w:val="18AE89C8"/>
    <w:rsid w:val="18C797CB"/>
    <w:rsid w:val="195DB78F"/>
    <w:rsid w:val="1988F288"/>
    <w:rsid w:val="199866F7"/>
    <w:rsid w:val="1A59D277"/>
    <w:rsid w:val="1A8F1292"/>
    <w:rsid w:val="1B1E0764"/>
    <w:rsid w:val="1B4399A8"/>
    <w:rsid w:val="1B619D60"/>
    <w:rsid w:val="1BA65402"/>
    <w:rsid w:val="1C03F5E8"/>
    <w:rsid w:val="1C952009"/>
    <w:rsid w:val="1CFA7585"/>
    <w:rsid w:val="1D7F20D7"/>
    <w:rsid w:val="1D917339"/>
    <w:rsid w:val="1D9AD340"/>
    <w:rsid w:val="1DA7959B"/>
    <w:rsid w:val="1DB7E4F6"/>
    <w:rsid w:val="1E389F40"/>
    <w:rsid w:val="1E8C7A9C"/>
    <w:rsid w:val="1E9645E6"/>
    <w:rsid w:val="1E993E22"/>
    <w:rsid w:val="1EA780BD"/>
    <w:rsid w:val="1EDD8F22"/>
    <w:rsid w:val="1F198722"/>
    <w:rsid w:val="1F2D439A"/>
    <w:rsid w:val="1FA2FC07"/>
    <w:rsid w:val="1FCCF913"/>
    <w:rsid w:val="1FD46FA1"/>
    <w:rsid w:val="20307032"/>
    <w:rsid w:val="2168C974"/>
    <w:rsid w:val="21C3B15C"/>
    <w:rsid w:val="21E05380"/>
    <w:rsid w:val="21E53E05"/>
    <w:rsid w:val="224BBBFF"/>
    <w:rsid w:val="22B9F1CA"/>
    <w:rsid w:val="22F27E54"/>
    <w:rsid w:val="236039E6"/>
    <w:rsid w:val="2392738C"/>
    <w:rsid w:val="2487DD30"/>
    <w:rsid w:val="24B9454D"/>
    <w:rsid w:val="24C33B47"/>
    <w:rsid w:val="24EF5749"/>
    <w:rsid w:val="2503B66A"/>
    <w:rsid w:val="25325C3E"/>
    <w:rsid w:val="264E429B"/>
    <w:rsid w:val="26751178"/>
    <w:rsid w:val="26864C4F"/>
    <w:rsid w:val="2697227F"/>
    <w:rsid w:val="26AECC48"/>
    <w:rsid w:val="2700D476"/>
    <w:rsid w:val="270C70EF"/>
    <w:rsid w:val="275A6BDC"/>
    <w:rsid w:val="27F69BF0"/>
    <w:rsid w:val="2807AC91"/>
    <w:rsid w:val="2810E1D9"/>
    <w:rsid w:val="284A9CA9"/>
    <w:rsid w:val="28547F89"/>
    <w:rsid w:val="28565089"/>
    <w:rsid w:val="28919E6A"/>
    <w:rsid w:val="28CC9B18"/>
    <w:rsid w:val="2930EB1F"/>
    <w:rsid w:val="2941110B"/>
    <w:rsid w:val="294D437C"/>
    <w:rsid w:val="29ACB23A"/>
    <w:rsid w:val="2B0111F4"/>
    <w:rsid w:val="2B43448C"/>
    <w:rsid w:val="2B5153E9"/>
    <w:rsid w:val="2BBC77CC"/>
    <w:rsid w:val="2C6408A9"/>
    <w:rsid w:val="2C7B78CA"/>
    <w:rsid w:val="2CB369A1"/>
    <w:rsid w:val="2CC6CAE4"/>
    <w:rsid w:val="2DEFCEFC"/>
    <w:rsid w:val="2E5D5C8F"/>
    <w:rsid w:val="2E72B94B"/>
    <w:rsid w:val="2E87E599"/>
    <w:rsid w:val="2EB386F2"/>
    <w:rsid w:val="2EF031AF"/>
    <w:rsid w:val="2F43C643"/>
    <w:rsid w:val="2FEA1ED1"/>
    <w:rsid w:val="30A2BF11"/>
    <w:rsid w:val="30F3C387"/>
    <w:rsid w:val="3168DB97"/>
    <w:rsid w:val="31A8AAB4"/>
    <w:rsid w:val="32962488"/>
    <w:rsid w:val="329BBDBD"/>
    <w:rsid w:val="32EA3A3D"/>
    <w:rsid w:val="3322AB25"/>
    <w:rsid w:val="33C3D887"/>
    <w:rsid w:val="33DBDE6B"/>
    <w:rsid w:val="347D29E8"/>
    <w:rsid w:val="348CC623"/>
    <w:rsid w:val="34F92AEE"/>
    <w:rsid w:val="3519636E"/>
    <w:rsid w:val="355EFADB"/>
    <w:rsid w:val="35D35E7F"/>
    <w:rsid w:val="360D9D27"/>
    <w:rsid w:val="3662C148"/>
    <w:rsid w:val="36992C18"/>
    <w:rsid w:val="36A45D9F"/>
    <w:rsid w:val="36C0B7C2"/>
    <w:rsid w:val="36FCD349"/>
    <w:rsid w:val="37267C02"/>
    <w:rsid w:val="377E1024"/>
    <w:rsid w:val="3834FC79"/>
    <w:rsid w:val="384F859C"/>
    <w:rsid w:val="3874204E"/>
    <w:rsid w:val="389D7237"/>
    <w:rsid w:val="392F3533"/>
    <w:rsid w:val="39924CA9"/>
    <w:rsid w:val="39ABBBE3"/>
    <w:rsid w:val="39DBFE61"/>
    <w:rsid w:val="3A5BB6D7"/>
    <w:rsid w:val="3AE22101"/>
    <w:rsid w:val="3AEDF1F1"/>
    <w:rsid w:val="3B87C86E"/>
    <w:rsid w:val="3BC013C1"/>
    <w:rsid w:val="3BEC3CBF"/>
    <w:rsid w:val="3C08B16C"/>
    <w:rsid w:val="3C3B8A47"/>
    <w:rsid w:val="3C7EAFAB"/>
    <w:rsid w:val="3CB7DB9C"/>
    <w:rsid w:val="3D0B4CF6"/>
    <w:rsid w:val="3D6EB709"/>
    <w:rsid w:val="3DA5A3CC"/>
    <w:rsid w:val="3DF72263"/>
    <w:rsid w:val="3EA00D34"/>
    <w:rsid w:val="3EDEA004"/>
    <w:rsid w:val="3FF8E30D"/>
    <w:rsid w:val="4007FAAC"/>
    <w:rsid w:val="40321788"/>
    <w:rsid w:val="403A050E"/>
    <w:rsid w:val="40416F24"/>
    <w:rsid w:val="412EC325"/>
    <w:rsid w:val="41636407"/>
    <w:rsid w:val="41F667E2"/>
    <w:rsid w:val="42024D98"/>
    <w:rsid w:val="429EA53D"/>
    <w:rsid w:val="4307198C"/>
    <w:rsid w:val="4397309E"/>
    <w:rsid w:val="44136985"/>
    <w:rsid w:val="441A1057"/>
    <w:rsid w:val="441B965D"/>
    <w:rsid w:val="45000C1F"/>
    <w:rsid w:val="450F808E"/>
    <w:rsid w:val="454174DB"/>
    <w:rsid w:val="45E975ED"/>
    <w:rsid w:val="46023448"/>
    <w:rsid w:val="46459585"/>
    <w:rsid w:val="46E2A753"/>
    <w:rsid w:val="471BE379"/>
    <w:rsid w:val="47BE3E08"/>
    <w:rsid w:val="47C16252"/>
    <w:rsid w:val="47F056AF"/>
    <w:rsid w:val="48288751"/>
    <w:rsid w:val="48A5FE99"/>
    <w:rsid w:val="48E6DAA8"/>
    <w:rsid w:val="48F99CFD"/>
    <w:rsid w:val="49FEF011"/>
    <w:rsid w:val="4A2E01FF"/>
    <w:rsid w:val="4A82AB09"/>
    <w:rsid w:val="4A867A0F"/>
    <w:rsid w:val="4A8DB69F"/>
    <w:rsid w:val="4AC4C182"/>
    <w:rsid w:val="4B31BB70"/>
    <w:rsid w:val="4B499A91"/>
    <w:rsid w:val="4B562546"/>
    <w:rsid w:val="4C236B2A"/>
    <w:rsid w:val="4C750415"/>
    <w:rsid w:val="4C860837"/>
    <w:rsid w:val="4C910D1B"/>
    <w:rsid w:val="4DEB3526"/>
    <w:rsid w:val="4E14572F"/>
    <w:rsid w:val="4E1F68FF"/>
    <w:rsid w:val="4E21A532"/>
    <w:rsid w:val="4E510242"/>
    <w:rsid w:val="4EE0281A"/>
    <w:rsid w:val="4F614140"/>
    <w:rsid w:val="4F682EC8"/>
    <w:rsid w:val="4FA21103"/>
    <w:rsid w:val="4FA5093F"/>
    <w:rsid w:val="4FBB3960"/>
    <w:rsid w:val="5018F677"/>
    <w:rsid w:val="501FE65A"/>
    <w:rsid w:val="503357D3"/>
    <w:rsid w:val="50CFCB50"/>
    <w:rsid w:val="50E613E9"/>
    <w:rsid w:val="50EEBDAB"/>
    <w:rsid w:val="51230E0F"/>
    <w:rsid w:val="51391587"/>
    <w:rsid w:val="513DE164"/>
    <w:rsid w:val="515C0CF1"/>
    <w:rsid w:val="517DA2BC"/>
    <w:rsid w:val="51D90EB5"/>
    <w:rsid w:val="52D9B1C5"/>
    <w:rsid w:val="534A6323"/>
    <w:rsid w:val="535436E7"/>
    <w:rsid w:val="5357EB09"/>
    <w:rsid w:val="536C762E"/>
    <w:rsid w:val="53F75C83"/>
    <w:rsid w:val="544AB9C0"/>
    <w:rsid w:val="548EAA83"/>
    <w:rsid w:val="54D36ED6"/>
    <w:rsid w:val="554E399D"/>
    <w:rsid w:val="55A33FE9"/>
    <w:rsid w:val="567D0323"/>
    <w:rsid w:val="56954D80"/>
    <w:rsid w:val="56EA09FE"/>
    <w:rsid w:val="56F35CAA"/>
    <w:rsid w:val="56FD5DA9"/>
    <w:rsid w:val="57104EAF"/>
    <w:rsid w:val="57147F51"/>
    <w:rsid w:val="57170F07"/>
    <w:rsid w:val="5782B51C"/>
    <w:rsid w:val="57A2ED9C"/>
    <w:rsid w:val="58992E0A"/>
    <w:rsid w:val="5937ADDA"/>
    <w:rsid w:val="597EADC8"/>
    <w:rsid w:val="59DEB0CA"/>
    <w:rsid w:val="5A02075A"/>
    <w:rsid w:val="5A78D8F2"/>
    <w:rsid w:val="5AD1A5B4"/>
    <w:rsid w:val="5B587107"/>
    <w:rsid w:val="5B5E6B3A"/>
    <w:rsid w:val="5B95489A"/>
    <w:rsid w:val="5B989475"/>
    <w:rsid w:val="5C031BA7"/>
    <w:rsid w:val="5C765EBF"/>
    <w:rsid w:val="5C9D7EE1"/>
    <w:rsid w:val="5CC842E9"/>
    <w:rsid w:val="5D014CA5"/>
    <w:rsid w:val="5D2805D3"/>
    <w:rsid w:val="5D5F10B6"/>
    <w:rsid w:val="5D661972"/>
    <w:rsid w:val="5DD73C14"/>
    <w:rsid w:val="5E379283"/>
    <w:rsid w:val="5E73ACD0"/>
    <w:rsid w:val="5EC92A3B"/>
    <w:rsid w:val="5EDECC38"/>
    <w:rsid w:val="5F8DC701"/>
    <w:rsid w:val="5F9C8385"/>
    <w:rsid w:val="5FCA5E21"/>
    <w:rsid w:val="5FFFE3AB"/>
    <w:rsid w:val="604FE896"/>
    <w:rsid w:val="60A43089"/>
    <w:rsid w:val="60A6D641"/>
    <w:rsid w:val="617BD7D8"/>
    <w:rsid w:val="6202F96B"/>
    <w:rsid w:val="620D193F"/>
    <w:rsid w:val="6292A5E1"/>
    <w:rsid w:val="6308FDEC"/>
    <w:rsid w:val="63425DCE"/>
    <w:rsid w:val="638EF6C9"/>
    <w:rsid w:val="639EC9CC"/>
    <w:rsid w:val="6405591F"/>
    <w:rsid w:val="643976BD"/>
    <w:rsid w:val="64748E25"/>
    <w:rsid w:val="6482C73F"/>
    <w:rsid w:val="64FC5470"/>
    <w:rsid w:val="651F1967"/>
    <w:rsid w:val="652FC09F"/>
    <w:rsid w:val="65A9F278"/>
    <w:rsid w:val="6614585B"/>
    <w:rsid w:val="663698BA"/>
    <w:rsid w:val="663B672B"/>
    <w:rsid w:val="66E913A7"/>
    <w:rsid w:val="672A2C55"/>
    <w:rsid w:val="67B028BC"/>
    <w:rsid w:val="67D99712"/>
    <w:rsid w:val="67FD4367"/>
    <w:rsid w:val="681DCBB2"/>
    <w:rsid w:val="68A4E118"/>
    <w:rsid w:val="698D9D94"/>
    <w:rsid w:val="69D16593"/>
    <w:rsid w:val="69DDBFCF"/>
    <w:rsid w:val="69E829BD"/>
    <w:rsid w:val="69EDBCD2"/>
    <w:rsid w:val="6A008E24"/>
    <w:rsid w:val="6A36D6CB"/>
    <w:rsid w:val="6A3F3746"/>
    <w:rsid w:val="6A52DA06"/>
    <w:rsid w:val="6AA00D21"/>
    <w:rsid w:val="6AB78700"/>
    <w:rsid w:val="6B3B4406"/>
    <w:rsid w:val="6B6CEE04"/>
    <w:rsid w:val="6B91D485"/>
    <w:rsid w:val="6BEEAA67"/>
    <w:rsid w:val="6C1766EA"/>
    <w:rsid w:val="6C28B7BF"/>
    <w:rsid w:val="6CCFE3E9"/>
    <w:rsid w:val="6CF6F452"/>
    <w:rsid w:val="6D4E6B20"/>
    <w:rsid w:val="6D88A9C8"/>
    <w:rsid w:val="6DEF27C2"/>
    <w:rsid w:val="6E47EA39"/>
    <w:rsid w:val="6E4CE294"/>
    <w:rsid w:val="6E6772AB"/>
    <w:rsid w:val="6F0B3FAD"/>
    <w:rsid w:val="6F132D33"/>
    <w:rsid w:val="6F1A9749"/>
    <w:rsid w:val="6F2680DE"/>
    <w:rsid w:val="6F2E38AF"/>
    <w:rsid w:val="6F8AF823"/>
    <w:rsid w:val="6FEAEEEA"/>
    <w:rsid w:val="70F48923"/>
    <w:rsid w:val="7101F37A"/>
    <w:rsid w:val="7147A8B2"/>
    <w:rsid w:val="72203F77"/>
    <w:rsid w:val="72214878"/>
    <w:rsid w:val="7227C856"/>
    <w:rsid w:val="723AF844"/>
    <w:rsid w:val="72477F82"/>
    <w:rsid w:val="725C1AEB"/>
    <w:rsid w:val="730F3586"/>
    <w:rsid w:val="731B5B5C"/>
    <w:rsid w:val="737847D9"/>
    <w:rsid w:val="7379D849"/>
    <w:rsid w:val="740FC05F"/>
    <w:rsid w:val="7412E4A9"/>
    <w:rsid w:val="749B52C0"/>
    <w:rsid w:val="752BBF72"/>
    <w:rsid w:val="754F2DB9"/>
    <w:rsid w:val="7593BBAD"/>
    <w:rsid w:val="76C52A69"/>
    <w:rsid w:val="77833CC2"/>
    <w:rsid w:val="77905324"/>
    <w:rsid w:val="77EBFE9A"/>
    <w:rsid w:val="783D8A15"/>
    <w:rsid w:val="78A2F558"/>
    <w:rsid w:val="78D7F0AA"/>
    <w:rsid w:val="79082924"/>
    <w:rsid w:val="791F0D23"/>
    <w:rsid w:val="792C2385"/>
    <w:rsid w:val="79A1B2D4"/>
    <w:rsid w:val="7A19B1DE"/>
    <w:rsid w:val="7A4CF76C"/>
    <w:rsid w:val="7A639872"/>
    <w:rsid w:val="7A65D986"/>
    <w:rsid w:val="7AA95D77"/>
    <w:rsid w:val="7AC9AF97"/>
    <w:rsid w:val="7B01E924"/>
    <w:rsid w:val="7B680A5E"/>
    <w:rsid w:val="7BB5C41D"/>
    <w:rsid w:val="7BF3935A"/>
    <w:rsid w:val="7C3C5136"/>
    <w:rsid w:val="7C567870"/>
    <w:rsid w:val="7C7168B1"/>
    <w:rsid w:val="7CC08205"/>
    <w:rsid w:val="7CDC1A93"/>
    <w:rsid w:val="7D0E029D"/>
    <w:rsid w:val="7D2717A5"/>
    <w:rsid w:val="7D495617"/>
    <w:rsid w:val="7D74583F"/>
    <w:rsid w:val="7D7E1E4C"/>
    <w:rsid w:val="7D9D7A48"/>
    <w:rsid w:val="7DA09E92"/>
    <w:rsid w:val="7E13A6D9"/>
    <w:rsid w:val="7F71B40A"/>
    <w:rsid w:val="7F7C9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glossaryDocument" Target="glossary/document.xml" Id="R2b2a14e835d64a75" /><Relationship Type="http://schemas.openxmlformats.org/officeDocument/2006/relationships/image" Target="/media/image3.png" Id="R1fb8f01c85fe4fff" /><Relationship Type="http://schemas.openxmlformats.org/officeDocument/2006/relationships/image" Target="/media/image4.png" Id="Rf4589fc88871486b" /><Relationship Type="http://schemas.openxmlformats.org/officeDocument/2006/relationships/image" Target="/media/image5.png" Id="Rf44412e3b78d4d56" /><Relationship Type="http://schemas.openxmlformats.org/officeDocument/2006/relationships/image" Target="/media/image6.png" Id="Rfe31509f186d47a7" /><Relationship Type="http://schemas.openxmlformats.org/officeDocument/2006/relationships/image" Target="/media/image7.png" Id="R1606054c83e948f0" /><Relationship Type="http://schemas.openxmlformats.org/officeDocument/2006/relationships/image" Target="/media/image8.png" Id="R1d705240c31f4e77" /><Relationship Type="http://schemas.openxmlformats.org/officeDocument/2006/relationships/image" Target="/media/image9.png" Id="R78bca4a94e96411c" /><Relationship Type="http://schemas.openxmlformats.org/officeDocument/2006/relationships/image" Target="/media/imagea.png" Id="Rcb71cbede5ee4f21" /><Relationship Type="http://schemas.openxmlformats.org/officeDocument/2006/relationships/hyperlink" Target="https://cheatsheetseries.owasp.org/cheatsheets/Key_Management_Cheat_Sheet.html" TargetMode="External" Id="Rd398bf77e61a4e7a" /><Relationship Type="http://schemas.openxmlformats.org/officeDocument/2006/relationships/hyperlink" Target="https://nvd.nist.gov/vuln/detail/CVE-2023-35116" TargetMode="External" Id="Rc72bffdec4f441e3" /><Relationship Type="http://schemas.openxmlformats.org/officeDocument/2006/relationships/hyperlink" Target="https://github.com/FasterXML/jackson-databind/issues/3972" TargetMode="External" Id="Ra5f6eaf2f65c445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ce7f359-81f8-4a5a-a15a-07e0f97455f0}"/>
      </w:docPartPr>
      <w:docPartBody>
        <w:p w14:paraId="06B0A75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Abbott, Lawrence</lastModifiedBy>
  <revision>52</revision>
  <dcterms:created xsi:type="dcterms:W3CDTF">2022-04-20T12:43:00.0000000Z</dcterms:created>
  <dcterms:modified xsi:type="dcterms:W3CDTF">2023-10-12T04:00:05.9060453Z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