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194362">
            <w:r w:rsidRPr="00194362">
              <w:drawing>
                <wp:anchor distT="0" distB="0" distL="114300" distR="114300" simplePos="0" relativeHeight="251676672" behindDoc="1" locked="0" layoutInCell="1" allowOverlap="1" wp14:anchorId="79D8C7CC" wp14:editId="0C75C32A">
                  <wp:simplePos x="0" y="0"/>
                  <wp:positionH relativeFrom="column">
                    <wp:posOffset>3279140</wp:posOffset>
                  </wp:positionH>
                  <wp:positionV relativeFrom="paragraph">
                    <wp:posOffset>-813435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362">
              <w:drawing>
                <wp:anchor distT="0" distB="0" distL="114300" distR="114300" simplePos="0" relativeHeight="251675648" behindDoc="1" locked="0" layoutInCell="1" allowOverlap="1" wp14:anchorId="30EB9CC1" wp14:editId="59E976BF">
                  <wp:simplePos x="0" y="0"/>
                  <wp:positionH relativeFrom="column">
                    <wp:posOffset>4416425</wp:posOffset>
                  </wp:positionH>
                  <wp:positionV relativeFrom="paragraph">
                    <wp:posOffset>501015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0BA6">
              <w:t>Import observed data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52D82" w:rsidP="00F77329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D52D82" w:rsidRDefault="00D9721F" w:rsidP="007A1931">
      <w:r>
        <w:br/>
      </w:r>
      <w:r w:rsidR="00D765B9">
        <w:t>Overview of s</w:t>
      </w:r>
      <w:r w:rsidR="00D52D82">
        <w:t>tep</w:t>
      </w:r>
      <w:r w:rsidR="005D0B38">
        <w:t>s</w:t>
      </w:r>
    </w:p>
    <w:p w:rsidR="005D0B38" w:rsidRDefault="005D0B38" w:rsidP="00D9721F">
      <w:pPr>
        <w:pStyle w:val="ListParagraph"/>
        <w:numPr>
          <w:ilvl w:val="0"/>
          <w:numId w:val="1"/>
        </w:numPr>
      </w:pPr>
      <w:r>
        <w:t xml:space="preserve">Execute workflow </w:t>
      </w:r>
      <w:r w:rsidR="00920BA6">
        <w:rPr>
          <w:i/>
        </w:rPr>
        <w:t>Import Observations</w:t>
      </w:r>
      <w:r>
        <w:t>,</w:t>
      </w:r>
    </w:p>
    <w:p w:rsidR="005D0B38" w:rsidRPr="005D0B38" w:rsidRDefault="00920BA6" w:rsidP="00D9721F">
      <w:pPr>
        <w:pStyle w:val="ListParagraph"/>
        <w:numPr>
          <w:ilvl w:val="0"/>
          <w:numId w:val="1"/>
        </w:numPr>
      </w:pPr>
      <w:r>
        <w:t xml:space="preserve">Check in the </w:t>
      </w:r>
      <w:r w:rsidRPr="00920BA6">
        <w:rPr>
          <w:i/>
        </w:rPr>
        <w:t xml:space="preserve">Logs </w:t>
      </w:r>
      <w:r>
        <w:t xml:space="preserve">display that the task has completed </w:t>
      </w:r>
      <w:proofErr w:type="spellStart"/>
      <w:r>
        <w:t>succesfully</w:t>
      </w:r>
      <w:proofErr w:type="spellEnd"/>
    </w:p>
    <w:p w:rsidR="00D52D82" w:rsidRDefault="00D52D82" w:rsidP="00D52D82">
      <w:pPr>
        <w:pStyle w:val="ListParagraph"/>
      </w:pPr>
    </w:p>
    <w:p w:rsidR="00F77329" w:rsidRDefault="001E63A2" w:rsidP="0019436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C23E123" wp14:editId="6780E357">
                <wp:simplePos x="0" y="0"/>
                <wp:positionH relativeFrom="column">
                  <wp:posOffset>416560</wp:posOffset>
                </wp:positionH>
                <wp:positionV relativeFrom="paragraph">
                  <wp:posOffset>649460</wp:posOffset>
                </wp:positionV>
                <wp:extent cx="994996" cy="625033"/>
                <wp:effectExtent l="19050" t="19050" r="34290" b="419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996" cy="625033"/>
                          <a:chOff x="0" y="0"/>
                          <a:chExt cx="994996" cy="625033"/>
                        </a:xfrm>
                      </wpg:grpSpPr>
                      <wps:wsp>
                        <wps:cNvPr id="15365" name="Oval 1"/>
                        <wps:cNvSpPr>
                          <a:spLocks noChangeArrowheads="1"/>
                        </wps:cNvSpPr>
                        <wps:spPr bwMode="auto">
                          <a:xfrm>
                            <a:off x="300941" y="289367"/>
                            <a:ext cx="694055" cy="20828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1"/>
                        <wps:cNvSpPr>
                          <a:spLocks noChangeArrowheads="1"/>
                        </wps:cNvSpPr>
                        <wps:spPr bwMode="auto">
                          <a:xfrm>
                            <a:off x="254643" y="104172"/>
                            <a:ext cx="231140" cy="208280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Oval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9919" cy="625033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32.8pt;margin-top:51.15pt;width:78.35pt;height:49.2pt;z-index:251671552" coordsize="9949,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">
                <v:oval id="Oval 1" o:spid="_x0000_s1027" style="position:absolute;left:3009;top:2893;width:6940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gq8cA&#10;AADeAAAADwAAAGRycy9kb3ducmV2LnhtbERP22oCMRB9F/oPYQp9kZr1sqJbo4hgUZBCbamvw2bc&#10;XbqZrEnUrV9vCoW+zeFcZ7ZoTS0u5HxlWUG/l4Agzq2uuFDw+bF+noDwAVljbZkU/JCHxfyhM8NM&#10;2yu/02UfChFD2GeooAyhyaT0eUkGfc82xJE7WmcwROgKqR1eY7ip5SBJxtJgxbGhxIZWJeXf+7NR&#10;MOpOzze3GfLkuDu9fq2rtHt42yr19NguX0AEasO/+M+90XF+Ohyn8PtOvEH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noKvHAAAA3gAAAA8AAAAAAAAAAAAAAAAAmAIAAGRy&#10;cy9kb3ducmV2LnhtbFBLBQYAAAAABAAEAPUAAACMAwAAAAA=&#10;" filled="f" strokecolor="red" strokeweight="4.5pt"/>
                <v:oval id="Oval 1" o:spid="_x0000_s1028" style="position:absolute;left:2546;top:1041;width:2311;height:2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S/MUA&#10;AADaAAAADwAAAGRycy9kb3ducmV2LnhtbESPQWsCMRSE7wX/Q3hCL1KzrVV0NUoRLAoiaEu9PjbP&#10;3cXNy5pEXf31jVDocZiZb5jJrDGVuJDzpWUFr90EBHFmdcm5gu+vxcsQhA/IGivLpOBGHmbT1tME&#10;U22vvKXLLuQiQtinqKAIoU6l9FlBBn3X1sTRO1hnMETpcqkdXiPcVPItSQbSYMlxocCa5gVlx93Z&#10;KHjvjM53t+zx8LA+ff4syn5nv1kp9dxuPsYgAjXhP/zXXmoFPXhciTd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hL8xQAAANoAAAAPAAAAAAAAAAAAAAAAAJgCAABkcnMv&#10;ZG93bnJldi54bWxQSwUGAAAAAAQABAD1AAAAigMAAAAA&#10;" filled="f" strokecolor="red" strokeweight="4.5pt"/>
                <v:oval id="Oval 1" o:spid="_x0000_s1029" style="position:absolute;width:2199;height:6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46PcQA&#10;AADbAAAADwAAAGRycy9kb3ducmV2LnhtbERP32vCMBB+F/Y/hBP2IjPVqbhqFBEcDkSwG9vr0Zxt&#10;WXOpSdRuf/0yEHy7j+/nzZetqcWFnK8sKxj0ExDEudUVFwo+3jdPUxA+IGusLZOCH/KwXDx05phq&#10;e+UDXbJQiBjCPkUFZQhNKqXPSzLo+7YhjtzROoMhQldI7fAaw00th0kykQYrjg0lNrQuKf/OzkbB&#10;qPdy/nXbZ54ed6fXz0017n3t35R67LarGYhAbbiLb+6tjvMH8P9LP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eOj3EAAAA2wAAAA8AAAAAAAAAAAAAAAAAmAIAAGRycy9k&#10;b3ducmV2LnhtbFBLBQYAAAAABAAEAPUAAACJAwAAAAA=&#10;" filled="f" strokecolor="red" strokeweight="4.5pt"/>
              </v:group>
            </w:pict>
          </mc:Fallback>
        </mc:AlternateContent>
      </w:r>
      <w:r w:rsidR="00F77329">
        <w:t>Import data</w:t>
      </w:r>
      <w:bookmarkStart w:id="0" w:name="_GoBack"/>
      <w:bookmarkEnd w:id="0"/>
      <w:r w:rsidR="00F77329">
        <w:t xml:space="preserve"> manually if necessary. </w:t>
      </w:r>
      <w:r w:rsidR="00F77329" w:rsidRPr="006A1040">
        <w:rPr>
          <w:i/>
        </w:rPr>
        <w:t>Execute</w:t>
      </w:r>
      <w:r w:rsidR="00F77329">
        <w:t xml:space="preserve"> corresponding </w:t>
      </w:r>
      <w:r w:rsidR="00F77329" w:rsidRPr="006A1040">
        <w:rPr>
          <w:i/>
        </w:rPr>
        <w:t>workflow</w:t>
      </w:r>
      <w:r w:rsidR="00F77329">
        <w:t xml:space="preserve"> in </w:t>
      </w:r>
      <w:r w:rsidR="00F77329" w:rsidRPr="006A1040">
        <w:rPr>
          <w:i/>
        </w:rPr>
        <w:t>Workflow display</w:t>
      </w:r>
      <w:r w:rsidR="00F77329">
        <w:t>.</w:t>
      </w:r>
      <w:r w:rsidR="00194362" w:rsidRPr="00194362">
        <w:t xml:space="preserve"> </w:t>
      </w:r>
      <w:r w:rsidR="00B365D3" w:rsidRPr="00F77329">
        <w:rPr>
          <w:noProof/>
        </w:rPr>
        <w:drawing>
          <wp:inline distT="0" distB="0" distL="0" distR="0">
            <wp:extent cx="5731510" cy="3735070"/>
            <wp:effectExtent l="0" t="0" r="2540" b="0"/>
            <wp:docPr id="1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365D3" w:rsidRDefault="00B365D3" w:rsidP="00B365D3">
      <w:pPr>
        <w:pStyle w:val="ListParagraph"/>
      </w:pPr>
    </w:p>
    <w:p w:rsidR="001E63A2" w:rsidRDefault="001E63A2" w:rsidP="00D9721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12A224" wp14:editId="18E32655">
                <wp:simplePos x="0" y="0"/>
                <wp:positionH relativeFrom="column">
                  <wp:posOffset>543560</wp:posOffset>
                </wp:positionH>
                <wp:positionV relativeFrom="paragraph">
                  <wp:posOffset>1075835</wp:posOffset>
                </wp:positionV>
                <wp:extent cx="2592729" cy="856527"/>
                <wp:effectExtent l="19050" t="19050" r="36195" b="393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2729" cy="856527"/>
                          <a:chOff x="0" y="0"/>
                          <a:chExt cx="2592729" cy="856527"/>
                        </a:xfrm>
                      </wpg:grpSpPr>
                      <wps:wsp>
                        <wps:cNvPr id="2" name="Oval 1"/>
                        <wps:cNvSpPr>
                          <a:spLocks noChangeArrowheads="1"/>
                        </wps:cNvSpPr>
                        <wps:spPr bwMode="auto">
                          <a:xfrm>
                            <a:off x="1273215" y="0"/>
                            <a:ext cx="1319514" cy="300942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1"/>
                        <wps:cNvSpPr>
                          <a:spLocks noChangeArrowheads="1"/>
                        </wps:cNvSpPr>
                        <wps:spPr bwMode="auto">
                          <a:xfrm>
                            <a:off x="0" y="555585"/>
                            <a:ext cx="347241" cy="300942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42.8pt;margin-top:84.7pt;width:204.15pt;height:67.45pt;z-index:251673600" coordsize="25927,8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">
                <v:oval id="Oval 1" o:spid="_x0000_s1027" style="position:absolute;left:12732;width:13195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a3Z8UA&#10;AADaAAAADwAAAGRycy9kb3ducmV2LnhtbESPQWsCMRSE74X+h/AEL1KzWhW7GkUExYIIbkt7fWye&#10;u0s3L2sSddtf3xSEHoeZ+YaZL1tTiys5X1lWMOgnIIhzqysuFLy/bZ6mIHxA1lhbJgXf5GG5eHyY&#10;Y6rtjY90zUIhIoR9igrKEJpUSp+XZND3bUMcvZN1BkOUrpDa4S3CTS2HSTKRBiuOCyU2tC4p/8ou&#10;RsGo93L5cbtnnp725+3Hphr3Pg+vSnU77WoGIlAb/sP39k4rGMLflXg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9rdnxQAAANoAAAAPAAAAAAAAAAAAAAAAAJgCAABkcnMv&#10;ZG93bnJldi54bWxQSwUGAAAAAAQABAD1AAAAigMAAAAA&#10;" filled="f" strokecolor="red" strokeweight="4.5pt"/>
                <v:oval id="Oval 1" o:spid="_x0000_s1028" style="position:absolute;top:5555;width:347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ykSsQA&#10;AADbAAAADwAAAGRycy9kb3ducmV2LnhtbERP32vCMBB+H+x/CCf4IjPVqbhqFBEUByLYje31aM62&#10;rLnUJGq3v34ZCHu7j+/nzZetqcWVnK8sKxj0ExDEudUVFwre3zZPUxA+IGusLZOCb/KwXDw+zDHV&#10;9sZHumahEDGEfYoKyhCaVEqfl2TQ921DHLmTdQZDhK6Q2uEthptaDpNkIg1WHBtKbGhdUv6VXYyC&#10;Ue/l8uN2zzw97c/bj0017n0eXpXqdtrVDESgNvyL7+6djvOH8PdLPE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MpErEAAAA2wAAAA8AAAAAAAAAAAAAAAAAmAIAAGRycy9k&#10;b3ducmV2LnhtbFBLBQYAAAAABAAEAPUAAACJAwAAAAA=&#10;" filled="f" strokecolor="red" strokeweight="4.5pt"/>
              </v:group>
            </w:pict>
          </mc:Fallback>
        </mc:AlternateContent>
      </w:r>
      <w:r w:rsidR="00F77329">
        <w:t xml:space="preserve">In </w:t>
      </w:r>
      <w:r w:rsidR="00F77329" w:rsidRPr="006A1040">
        <w:rPr>
          <w:i/>
        </w:rPr>
        <w:t>Logs display</w:t>
      </w:r>
      <w:r w:rsidR="00F77329">
        <w:t xml:space="preserve"> you can see the workflow has </w:t>
      </w:r>
      <w:r w:rsidR="00F77329" w:rsidRPr="006A1040">
        <w:rPr>
          <w:i/>
        </w:rPr>
        <w:t>completed</w:t>
      </w:r>
      <w:r w:rsidR="00F77329">
        <w:t xml:space="preserve"> successfully.</w:t>
      </w:r>
      <w:r w:rsidR="00F77329" w:rsidRPr="00F77329">
        <w:rPr>
          <w:noProof/>
        </w:rPr>
        <w:drawing>
          <wp:inline distT="0" distB="0" distL="0" distR="0" wp14:anchorId="5D4249E4" wp14:editId="5319A6D0">
            <wp:extent cx="5729469" cy="1815556"/>
            <wp:effectExtent l="0" t="0" r="5080" b="0"/>
            <wp:docPr id="16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41"/>
                    <a:stretch/>
                  </pic:blipFill>
                  <pic:spPr bwMode="auto">
                    <a:xfrm>
                      <a:off x="0" y="0"/>
                      <a:ext cx="5731510" cy="181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63A2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0D307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78C2008"/>
    <w:multiLevelType w:val="hybridMultilevel"/>
    <w:tmpl w:val="D040C7AE"/>
    <w:lvl w:ilvl="0" w:tplc="4318522E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B7D35"/>
    <w:rsid w:val="00194362"/>
    <w:rsid w:val="001E63A2"/>
    <w:rsid w:val="003B15E4"/>
    <w:rsid w:val="003B4FFF"/>
    <w:rsid w:val="005879F1"/>
    <w:rsid w:val="005D0B38"/>
    <w:rsid w:val="005D24B1"/>
    <w:rsid w:val="006A1040"/>
    <w:rsid w:val="007A1931"/>
    <w:rsid w:val="008365AB"/>
    <w:rsid w:val="00920BA6"/>
    <w:rsid w:val="009B5E0D"/>
    <w:rsid w:val="00A20DF6"/>
    <w:rsid w:val="00B365D3"/>
    <w:rsid w:val="00D52D82"/>
    <w:rsid w:val="00D765B9"/>
    <w:rsid w:val="00D9721F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7</cp:revision>
  <dcterms:created xsi:type="dcterms:W3CDTF">2015-02-21T03:21:00Z</dcterms:created>
  <dcterms:modified xsi:type="dcterms:W3CDTF">2015-02-23T22:44:00Z</dcterms:modified>
</cp:coreProperties>
</file>