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9F2F6B" w:rsidP="008F63EB">
            <w:pPr>
              <w:tabs>
                <w:tab w:val="left" w:pos="2625"/>
              </w:tabs>
            </w:pPr>
            <w:bookmarkStart w:id="0" w:name="_GoBack"/>
            <w:r w:rsidRPr="009F2F6B">
              <w:drawing>
                <wp:anchor distT="0" distB="0" distL="114300" distR="114300" simplePos="0" relativeHeight="251661312" behindDoc="1" locked="0" layoutInCell="1" allowOverlap="1" wp14:anchorId="68992732" wp14:editId="5681A864">
                  <wp:simplePos x="0" y="0"/>
                  <wp:positionH relativeFrom="column">
                    <wp:posOffset>3326130</wp:posOffset>
                  </wp:positionH>
                  <wp:positionV relativeFrom="paragraph">
                    <wp:posOffset>-820016</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A2E">
              <w:t>Rating curve data display</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9F2F6B" w:rsidP="00F77329">
            <w:r w:rsidRPr="009F2F6B">
              <w:drawing>
                <wp:anchor distT="0" distB="0" distL="114300" distR="114300" simplePos="0" relativeHeight="251660288" behindDoc="1" locked="0" layoutInCell="1" allowOverlap="1" wp14:anchorId="7A79633E" wp14:editId="1DE1306B">
                  <wp:simplePos x="0" y="0"/>
                  <wp:positionH relativeFrom="column">
                    <wp:posOffset>4463415</wp:posOffset>
                  </wp:positionH>
                  <wp:positionV relativeFrom="paragraph">
                    <wp:posOffset>140739</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9F6A2E" w:rsidRPr="00F81907" w:rsidRDefault="00F55FD7" w:rsidP="009F6A2E">
      <w:pPr>
        <w:rPr>
          <w:lang w:val="en-US"/>
        </w:rPr>
      </w:pPr>
      <w:r>
        <w:rPr>
          <w:noProof/>
        </w:rPr>
        <w:drawing>
          <wp:anchor distT="0" distB="0" distL="114300" distR="114300" simplePos="0" relativeHeight="251658240" behindDoc="0" locked="0" layoutInCell="1" allowOverlap="1" wp14:anchorId="60423C6A" wp14:editId="68148832">
            <wp:simplePos x="0" y="0"/>
            <wp:positionH relativeFrom="column">
              <wp:posOffset>-332740</wp:posOffset>
            </wp:positionH>
            <wp:positionV relativeFrom="paragraph">
              <wp:posOffset>216478</wp:posOffset>
            </wp:positionV>
            <wp:extent cx="190500" cy="190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A4D">
        <w:br/>
      </w:r>
      <w:r w:rsidR="009F6A2E">
        <w:rPr>
          <w:lang w:val="en-US"/>
        </w:rPr>
        <w:t>R</w:t>
      </w:r>
      <w:r w:rsidR="009F6A2E" w:rsidRPr="00F81907">
        <w:rPr>
          <w:lang w:val="en-US"/>
        </w:rPr>
        <w:t xml:space="preserve">ating curves can be visualized in the </w:t>
      </w:r>
      <w:r w:rsidR="009F6A2E" w:rsidRPr="009F6A2E">
        <w:rPr>
          <w:i/>
          <w:lang w:val="en-US"/>
        </w:rPr>
        <w:t>Plots</w:t>
      </w:r>
      <w:r w:rsidR="009F6A2E">
        <w:rPr>
          <w:lang w:val="en-US"/>
        </w:rPr>
        <w:t xml:space="preserve"> </w:t>
      </w:r>
      <w:r w:rsidR="009F6A2E" w:rsidRPr="00F81907">
        <w:rPr>
          <w:lang w:val="en-US"/>
        </w:rPr>
        <w:t xml:space="preserve">display together with the water level time series </w:t>
      </w:r>
      <w:r w:rsidR="009F6A2E">
        <w:rPr>
          <w:lang w:val="en-US"/>
        </w:rPr>
        <w:t xml:space="preserve">and rated flow time series </w:t>
      </w:r>
      <w:r w:rsidR="009F6A2E" w:rsidRPr="00F81907">
        <w:rPr>
          <w:lang w:val="en-US"/>
        </w:rPr>
        <w:t xml:space="preserve">for all locations where rating curves are available. </w:t>
      </w:r>
      <w:r w:rsidR="009F6A2E">
        <w:rPr>
          <w:lang w:val="en-US"/>
        </w:rPr>
        <w:t>To</w:t>
      </w:r>
      <w:r w:rsidR="009F6A2E" w:rsidRPr="00F81907">
        <w:rPr>
          <w:lang w:val="en-US"/>
        </w:rPr>
        <w:t xml:space="preserve"> activat</w:t>
      </w:r>
      <w:r w:rsidR="009F6A2E">
        <w:rPr>
          <w:lang w:val="en-US"/>
        </w:rPr>
        <w:t>e</w:t>
      </w:r>
      <w:r w:rsidR="009F6A2E" w:rsidRPr="00F81907">
        <w:rPr>
          <w:lang w:val="en-US"/>
        </w:rPr>
        <w:t xml:space="preserve"> the rating curve display feature,</w:t>
      </w:r>
      <w:r>
        <w:rPr>
          <w:lang w:val="en-US"/>
        </w:rPr>
        <w:t xml:space="preserve"> select the rating curve button</w:t>
      </w:r>
      <w:r w:rsidR="009F6A2E" w:rsidRPr="00F81907">
        <w:rPr>
          <w:lang w:val="en-US"/>
        </w:rPr>
        <w:t xml:space="preserve"> from the time </w:t>
      </w:r>
      <w:r w:rsidR="009F6A2E">
        <w:rPr>
          <w:lang w:val="en-US"/>
        </w:rPr>
        <w:t>s</w:t>
      </w:r>
      <w:r w:rsidR="009F6A2E" w:rsidRPr="00F81907">
        <w:rPr>
          <w:lang w:val="en-US"/>
        </w:rPr>
        <w:t xml:space="preserve">eries </w:t>
      </w:r>
      <w:r w:rsidR="009F6A2E">
        <w:rPr>
          <w:lang w:val="en-US"/>
        </w:rPr>
        <w:t>d</w:t>
      </w:r>
      <w:r w:rsidR="009F6A2E" w:rsidRPr="00F81907">
        <w:rPr>
          <w:lang w:val="en-US"/>
        </w:rPr>
        <w:t>isplay toolbar.</w:t>
      </w:r>
      <w:r>
        <w:rPr>
          <w:lang w:val="en-US"/>
        </w:rPr>
        <w:t xml:space="preserve"> </w:t>
      </w:r>
      <w:r w:rsidR="009F6A2E" w:rsidRPr="00F81907">
        <w:rPr>
          <w:lang w:val="en-US"/>
        </w:rPr>
        <w:t>The following rating information will be visible to the user:</w:t>
      </w:r>
    </w:p>
    <w:p w:rsidR="009F6A2E" w:rsidRPr="00F81907" w:rsidRDefault="009F6A2E" w:rsidP="009F6A2E">
      <w:pPr>
        <w:numPr>
          <w:ilvl w:val="0"/>
          <w:numId w:val="13"/>
        </w:numPr>
        <w:spacing w:after="0" w:line="255" w:lineRule="atLeast"/>
        <w:jc w:val="both"/>
        <w:rPr>
          <w:lang w:val="en-US"/>
        </w:rPr>
      </w:pPr>
      <w:r w:rsidRPr="00F81907">
        <w:rPr>
          <w:lang w:val="en-US"/>
        </w:rPr>
        <w:t xml:space="preserve">Rating Table, with a stage and a </w:t>
      </w:r>
      <w:r>
        <w:rPr>
          <w:lang w:val="en-US"/>
        </w:rPr>
        <w:t>d</w:t>
      </w:r>
      <w:r w:rsidRPr="00F81907">
        <w:rPr>
          <w:lang w:val="en-US"/>
        </w:rPr>
        <w:t>ischarge column</w:t>
      </w:r>
      <w:r>
        <w:rPr>
          <w:lang w:val="en-US"/>
        </w:rPr>
        <w:t>.</w:t>
      </w:r>
    </w:p>
    <w:p w:rsidR="009F6A2E" w:rsidRPr="00F81907" w:rsidRDefault="009F6A2E" w:rsidP="009F6A2E">
      <w:pPr>
        <w:numPr>
          <w:ilvl w:val="0"/>
          <w:numId w:val="13"/>
        </w:numPr>
        <w:spacing w:after="0" w:line="255" w:lineRule="atLeast"/>
        <w:jc w:val="both"/>
        <w:rPr>
          <w:lang w:val="en-US"/>
        </w:rPr>
      </w:pPr>
      <w:r w:rsidRPr="00F81907">
        <w:rPr>
          <w:lang w:val="en-US"/>
        </w:rPr>
        <w:t xml:space="preserve">Rating Curve, graph of “A”. “Discharge” </w:t>
      </w:r>
      <w:r>
        <w:rPr>
          <w:lang w:val="en-US"/>
        </w:rPr>
        <w:t xml:space="preserve">on </w:t>
      </w:r>
      <w:r w:rsidRPr="00F81907">
        <w:rPr>
          <w:lang w:val="en-US"/>
        </w:rPr>
        <w:t xml:space="preserve">the horizontal, “Stage” </w:t>
      </w:r>
      <w:r>
        <w:rPr>
          <w:lang w:val="en-US"/>
        </w:rPr>
        <w:t>on</w:t>
      </w:r>
      <w:r w:rsidRPr="00F81907">
        <w:rPr>
          <w:lang w:val="en-US"/>
        </w:rPr>
        <w:t xml:space="preserve"> the vertical axis.</w:t>
      </w:r>
    </w:p>
    <w:p w:rsidR="009F6A2E" w:rsidRPr="00F81907" w:rsidRDefault="009F6A2E" w:rsidP="009F6A2E">
      <w:pPr>
        <w:numPr>
          <w:ilvl w:val="0"/>
          <w:numId w:val="13"/>
        </w:numPr>
        <w:spacing w:after="0" w:line="255" w:lineRule="atLeast"/>
        <w:jc w:val="both"/>
        <w:rPr>
          <w:lang w:val="en-US"/>
        </w:rPr>
      </w:pPr>
      <w:r>
        <w:rPr>
          <w:lang w:val="en-US"/>
        </w:rPr>
        <w:t>Quality f</w:t>
      </w:r>
      <w:r w:rsidRPr="00F81907">
        <w:rPr>
          <w:lang w:val="en-US"/>
        </w:rPr>
        <w:t>lags</w:t>
      </w:r>
      <w:r>
        <w:rPr>
          <w:lang w:val="en-US"/>
        </w:rPr>
        <w:t xml:space="preserve"> in rating table, meaning is a</w:t>
      </w:r>
      <w:r w:rsidRPr="00F81907">
        <w:rPr>
          <w:lang w:val="en-US"/>
        </w:rPr>
        <w:t>s in the regular time series graph/table.</w:t>
      </w:r>
    </w:p>
    <w:p w:rsidR="009F6A2E" w:rsidRPr="00F81907" w:rsidRDefault="009F6A2E" w:rsidP="009F6A2E">
      <w:pPr>
        <w:numPr>
          <w:ilvl w:val="0"/>
          <w:numId w:val="13"/>
        </w:numPr>
        <w:spacing w:after="0" w:line="255" w:lineRule="atLeast"/>
        <w:jc w:val="both"/>
        <w:rPr>
          <w:lang w:val="en-US"/>
        </w:rPr>
      </w:pPr>
      <w:r w:rsidRPr="00F81907">
        <w:rPr>
          <w:lang w:val="en-US"/>
        </w:rPr>
        <w:t xml:space="preserve">Comment, </w:t>
      </w:r>
      <w:r>
        <w:rPr>
          <w:lang w:val="en-US"/>
        </w:rPr>
        <w:t>such as source, highest rating.</w:t>
      </w:r>
    </w:p>
    <w:p w:rsidR="009F6A2E" w:rsidRPr="00F81907" w:rsidRDefault="009F6A2E" w:rsidP="009F6A2E">
      <w:pPr>
        <w:numPr>
          <w:ilvl w:val="0"/>
          <w:numId w:val="13"/>
        </w:numPr>
        <w:spacing w:after="0" w:line="255" w:lineRule="atLeast"/>
        <w:jc w:val="both"/>
        <w:rPr>
          <w:lang w:val="en-US"/>
        </w:rPr>
      </w:pPr>
      <w:r w:rsidRPr="00F81907">
        <w:rPr>
          <w:lang w:val="en-US"/>
        </w:rPr>
        <w:t>Quality bar, depicting flags</w:t>
      </w:r>
      <w:r>
        <w:rPr>
          <w:lang w:val="en-US"/>
        </w:rPr>
        <w:t xml:space="preserve"> (defined in C), meaning a</w:t>
      </w:r>
      <w:r w:rsidRPr="00F81907">
        <w:rPr>
          <w:lang w:val="en-US"/>
        </w:rPr>
        <w:t xml:space="preserve">s in the </w:t>
      </w:r>
      <w:r>
        <w:rPr>
          <w:lang w:val="en-US"/>
        </w:rPr>
        <w:t>regular time series graph/table</w:t>
      </w:r>
      <w:r w:rsidRPr="00F81907">
        <w:rPr>
          <w:lang w:val="en-US"/>
        </w:rPr>
        <w:t>.</w:t>
      </w:r>
    </w:p>
    <w:p w:rsidR="009F6A2E" w:rsidRPr="00F81907" w:rsidRDefault="009F6A2E" w:rsidP="009F6A2E">
      <w:pPr>
        <w:numPr>
          <w:ilvl w:val="0"/>
          <w:numId w:val="13"/>
        </w:numPr>
        <w:spacing w:after="0" w:line="255" w:lineRule="atLeast"/>
        <w:jc w:val="both"/>
        <w:rPr>
          <w:lang w:val="en-US"/>
        </w:rPr>
      </w:pPr>
      <w:r w:rsidRPr="00F81907">
        <w:rPr>
          <w:lang w:val="en-US"/>
        </w:rPr>
        <w:t>Site name, as defined in the configured rating, and valid</w:t>
      </w:r>
      <w:r>
        <w:rPr>
          <w:lang w:val="en-US"/>
        </w:rPr>
        <w:t>ity</w:t>
      </w:r>
      <w:r w:rsidRPr="00F81907">
        <w:rPr>
          <w:lang w:val="en-US"/>
        </w:rPr>
        <w:t xml:space="preserve"> period for </w:t>
      </w:r>
      <w:r>
        <w:rPr>
          <w:lang w:val="en-US"/>
        </w:rPr>
        <w:t xml:space="preserve">the </w:t>
      </w:r>
      <w:r w:rsidRPr="00F81907">
        <w:rPr>
          <w:lang w:val="en-US"/>
        </w:rPr>
        <w:t>rating curve.</w:t>
      </w:r>
    </w:p>
    <w:p w:rsidR="009F6A2E" w:rsidRPr="00F81907" w:rsidRDefault="009F6A2E" w:rsidP="009F6A2E">
      <w:pPr>
        <w:rPr>
          <w:lang w:val="en-US"/>
        </w:rPr>
      </w:pPr>
      <w:r>
        <w:rPr>
          <w:noProof/>
        </w:rPr>
        <w:drawing>
          <wp:inline distT="0" distB="0" distL="0" distR="0" wp14:anchorId="017A1C0D" wp14:editId="4492BDBD">
            <wp:extent cx="5478832" cy="3470564"/>
            <wp:effectExtent l="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0">
                      <a:extLst>
                        <a:ext uri="{28A0092B-C50C-407E-A947-70E740481C1C}">
                          <a14:useLocalDpi xmlns:a14="http://schemas.microsoft.com/office/drawing/2010/main" val="0"/>
                        </a:ext>
                      </a:extLst>
                    </a:blip>
                    <a:srcRect t="9713" b="6984"/>
                    <a:stretch/>
                  </pic:blipFill>
                  <pic:spPr bwMode="auto">
                    <a:xfrm>
                      <a:off x="0" y="0"/>
                      <a:ext cx="5486400" cy="3475358"/>
                    </a:xfrm>
                    <a:prstGeom prst="rect">
                      <a:avLst/>
                    </a:prstGeom>
                    <a:noFill/>
                    <a:ln>
                      <a:noFill/>
                    </a:ln>
                    <a:extLst>
                      <a:ext uri="{53640926-AAD7-44D8-BBD7-CCE9431645EC}">
                        <a14:shadowObscured xmlns:a14="http://schemas.microsoft.com/office/drawing/2010/main"/>
                      </a:ext>
                    </a:extLst>
                  </pic:spPr>
                </pic:pic>
              </a:graphicData>
            </a:graphic>
          </wp:inline>
        </w:drawing>
      </w:r>
    </w:p>
    <w:p w:rsidR="009F6A2E" w:rsidRPr="00F81907" w:rsidRDefault="009F6A2E" w:rsidP="009F6A2E">
      <w:pPr>
        <w:rPr>
          <w:lang w:val="en-US"/>
        </w:rPr>
      </w:pPr>
      <w:r>
        <w:rPr>
          <w:lang w:val="en-US"/>
        </w:rPr>
        <w:t>C</w:t>
      </w:r>
      <w:r w:rsidRPr="00F81907">
        <w:rPr>
          <w:lang w:val="en-US"/>
        </w:rPr>
        <w:t>omment</w:t>
      </w:r>
      <w:r>
        <w:rPr>
          <w:lang w:val="en-US"/>
        </w:rPr>
        <w:t>s</w:t>
      </w:r>
      <w:r w:rsidRPr="00F81907">
        <w:rPr>
          <w:lang w:val="en-US"/>
        </w:rPr>
        <w:t xml:space="preserve"> </w:t>
      </w:r>
      <w:r>
        <w:rPr>
          <w:lang w:val="en-US"/>
        </w:rPr>
        <w:t xml:space="preserve">(D) </w:t>
      </w:r>
      <w:r w:rsidRPr="00F81907">
        <w:rPr>
          <w:lang w:val="en-US"/>
        </w:rPr>
        <w:t xml:space="preserve">can be toggled on/off </w:t>
      </w:r>
      <w:r>
        <w:rPr>
          <w:lang w:val="en-US"/>
        </w:rPr>
        <w:t>via the Chart drop-down menu or &lt;</w:t>
      </w:r>
      <w:r w:rsidRPr="00F81907">
        <w:rPr>
          <w:lang w:val="en-US"/>
        </w:rPr>
        <w:t>CTRL+ALT+C</w:t>
      </w:r>
      <w:r>
        <w:rPr>
          <w:lang w:val="en-US"/>
        </w:rPr>
        <w:t>&gt;</w:t>
      </w:r>
      <w:r w:rsidRPr="00F81907">
        <w:rPr>
          <w:lang w:val="en-US"/>
        </w:rPr>
        <w:t xml:space="preserve">. </w:t>
      </w:r>
      <w:r>
        <w:rPr>
          <w:lang w:val="en-US"/>
        </w:rPr>
        <w:br/>
        <w:t>Data labels</w:t>
      </w:r>
      <w:r w:rsidRPr="00F81907">
        <w:rPr>
          <w:lang w:val="en-US"/>
        </w:rPr>
        <w:t xml:space="preserve"> </w:t>
      </w:r>
      <w:r>
        <w:rPr>
          <w:lang w:val="en-US"/>
        </w:rPr>
        <w:t xml:space="preserve">(E) </w:t>
      </w:r>
      <w:r w:rsidRPr="00F81907">
        <w:rPr>
          <w:lang w:val="en-US"/>
        </w:rPr>
        <w:t>can</w:t>
      </w:r>
      <w:r>
        <w:rPr>
          <w:lang w:val="en-US"/>
        </w:rPr>
        <w:t xml:space="preserve"> </w:t>
      </w:r>
      <w:r w:rsidRPr="00F81907">
        <w:rPr>
          <w:lang w:val="en-US"/>
        </w:rPr>
        <w:t xml:space="preserve">be toggled on/off </w:t>
      </w:r>
      <w:r>
        <w:rPr>
          <w:lang w:val="en-US"/>
        </w:rPr>
        <w:t>via the Chart drop-down menu of &lt;CTRL+ALT+D&gt;.</w:t>
      </w:r>
      <w:r>
        <w:rPr>
          <w:lang w:val="en-US"/>
        </w:rPr>
        <w:br/>
      </w:r>
      <w:r w:rsidRPr="00F81907">
        <w:rPr>
          <w:lang w:val="en-US"/>
        </w:rPr>
        <w:t xml:space="preserve">Thresholds can be toggled on/off </w:t>
      </w:r>
      <w:r>
        <w:rPr>
          <w:lang w:val="en-US"/>
        </w:rPr>
        <w:t xml:space="preserve">the Chart </w:t>
      </w:r>
      <w:r w:rsidR="00D1070B">
        <w:rPr>
          <w:lang w:val="en-US"/>
        </w:rPr>
        <w:t>using CTRL+1</w:t>
      </w:r>
      <w:r w:rsidRPr="00F81907">
        <w:rPr>
          <w:lang w:val="en-US"/>
        </w:rPr>
        <w:t>.</w:t>
      </w:r>
    </w:p>
    <w:p w:rsidR="009F6A2E" w:rsidRPr="00F81907" w:rsidRDefault="009F6A2E" w:rsidP="009F6A2E">
      <w:pPr>
        <w:rPr>
          <w:lang w:val="en-US"/>
        </w:rPr>
      </w:pPr>
      <w:r w:rsidRPr="00F81907">
        <w:rPr>
          <w:lang w:val="en-US"/>
        </w:rPr>
        <w:t>From all</w:t>
      </w:r>
      <w:r>
        <w:rPr>
          <w:lang w:val="en-US"/>
        </w:rPr>
        <w:t xml:space="preserve"> the</w:t>
      </w:r>
      <w:r w:rsidRPr="00F81907">
        <w:rPr>
          <w:lang w:val="en-US"/>
        </w:rPr>
        <w:t xml:space="preserve"> rating curves with the </w:t>
      </w:r>
      <w:r>
        <w:rPr>
          <w:lang w:val="en-US"/>
        </w:rPr>
        <w:t xml:space="preserve">same </w:t>
      </w:r>
      <w:r w:rsidRPr="00F81907">
        <w:rPr>
          <w:lang w:val="en-US"/>
        </w:rPr>
        <w:t>given location id, the rating curve that is valid for the given time</w:t>
      </w:r>
      <w:r>
        <w:rPr>
          <w:lang w:val="en-US"/>
        </w:rPr>
        <w:t xml:space="preserve"> </w:t>
      </w:r>
      <w:r w:rsidR="00F55FD7">
        <w:rPr>
          <w:lang w:val="en-US"/>
        </w:rPr>
        <w:t>is shown</w:t>
      </w:r>
      <w:r w:rsidRPr="00F81907">
        <w:rPr>
          <w:lang w:val="en-US"/>
        </w:rPr>
        <w:t xml:space="preserve">. It is also possible to have different rating curves with the same location id, the same </w:t>
      </w:r>
      <w:proofErr w:type="gramStart"/>
      <w:r w:rsidRPr="00F81907">
        <w:rPr>
          <w:lang w:val="en-US"/>
        </w:rPr>
        <w:t>rating</w:t>
      </w:r>
      <w:proofErr w:type="gramEnd"/>
      <w:r w:rsidRPr="00F81907">
        <w:rPr>
          <w:lang w:val="en-US"/>
        </w:rPr>
        <w:t xml:space="preserve"> curve type and overlapping valid periods, as long as they have different qualifier ids. This makes it possible to have rating curves with valid periods that only have a start date (no end date), which are valid until the rating curve with the next start date becomes valid. In this case, the rating curve </w:t>
      </w:r>
      <w:r w:rsidR="00F55FD7">
        <w:rPr>
          <w:lang w:val="en-US"/>
        </w:rPr>
        <w:t xml:space="preserve">with </w:t>
      </w:r>
      <w:r w:rsidRPr="00F81907">
        <w:rPr>
          <w:lang w:val="en-US"/>
        </w:rPr>
        <w:t>the most recent start date will be shown.</w:t>
      </w:r>
    </w:p>
    <w:p w:rsidR="00F55FD7" w:rsidRDefault="00F55FD7" w:rsidP="009F6A2E">
      <w:pPr>
        <w:rPr>
          <w:lang w:val="en-US"/>
        </w:rPr>
      </w:pPr>
      <w:r>
        <w:rPr>
          <w:lang w:val="en-US"/>
        </w:rPr>
        <w:t>T</w:t>
      </w:r>
      <w:r w:rsidRPr="00F81907">
        <w:rPr>
          <w:lang w:val="en-US"/>
        </w:rPr>
        <w:t xml:space="preserve">he rating curve can be modified and quality flags can be set </w:t>
      </w:r>
      <w:r>
        <w:rPr>
          <w:lang w:val="en-US"/>
        </w:rPr>
        <w:t>via the Modifier display (see separate How-to memo).</w:t>
      </w:r>
    </w:p>
    <w:sectPr w:rsidR="00F55FD7"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4.75pt;height:15.55pt;visibility:visible;mso-wrap-style:square" o:bullet="t">
        <v:imagedata r:id="rId1" o:title=""/>
      </v:shape>
    </w:pict>
  </w:numPicBullet>
  <w:abstractNum w:abstractNumId="0">
    <w:nsid w:val="0D453B49"/>
    <w:multiLevelType w:val="hybridMultilevel"/>
    <w:tmpl w:val="AFA026A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7">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9">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5A0703"/>
    <w:multiLevelType w:val="hybridMultilevel"/>
    <w:tmpl w:val="594C4374"/>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1">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8"/>
  </w:num>
  <w:num w:numId="3">
    <w:abstractNumId w:val="9"/>
  </w:num>
  <w:num w:numId="4">
    <w:abstractNumId w:val="7"/>
  </w:num>
  <w:num w:numId="5">
    <w:abstractNumId w:val="5"/>
  </w:num>
  <w:num w:numId="6">
    <w:abstractNumId w:val="1"/>
  </w:num>
  <w:num w:numId="7">
    <w:abstractNumId w:val="4"/>
  </w:num>
  <w:num w:numId="8">
    <w:abstractNumId w:val="11"/>
  </w:num>
  <w:num w:numId="9">
    <w:abstractNumId w:val="12"/>
  </w:num>
  <w:num w:numId="10">
    <w:abstractNumId w:val="3"/>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7779B"/>
    <w:rsid w:val="00086A4D"/>
    <w:rsid w:val="000B7D35"/>
    <w:rsid w:val="000E1B57"/>
    <w:rsid w:val="00103E6D"/>
    <w:rsid w:val="001E63A2"/>
    <w:rsid w:val="002C54C6"/>
    <w:rsid w:val="003748C6"/>
    <w:rsid w:val="003B15E4"/>
    <w:rsid w:val="003B3DF1"/>
    <w:rsid w:val="003F5F2D"/>
    <w:rsid w:val="004B1F89"/>
    <w:rsid w:val="00563C72"/>
    <w:rsid w:val="005879F1"/>
    <w:rsid w:val="00596486"/>
    <w:rsid w:val="005C07E6"/>
    <w:rsid w:val="005D0B38"/>
    <w:rsid w:val="005D24B1"/>
    <w:rsid w:val="006A1040"/>
    <w:rsid w:val="006B534F"/>
    <w:rsid w:val="00710E8F"/>
    <w:rsid w:val="00735BC2"/>
    <w:rsid w:val="008365AB"/>
    <w:rsid w:val="008A137B"/>
    <w:rsid w:val="008D1D38"/>
    <w:rsid w:val="008E5B9D"/>
    <w:rsid w:val="008F63EB"/>
    <w:rsid w:val="009500A7"/>
    <w:rsid w:val="00991267"/>
    <w:rsid w:val="009B5E0D"/>
    <w:rsid w:val="009F2F6B"/>
    <w:rsid w:val="009F6A2E"/>
    <w:rsid w:val="00A20DF6"/>
    <w:rsid w:val="00A96FEF"/>
    <w:rsid w:val="00A973FC"/>
    <w:rsid w:val="00AA3676"/>
    <w:rsid w:val="00B04D6F"/>
    <w:rsid w:val="00BC7FE0"/>
    <w:rsid w:val="00C1684D"/>
    <w:rsid w:val="00C354EA"/>
    <w:rsid w:val="00D1070B"/>
    <w:rsid w:val="00D11B60"/>
    <w:rsid w:val="00D2298C"/>
    <w:rsid w:val="00D52D82"/>
    <w:rsid w:val="00D6064A"/>
    <w:rsid w:val="00D765B9"/>
    <w:rsid w:val="00D9065F"/>
    <w:rsid w:val="00F019FA"/>
    <w:rsid w:val="00F230D6"/>
    <w:rsid w:val="00F41CB6"/>
    <w:rsid w:val="00F55FD7"/>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D8469-C295-419C-8C04-EED68147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4</cp:revision>
  <cp:lastPrinted>2015-02-23T05:49:00Z</cp:lastPrinted>
  <dcterms:created xsi:type="dcterms:W3CDTF">2015-02-23T05:50:00Z</dcterms:created>
  <dcterms:modified xsi:type="dcterms:W3CDTF">2015-02-23T22:40:00Z</dcterms:modified>
</cp:coreProperties>
</file>