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89E5" w14:textId="77777777" w:rsidR="00CA4ECC" w:rsidRDefault="00CA4ECC" w:rsidP="00393E93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240" w:lineRule="atLeast"/>
        <w:ind w:right="360"/>
        <w:jc w:val="center"/>
        <w:rPr>
          <w:b/>
          <w:bCs/>
          <w:snapToGrid w:val="0"/>
          <w:sz w:val="36"/>
          <w:szCs w:val="36"/>
        </w:rPr>
      </w:pPr>
      <w:r>
        <w:rPr>
          <w:b/>
          <w:bCs/>
          <w:snapToGrid w:val="0"/>
          <w:sz w:val="28"/>
          <w:szCs w:val="28"/>
        </w:rPr>
        <w:t>CURRICULUM VITAE</w:t>
      </w:r>
    </w:p>
    <w:p w14:paraId="1726D642" w14:textId="77777777" w:rsidR="00CA4ECC" w:rsidRDefault="00CA4ECC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240" w:lineRule="atLeast"/>
        <w:ind w:right="360"/>
        <w:jc w:val="center"/>
        <w:rPr>
          <w:snapToGrid w:val="0"/>
          <w:sz w:val="36"/>
          <w:szCs w:val="36"/>
        </w:rPr>
      </w:pPr>
    </w:p>
    <w:p w14:paraId="47F66111" w14:textId="77777777" w:rsidR="00393E93" w:rsidRDefault="00393E93" w:rsidP="00393E93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240" w:lineRule="atLeast"/>
        <w:ind w:right="360"/>
        <w:rPr>
          <w:b/>
          <w:bCs/>
          <w:snapToGrid w:val="0"/>
        </w:rPr>
      </w:pPr>
      <w:r>
        <w:rPr>
          <w:b/>
          <w:bCs/>
          <w:snapToGrid w:val="0"/>
        </w:rPr>
        <w:t>LAWRENCE S. KROLL</w:t>
      </w:r>
    </w:p>
    <w:p w14:paraId="51F6A0C4" w14:textId="77777777" w:rsidR="00393E93" w:rsidRDefault="00EE1109" w:rsidP="00393E93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240" w:lineRule="atLeast"/>
        <w:ind w:right="360"/>
        <w:rPr>
          <w:snapToGrid w:val="0"/>
        </w:rPr>
      </w:pPr>
      <w:r>
        <w:rPr>
          <w:snapToGrid w:val="0"/>
        </w:rPr>
        <w:t>626 48</w:t>
      </w:r>
      <w:r w:rsidRPr="00EE1109">
        <w:rPr>
          <w:snapToGrid w:val="0"/>
          <w:vertAlign w:val="superscript"/>
        </w:rPr>
        <w:t>th</w:t>
      </w:r>
      <w:r>
        <w:rPr>
          <w:snapToGrid w:val="0"/>
        </w:rPr>
        <w:t xml:space="preserve"> Avenue, </w:t>
      </w:r>
      <w:r w:rsidR="00393E93">
        <w:rPr>
          <w:snapToGrid w:val="0"/>
        </w:rPr>
        <w:t xml:space="preserve">San Francisco, CA </w:t>
      </w:r>
      <w:r w:rsidR="000D5EB3">
        <w:rPr>
          <w:snapToGrid w:val="0"/>
        </w:rPr>
        <w:t>94121</w:t>
      </w:r>
    </w:p>
    <w:p w14:paraId="7D826600" w14:textId="77777777" w:rsidR="000D5EB3" w:rsidRDefault="000D5EB3" w:rsidP="00393E93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240" w:lineRule="atLeast"/>
        <w:ind w:right="360"/>
        <w:rPr>
          <w:snapToGrid w:val="0"/>
        </w:rPr>
      </w:pPr>
      <w:r>
        <w:rPr>
          <w:snapToGrid w:val="0"/>
        </w:rPr>
        <w:t xml:space="preserve">(415) </w:t>
      </w:r>
      <w:r w:rsidR="00436CAB">
        <w:rPr>
          <w:snapToGrid w:val="0"/>
        </w:rPr>
        <w:t>386-0243</w:t>
      </w:r>
    </w:p>
    <w:p w14:paraId="0E90164C" w14:textId="77777777" w:rsidR="00CA4ECC" w:rsidRDefault="00393E93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240" w:lineRule="atLeast"/>
        <w:ind w:right="360"/>
        <w:rPr>
          <w:snapToGrid w:val="0"/>
        </w:rPr>
      </w:pPr>
      <w:r>
        <w:rPr>
          <w:snapToGrid w:val="0"/>
        </w:rPr>
        <w:t>kroll@sfsu.edu</w:t>
      </w:r>
    </w:p>
    <w:p w14:paraId="48B424AC" w14:textId="77777777" w:rsidR="00CA4ECC" w:rsidRDefault="00CA4ECC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240" w:lineRule="atLeast"/>
        <w:ind w:right="360"/>
        <w:rPr>
          <w:snapToGrid w:val="0"/>
        </w:rPr>
      </w:pPr>
    </w:p>
    <w:p w14:paraId="41EFA3C4" w14:textId="77777777" w:rsidR="00CA4ECC" w:rsidRDefault="00CA4ECC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240" w:lineRule="atLeast"/>
        <w:ind w:right="360"/>
        <w:rPr>
          <w:snapToGrid w:val="0"/>
        </w:rPr>
      </w:pPr>
    </w:p>
    <w:p w14:paraId="216A6268" w14:textId="77777777" w:rsidR="007265EE" w:rsidRDefault="007265EE" w:rsidP="007265EE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240" w:lineRule="atLeast"/>
        <w:ind w:right="360"/>
        <w:rPr>
          <w:b/>
          <w:bCs/>
          <w:snapToGrid w:val="0"/>
        </w:rPr>
      </w:pPr>
      <w:r>
        <w:rPr>
          <w:b/>
          <w:bCs/>
          <w:snapToGrid w:val="0"/>
        </w:rPr>
        <w:t>PROFESSIONAL EDUCATION</w:t>
      </w:r>
    </w:p>
    <w:p w14:paraId="094DFF35" w14:textId="77777777" w:rsidR="007265EE" w:rsidRDefault="007265EE" w:rsidP="007265EE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180" w:lineRule="atLeast"/>
        <w:ind w:right="360"/>
        <w:rPr>
          <w:snapToGrid w:val="0"/>
        </w:rPr>
      </w:pPr>
    </w:p>
    <w:p w14:paraId="10445C6A" w14:textId="77777777" w:rsidR="007265EE" w:rsidRDefault="007265EE" w:rsidP="007265EE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180" w:lineRule="atLeast"/>
        <w:ind w:right="360"/>
        <w:rPr>
          <w:snapToGrid w:val="0"/>
        </w:rPr>
      </w:pPr>
      <w:r>
        <w:rPr>
          <w:snapToGrid w:val="0"/>
        </w:rPr>
        <w:tab/>
        <w:t>UNIVERSITY OF CALIFORNIA, BERKELEY</w:t>
      </w:r>
    </w:p>
    <w:p w14:paraId="2999FEEA" w14:textId="77777777" w:rsidR="007265EE" w:rsidRDefault="007265EE" w:rsidP="007265EE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180" w:lineRule="atLeast"/>
        <w:ind w:right="36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B.S., 1958 (Mechanical Engineering)</w:t>
      </w:r>
    </w:p>
    <w:p w14:paraId="13D51786" w14:textId="77777777" w:rsidR="007265EE" w:rsidRDefault="007265EE" w:rsidP="007265EE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180" w:lineRule="atLeast"/>
        <w:ind w:right="360"/>
        <w:rPr>
          <w:snapToGrid w:val="0"/>
        </w:rPr>
      </w:pPr>
      <w:r>
        <w:rPr>
          <w:snapToGrid w:val="0"/>
        </w:rPr>
        <w:tab/>
      </w:r>
    </w:p>
    <w:p w14:paraId="70F43237" w14:textId="77777777" w:rsidR="007265EE" w:rsidRDefault="007265EE" w:rsidP="007265EE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180" w:lineRule="atLeast"/>
        <w:ind w:right="360"/>
        <w:rPr>
          <w:snapToGrid w:val="0"/>
        </w:rPr>
      </w:pPr>
      <w:r>
        <w:rPr>
          <w:snapToGrid w:val="0"/>
        </w:rPr>
        <w:tab/>
        <w:t>UNIVERSITY OF CALIFORNIA, RIVERSIDE</w:t>
      </w:r>
    </w:p>
    <w:p w14:paraId="63374D35" w14:textId="77777777" w:rsidR="007265EE" w:rsidRDefault="007265EE" w:rsidP="007265EE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180" w:lineRule="atLeast"/>
        <w:ind w:right="36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M.A., 1964 (Mathematics)</w:t>
      </w:r>
    </w:p>
    <w:p w14:paraId="5B99D360" w14:textId="77777777" w:rsidR="007265EE" w:rsidRDefault="007265EE" w:rsidP="007265EE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180" w:lineRule="atLeast"/>
        <w:ind w:right="360"/>
        <w:rPr>
          <w:snapToGrid w:val="0"/>
        </w:rPr>
      </w:pPr>
      <w:r>
        <w:rPr>
          <w:snapToGrid w:val="0"/>
        </w:rPr>
        <w:tab/>
      </w:r>
    </w:p>
    <w:p w14:paraId="374F0402" w14:textId="77777777" w:rsidR="007265EE" w:rsidRDefault="007265EE" w:rsidP="007265EE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180" w:lineRule="atLeast"/>
        <w:ind w:right="360"/>
        <w:rPr>
          <w:snapToGrid w:val="0"/>
        </w:rPr>
      </w:pPr>
      <w:r>
        <w:rPr>
          <w:snapToGrid w:val="0"/>
        </w:rPr>
        <w:tab/>
        <w:t>UNIVERSITY OF CALIFORNIA, RIVERSIDE</w:t>
      </w:r>
    </w:p>
    <w:p w14:paraId="6D599D69" w14:textId="77777777" w:rsidR="007265EE" w:rsidRDefault="007265EE" w:rsidP="007265EE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180" w:lineRule="atLeast"/>
        <w:ind w:right="36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Ph.D., 1967 (Mathematics)</w:t>
      </w:r>
    </w:p>
    <w:p w14:paraId="21F8B96F" w14:textId="77777777" w:rsidR="00CA4ECC" w:rsidRDefault="00CA4ECC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180" w:lineRule="atLeast"/>
        <w:ind w:right="360"/>
        <w:rPr>
          <w:snapToGrid w:val="0"/>
        </w:rPr>
      </w:pPr>
      <w:r>
        <w:rPr>
          <w:snapToGrid w:val="0"/>
        </w:rPr>
        <w:tab/>
      </w:r>
    </w:p>
    <w:p w14:paraId="5DEEAD91" w14:textId="77777777" w:rsidR="00EF5856" w:rsidRPr="00EF5856" w:rsidRDefault="00EF5856" w:rsidP="00EF5856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240" w:lineRule="atLeast"/>
        <w:ind w:right="360"/>
        <w:rPr>
          <w:b/>
          <w:bCs/>
        </w:rPr>
      </w:pPr>
      <w:r w:rsidRPr="00EF5856">
        <w:rPr>
          <w:b/>
          <w:bCs/>
        </w:rPr>
        <w:t>EXPERIENCE</w:t>
      </w:r>
    </w:p>
    <w:p w14:paraId="28857024" w14:textId="0EE0A518" w:rsidR="00EF5856" w:rsidRPr="00064EFC" w:rsidRDefault="00064EFC" w:rsidP="00EF5856">
      <w:pPr>
        <w:pStyle w:val="NormalWeb"/>
        <w:rPr>
          <w:b/>
          <w:bCs/>
        </w:rPr>
      </w:pPr>
      <w:r w:rsidRPr="00EF5856">
        <w:rPr>
          <w:b/>
          <w:bCs/>
        </w:rPr>
        <w:t>San Francisco State University</w:t>
      </w:r>
      <w:r>
        <w:t xml:space="preserve">, </w:t>
      </w:r>
      <w:r w:rsidRPr="00EF5856">
        <w:rPr>
          <w:b/>
        </w:rPr>
        <w:t>Computer Science Department</w:t>
      </w:r>
      <w:r>
        <w:t>,</w:t>
      </w:r>
      <w:r w:rsidRPr="00EF5856">
        <w:t xml:space="preserve"> </w:t>
      </w:r>
      <w:r>
        <w:t>2020</w:t>
      </w:r>
      <w:r w:rsidRPr="00EF5856">
        <w:t xml:space="preserve"> - </w:t>
      </w:r>
      <w:r>
        <w:t>Present</w:t>
      </w:r>
      <w:r w:rsidRPr="00EF5856">
        <w:br/>
      </w:r>
      <w:r w:rsidRPr="00EF5856">
        <w:rPr>
          <w:bCs/>
        </w:rPr>
        <w:t>Emeritus</w:t>
      </w:r>
      <w:r>
        <w:rPr>
          <w:bCs/>
        </w:rPr>
        <w:t xml:space="preserve"> Faculty Lecturer</w:t>
      </w:r>
      <w:r>
        <w:rPr>
          <w:bCs/>
        </w:rPr>
        <w:br/>
      </w:r>
      <w:r w:rsidRPr="00EF5856">
        <w:br/>
      </w:r>
      <w:r w:rsidR="00EF5856" w:rsidRPr="00EF5856">
        <w:rPr>
          <w:b/>
          <w:bCs/>
        </w:rPr>
        <w:t>The Kestrel Institute</w:t>
      </w:r>
      <w:r w:rsidR="00EF5856">
        <w:rPr>
          <w:b/>
          <w:bCs/>
        </w:rPr>
        <w:t xml:space="preserve">, </w:t>
      </w:r>
      <w:r w:rsidR="00EF5856">
        <w:t xml:space="preserve">Founding </w:t>
      </w:r>
      <w:r w:rsidR="00F46A9D" w:rsidRPr="00EF5856">
        <w:rPr>
          <w:bCs/>
        </w:rPr>
        <w:t>Director</w:t>
      </w:r>
      <w:r w:rsidR="00F46A9D" w:rsidRPr="00EF5856">
        <w:rPr>
          <w:b/>
          <w:bCs/>
        </w:rPr>
        <w:t xml:space="preserve">, </w:t>
      </w:r>
      <w:r w:rsidR="00F46A9D" w:rsidRPr="00EF5856">
        <w:t>1981</w:t>
      </w:r>
      <w:r w:rsidR="00EF5856" w:rsidRPr="00EF5856">
        <w:t xml:space="preserve"> - </w:t>
      </w:r>
      <w:r>
        <w:t>2020</w:t>
      </w:r>
      <w:r w:rsidR="00EF5856" w:rsidRPr="00EF5856">
        <w:br/>
      </w:r>
      <w:r w:rsidR="007D08E3">
        <w:t>Non</w:t>
      </w:r>
      <w:r w:rsidR="00EF5856" w:rsidRPr="00EF5856">
        <w:t>-profit artificial intelligence rese</w:t>
      </w:r>
      <w:r w:rsidR="00EF5856">
        <w:t>arch corporation</w:t>
      </w:r>
      <w:r w:rsidR="00EF5856" w:rsidRPr="00EF5856">
        <w:br/>
      </w:r>
      <w:r w:rsidR="00EF5856" w:rsidRPr="00EF5856">
        <w:br/>
      </w:r>
      <w:r w:rsidR="007D08E3" w:rsidRPr="00EF5856">
        <w:rPr>
          <w:b/>
          <w:bCs/>
        </w:rPr>
        <w:t>OZ Projects</w:t>
      </w:r>
      <w:r w:rsidR="007D08E3">
        <w:rPr>
          <w:b/>
          <w:bCs/>
        </w:rPr>
        <w:t>,</w:t>
      </w:r>
      <w:r w:rsidR="007D08E3" w:rsidRPr="00EF5856">
        <w:t xml:space="preserve"> </w:t>
      </w:r>
      <w:r w:rsidR="00EF5856" w:rsidRPr="007D08E3">
        <w:rPr>
          <w:bCs/>
        </w:rPr>
        <w:t>Director and President</w:t>
      </w:r>
      <w:r w:rsidR="007D08E3">
        <w:rPr>
          <w:b/>
          <w:bCs/>
        </w:rPr>
        <w:t xml:space="preserve"> </w:t>
      </w:r>
      <w:r w:rsidR="00EF5856" w:rsidRPr="00EF5856">
        <w:t xml:space="preserve">1978 - </w:t>
      </w:r>
      <w:r w:rsidR="004C5F36">
        <w:t>201</w:t>
      </w:r>
      <w:r w:rsidR="00E93512">
        <w:t>6</w:t>
      </w:r>
      <w:r w:rsidR="00EF5856" w:rsidRPr="00EF5856">
        <w:br/>
      </w:r>
      <w:r w:rsidR="007D08E3">
        <w:t>Non</w:t>
      </w:r>
      <w:r w:rsidR="00EF5856" w:rsidRPr="00EF5856">
        <w:t xml:space="preserve">-profit corporation which explores and educates the public to new ideas in science, ecology, self-sufficiency, &amp; alternative energy. </w:t>
      </w:r>
      <w:r w:rsidR="00EF5856" w:rsidRPr="00EF5856">
        <w:br/>
      </w:r>
      <w:r w:rsidR="00EF5856" w:rsidRPr="00EF5856">
        <w:br/>
      </w:r>
      <w:r w:rsidR="00EF5856" w:rsidRPr="00EF5856">
        <w:rPr>
          <w:b/>
          <w:bCs/>
        </w:rPr>
        <w:t>San Francisco State University</w:t>
      </w:r>
      <w:r w:rsidR="00EF5856">
        <w:t xml:space="preserve">, </w:t>
      </w:r>
      <w:r w:rsidR="00EF5856" w:rsidRPr="00EF5856">
        <w:rPr>
          <w:b/>
        </w:rPr>
        <w:t>Computer Science Department</w:t>
      </w:r>
      <w:r w:rsidR="00CF4AE9">
        <w:t>,</w:t>
      </w:r>
      <w:r w:rsidR="00EF5856" w:rsidRPr="00EF5856">
        <w:t xml:space="preserve"> 1984 - </w:t>
      </w:r>
      <w:r w:rsidR="00EF5856">
        <w:t>2004</w:t>
      </w:r>
      <w:r w:rsidR="00EF5856" w:rsidRPr="00EF5856">
        <w:br/>
      </w:r>
      <w:r w:rsidR="00EF5856" w:rsidRPr="00EF5856">
        <w:rPr>
          <w:bCs/>
        </w:rPr>
        <w:t>Associate Professor,</w:t>
      </w:r>
      <w:r w:rsidR="005550D8">
        <w:rPr>
          <w:bCs/>
        </w:rPr>
        <w:t xml:space="preserve"> Retired</w:t>
      </w:r>
      <w:r w:rsidR="00EF5856" w:rsidRPr="00EF5856">
        <w:rPr>
          <w:bCs/>
        </w:rPr>
        <w:t xml:space="preserve"> Emeritus</w:t>
      </w:r>
      <w:r w:rsidR="00EF5856" w:rsidRPr="00EF5856">
        <w:br/>
      </w:r>
      <w:r w:rsidR="00EF5856">
        <w:rPr>
          <w:b/>
          <w:bCs/>
        </w:rPr>
        <w:br/>
      </w:r>
      <w:r w:rsidR="007D08E3" w:rsidRPr="00EF5856">
        <w:rPr>
          <w:b/>
          <w:bCs/>
        </w:rPr>
        <w:t>The Village OZ</w:t>
      </w:r>
      <w:r w:rsidR="007D08E3">
        <w:rPr>
          <w:b/>
          <w:bCs/>
        </w:rPr>
        <w:t>,</w:t>
      </w:r>
      <w:r w:rsidR="007D08E3" w:rsidRPr="00EF5856">
        <w:t xml:space="preserve"> </w:t>
      </w:r>
      <w:r w:rsidR="00EF5856" w:rsidRPr="007D08E3">
        <w:rPr>
          <w:bCs/>
        </w:rPr>
        <w:t>President,</w:t>
      </w:r>
      <w:r w:rsidR="00EF5856" w:rsidRPr="00EF5856">
        <w:rPr>
          <w:b/>
          <w:bCs/>
        </w:rPr>
        <w:t xml:space="preserve"> </w:t>
      </w:r>
      <w:r w:rsidR="00EF5856" w:rsidRPr="00EF5856">
        <w:t xml:space="preserve">1971 - 1991 </w:t>
      </w:r>
      <w:r w:rsidR="00EF5856" w:rsidRPr="00EF5856">
        <w:br/>
      </w:r>
      <w:r w:rsidR="00C87135">
        <w:t>Operated</w:t>
      </w:r>
      <w:r w:rsidR="00EF5856" w:rsidRPr="00EF5856">
        <w:t xml:space="preserve"> scholarship camps and futuristic retreats for the public. It operated as a model community which was almost 100% food and energy self-sufficient. </w:t>
      </w:r>
      <w:r w:rsidR="00EF5856" w:rsidRPr="00EF5856">
        <w:br/>
      </w:r>
      <w:r w:rsidR="00EF5856" w:rsidRPr="00EF5856">
        <w:br/>
      </w:r>
      <w:r w:rsidR="007D08E3" w:rsidRPr="007D08E3">
        <w:rPr>
          <w:b/>
        </w:rPr>
        <w:t>Univ</w:t>
      </w:r>
      <w:r w:rsidR="00CF4AE9">
        <w:rPr>
          <w:b/>
        </w:rPr>
        <w:t xml:space="preserve">ersity of California, Davis, </w:t>
      </w:r>
      <w:r w:rsidR="00EF5856" w:rsidRPr="007D08E3">
        <w:rPr>
          <w:bCs/>
        </w:rPr>
        <w:t>Assistant Professor, Mathematics</w:t>
      </w:r>
      <w:r w:rsidR="00EF5856" w:rsidRPr="00EF5856">
        <w:t xml:space="preserve"> 1967 - 1971 </w:t>
      </w:r>
      <w:r w:rsidR="00EF5856" w:rsidRPr="00EF5856">
        <w:br/>
        <w:t xml:space="preserve">Research and teaching in </w:t>
      </w:r>
      <w:r w:rsidR="00EF5856">
        <w:t>theoretical mathematics</w:t>
      </w:r>
      <w:r w:rsidR="00EF5856" w:rsidRPr="00EF5856">
        <w:t xml:space="preserve">. </w:t>
      </w:r>
      <w:r w:rsidR="00EF5856" w:rsidRPr="00EF5856">
        <w:br/>
      </w:r>
      <w:r w:rsidR="00EF5856" w:rsidRPr="00EF5856">
        <w:br/>
      </w:r>
      <w:r w:rsidR="007D08E3" w:rsidRPr="007D08E3">
        <w:rPr>
          <w:b/>
        </w:rPr>
        <w:t>U.S. NAVY</w:t>
      </w:r>
      <w:r w:rsidR="007D08E3" w:rsidRPr="007D08E3">
        <w:t xml:space="preserve">, </w:t>
      </w:r>
      <w:r w:rsidR="00EF5856" w:rsidRPr="007D08E3">
        <w:rPr>
          <w:bCs/>
        </w:rPr>
        <w:t>Engineering Officer</w:t>
      </w:r>
      <w:r w:rsidR="00EF5856" w:rsidRPr="00EF5856">
        <w:t>, 1958 - 1962</w:t>
      </w:r>
      <w:r w:rsidR="00EF5856" w:rsidRPr="00EF5856">
        <w:br/>
        <w:t>Regist</w:t>
      </w:r>
      <w:r w:rsidR="007D08E3">
        <w:t xml:space="preserve">ered Engineering </w:t>
      </w:r>
      <w:r w:rsidR="005550D8">
        <w:t>C</w:t>
      </w:r>
      <w:r w:rsidR="007D08E3">
        <w:t>ertification</w:t>
      </w:r>
    </w:p>
    <w:p w14:paraId="222BCE1A" w14:textId="77777777" w:rsidR="00CA4ECC" w:rsidRPr="00EF5856" w:rsidRDefault="00CA4ECC" w:rsidP="00EF5856">
      <w:pPr>
        <w:widowControl w:val="0"/>
        <w:tabs>
          <w:tab w:val="left" w:pos="380"/>
          <w:tab w:val="left" w:pos="760"/>
          <w:tab w:val="left" w:pos="1100"/>
          <w:tab w:val="left" w:pos="1480"/>
          <w:tab w:val="left" w:pos="6880"/>
        </w:tabs>
        <w:spacing w:line="240" w:lineRule="atLeast"/>
        <w:ind w:right="360"/>
        <w:rPr>
          <w:b/>
          <w:bCs/>
          <w:snapToGrid w:val="0"/>
        </w:rPr>
      </w:pPr>
    </w:p>
    <w:p w14:paraId="058E77B1" w14:textId="77777777" w:rsidR="005550D8" w:rsidRDefault="005550D8">
      <w:pPr>
        <w:rPr>
          <w:b/>
          <w:bCs/>
          <w:snapToGrid w:val="0"/>
        </w:rPr>
      </w:pPr>
      <w:r>
        <w:rPr>
          <w:b/>
          <w:bCs/>
          <w:snapToGrid w:val="0"/>
        </w:rPr>
        <w:t>RESEARCH, GRANTS, PUBLIC SERVICE RECOGNITION, REFERENCES</w:t>
      </w:r>
    </w:p>
    <w:p w14:paraId="45927646" w14:textId="77777777" w:rsidR="00CA4ECC" w:rsidRPr="007D08E3" w:rsidRDefault="007D08E3">
      <w:r>
        <w:rPr>
          <w:bCs/>
          <w:snapToGrid w:val="0"/>
        </w:rPr>
        <w:t>A</w:t>
      </w:r>
      <w:r w:rsidR="008F1315">
        <w:rPr>
          <w:bCs/>
          <w:snapToGrid w:val="0"/>
        </w:rPr>
        <w:t>vailable on request</w:t>
      </w:r>
    </w:p>
    <w:sectPr w:rsidR="00CA4ECC" w:rsidRPr="007D08E3" w:rsidSect="00064EFC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7AA4"/>
    <w:multiLevelType w:val="hybridMultilevel"/>
    <w:tmpl w:val="3A7C257A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3D2469"/>
    <w:multiLevelType w:val="hybridMultilevel"/>
    <w:tmpl w:val="6202797C"/>
    <w:lvl w:ilvl="0" w:tplc="70AE3E4C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462418">
    <w:abstractNumId w:val="0"/>
  </w:num>
  <w:num w:numId="2" w16cid:durableId="139974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7A"/>
    <w:rsid w:val="00064EFC"/>
    <w:rsid w:val="000D5EB3"/>
    <w:rsid w:val="00385AE8"/>
    <w:rsid w:val="00393E93"/>
    <w:rsid w:val="003D1B37"/>
    <w:rsid w:val="00436CAB"/>
    <w:rsid w:val="004B40F0"/>
    <w:rsid w:val="004C5F36"/>
    <w:rsid w:val="005550D8"/>
    <w:rsid w:val="006F4997"/>
    <w:rsid w:val="007265EE"/>
    <w:rsid w:val="007D08E3"/>
    <w:rsid w:val="008F1315"/>
    <w:rsid w:val="009957E8"/>
    <w:rsid w:val="00A45729"/>
    <w:rsid w:val="00B81DAE"/>
    <w:rsid w:val="00C87135"/>
    <w:rsid w:val="00CA4ECC"/>
    <w:rsid w:val="00CF4AE9"/>
    <w:rsid w:val="00E02030"/>
    <w:rsid w:val="00E93512"/>
    <w:rsid w:val="00EA027A"/>
    <w:rsid w:val="00EE1109"/>
    <w:rsid w:val="00EF5856"/>
    <w:rsid w:val="00F46A9D"/>
    <w:rsid w:val="00F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26DEF"/>
  <w15:docId w15:val="{43410271-4A92-DA40-A719-D015D8C7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F58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SFSU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Lawrence S. Kroll</dc:creator>
  <cp:lastModifiedBy>Lawrence S Kroll</cp:lastModifiedBy>
  <cp:revision>2</cp:revision>
  <cp:lastPrinted>2011-02-11T02:09:00Z</cp:lastPrinted>
  <dcterms:created xsi:type="dcterms:W3CDTF">2022-07-30T01:30:00Z</dcterms:created>
  <dcterms:modified xsi:type="dcterms:W3CDTF">2022-07-30T01:30:00Z</dcterms:modified>
</cp:coreProperties>
</file>