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FBD45" w14:textId="77777777" w:rsidR="00D002DF" w:rsidRPr="009F64DA" w:rsidRDefault="003056C0">
      <w:pPr>
        <w:rPr>
          <w:color w:val="3366FF"/>
        </w:rPr>
      </w:pPr>
      <w:r w:rsidRPr="009F64DA">
        <w:rPr>
          <w:color w:val="3366FF"/>
        </w:rPr>
        <w:t>Общая информация</w:t>
      </w:r>
    </w:p>
    <w:p w14:paraId="731CDACD" w14:textId="77777777" w:rsidR="003056C0" w:rsidRDefault="003056C0"/>
    <w:p w14:paraId="5C523988" w14:textId="6C3FB600" w:rsidR="009F64DA" w:rsidRPr="009F64DA" w:rsidRDefault="003017B6">
      <w:pPr>
        <w:rPr>
          <w:b/>
        </w:rPr>
      </w:pPr>
      <w:r>
        <w:rPr>
          <w:b/>
        </w:rPr>
        <w:t>Нижнесергинский метизно-металлургический завод (НСММЗ)</w:t>
      </w:r>
    </w:p>
    <w:p w14:paraId="6A27E078" w14:textId="07E5C69C" w:rsidR="0054222A" w:rsidRDefault="0054222A">
      <w:r w:rsidRPr="009F64DA">
        <w:rPr>
          <w:i/>
        </w:rPr>
        <w:t>Расположение:</w:t>
      </w:r>
      <w:r>
        <w:t xml:space="preserve"> </w:t>
      </w:r>
      <w:r w:rsidR="00C36111">
        <w:t>Ревда</w:t>
      </w:r>
      <w:r w:rsidR="00794081">
        <w:t xml:space="preserve">, </w:t>
      </w:r>
      <w:r w:rsidR="001644B7">
        <w:t>Свердловская обл.</w:t>
      </w:r>
    </w:p>
    <w:p w14:paraId="16DB3CDA" w14:textId="1B947AFD" w:rsidR="0054222A" w:rsidRDefault="0054222A">
      <w:r w:rsidRPr="009F64DA">
        <w:rPr>
          <w:i/>
        </w:rPr>
        <w:t xml:space="preserve">Производственные </w:t>
      </w:r>
      <w:r w:rsidR="006E6AE1">
        <w:rPr>
          <w:i/>
        </w:rPr>
        <w:t>результаты</w:t>
      </w:r>
      <w:r w:rsidRPr="009F64DA">
        <w:rPr>
          <w:i/>
        </w:rPr>
        <w:t>:</w:t>
      </w:r>
      <w:r>
        <w:t xml:space="preserve"> </w:t>
      </w:r>
      <w:r w:rsidR="006E6AE1">
        <w:t>2,2 млн т</w:t>
      </w:r>
      <w:r w:rsidR="009F64DA">
        <w:t xml:space="preserve"> </w:t>
      </w:r>
      <w:r w:rsidR="001644B7">
        <w:t>в 2013 году</w:t>
      </w:r>
    </w:p>
    <w:p w14:paraId="4C706734" w14:textId="77777777" w:rsidR="0054222A" w:rsidRDefault="0054222A"/>
    <w:p w14:paraId="34CBC4CE" w14:textId="77777777" w:rsidR="0099290A" w:rsidRDefault="0099290A">
      <w:r>
        <w:t>НСММЗ – основа Сортового дивизиона Группы НЛМК на Урале. Компания производит сортовой прокат строительного назначения: арматуру в прутках и бунтах. Благодаря использованию современного оборудования и применению новейших технологий, продукция предприятия соответствует высоким стандартам качества и высокой конкурентоспособностью.</w:t>
      </w:r>
    </w:p>
    <w:p w14:paraId="1603E64B" w14:textId="77777777" w:rsidR="0099290A" w:rsidRDefault="0099290A"/>
    <w:p w14:paraId="571FB80B" w14:textId="77777777" w:rsidR="0099290A" w:rsidRDefault="0099290A">
      <w:r>
        <w:t xml:space="preserve">Производственные площадки НСММЗ расположены трех городах Свердловской области: Ревде, </w:t>
      </w:r>
      <w:proofErr w:type="spellStart"/>
      <w:r>
        <w:t>Берёзовском</w:t>
      </w:r>
      <w:proofErr w:type="spellEnd"/>
      <w:r>
        <w:t xml:space="preserve"> и Нижних Сергах. В Ревде расположено современное электросталеплавильное производство мощностью 2 млн тонн стали в год. Здесь металлолом, поступающий на предприятие, переплавляется и перерабатывается в квадратную заготовку. </w:t>
      </w:r>
    </w:p>
    <w:p w14:paraId="3343A4CF" w14:textId="77777777" w:rsidR="0099290A" w:rsidRDefault="0099290A"/>
    <w:p w14:paraId="6BC55BF1" w14:textId="76E466AB" w:rsidR="00C207A7" w:rsidRDefault="0099290A">
      <w:r>
        <w:t xml:space="preserve">В 2007 году на НСММЗ в Ревде перешли от мартеновского к электросталеплавильному производству. Это позволило выплавлять легированные стали, получать металл с более низким содержанием оксидных неметаллических включений и серы, плавно и точно регулировать температуру стали, что влияет на качество продукции и уменьшает воздействие на окружающую среду. </w:t>
      </w:r>
      <w:r w:rsidR="00C207A7">
        <w:t xml:space="preserve"> </w:t>
      </w:r>
    </w:p>
    <w:p w14:paraId="45166840" w14:textId="77777777" w:rsidR="0099290A" w:rsidRDefault="0099290A"/>
    <w:p w14:paraId="07AA2AEE" w14:textId="0EEC25DB" w:rsidR="0099290A" w:rsidRPr="00EB4745" w:rsidRDefault="0099290A">
      <w:r>
        <w:t xml:space="preserve">Заготовка с НСММЗ поступает для дальнейшего передела на площадки в </w:t>
      </w:r>
      <w:proofErr w:type="spellStart"/>
      <w:r>
        <w:t>Берёзовском</w:t>
      </w:r>
      <w:proofErr w:type="spellEnd"/>
      <w:r>
        <w:t xml:space="preserve"> и Нижних Сергах. В Нижних Сергах из нее производят арматуру в прутках на прокатном стане «250». В </w:t>
      </w:r>
      <w:proofErr w:type="spellStart"/>
      <w:r>
        <w:t>Берёзовском</w:t>
      </w:r>
      <w:proofErr w:type="spellEnd"/>
      <w:r>
        <w:t xml:space="preserve"> расположен мелкосортный-проволочный стан «150». Здесь выпускают бунтовую арматуру и катанку. </w:t>
      </w:r>
    </w:p>
    <w:p w14:paraId="64B2DF33" w14:textId="77777777" w:rsidR="00547B50" w:rsidRDefault="00547B50"/>
    <w:p w14:paraId="4BC0E2DE" w14:textId="77777777" w:rsidR="003056C0" w:rsidRPr="006E52E6" w:rsidRDefault="003056C0">
      <w:pPr>
        <w:rPr>
          <w:color w:val="3366FF"/>
        </w:rPr>
      </w:pPr>
      <w:r w:rsidRPr="006E52E6">
        <w:rPr>
          <w:color w:val="3366FF"/>
        </w:rPr>
        <w:t>Продукция</w:t>
      </w:r>
    </w:p>
    <w:p w14:paraId="41CC3F4E" w14:textId="77777777" w:rsidR="003056C0" w:rsidRDefault="003056C0"/>
    <w:p w14:paraId="6A35EE8B" w14:textId="1AE0CAE8" w:rsidR="0099290A" w:rsidRDefault="0099290A">
      <w:pPr>
        <w:rPr>
          <w:b/>
        </w:rPr>
      </w:pPr>
      <w:bookmarkStart w:id="0" w:name="_GoBack"/>
      <w:bookmarkEnd w:id="0"/>
      <w:r>
        <w:rPr>
          <w:b/>
        </w:rPr>
        <w:t xml:space="preserve">Заготовка </w:t>
      </w:r>
      <w:proofErr w:type="spellStart"/>
      <w:r>
        <w:rPr>
          <w:b/>
        </w:rPr>
        <w:t>непрерывнолитая</w:t>
      </w:r>
      <w:proofErr w:type="spellEnd"/>
      <w:r>
        <w:rPr>
          <w:b/>
        </w:rPr>
        <w:t xml:space="preserve"> квадратная </w:t>
      </w:r>
    </w:p>
    <w:p w14:paraId="78D1E174" w14:textId="77777777" w:rsidR="0099290A" w:rsidRDefault="0099290A">
      <w:r>
        <w:t xml:space="preserve">Сечение: 125Х125 мм, длина: от 8 000 до 12 000 мм из углеродистых и низколегированных сталей. </w:t>
      </w:r>
    </w:p>
    <w:p w14:paraId="359471DC" w14:textId="2E8C38A8" w:rsidR="0099290A" w:rsidRPr="0099290A" w:rsidRDefault="0099290A">
      <w:r>
        <w:t xml:space="preserve">Заготовка направляется на прокатные предприятия, специализирующиеся на изготовлении арматуры и иной продукции главным образом для строительного сектора.  </w:t>
      </w:r>
    </w:p>
    <w:p w14:paraId="320D4707" w14:textId="77777777" w:rsidR="0099290A" w:rsidRDefault="0099290A"/>
    <w:p w14:paraId="4DD6ABA9" w14:textId="77777777" w:rsidR="00935775" w:rsidRDefault="00935775">
      <w:pPr>
        <w:rPr>
          <w:b/>
        </w:rPr>
      </w:pPr>
      <w:r>
        <w:rPr>
          <w:b/>
        </w:rPr>
        <w:t>Арматура</w:t>
      </w:r>
    </w:p>
    <w:p w14:paraId="70C1D055" w14:textId="3C86967D" w:rsidR="00935775" w:rsidRDefault="00935775">
      <w:r>
        <w:t xml:space="preserve">Класс А400, А500С и АТ800, типоразмеры №№10-40, бунтовая арматура №№6-16 </w:t>
      </w:r>
    </w:p>
    <w:p w14:paraId="12DAFFE6" w14:textId="7697D05A" w:rsidR="00935775" w:rsidRDefault="00935775">
      <w:r>
        <w:t xml:space="preserve">Арматура используется в основном для укрепления (армирования) железобетонных конструкций. </w:t>
      </w:r>
    </w:p>
    <w:p w14:paraId="3920F692" w14:textId="77777777" w:rsidR="00935775" w:rsidRDefault="00935775"/>
    <w:p w14:paraId="40A00BD7" w14:textId="46E9398F" w:rsidR="00935775" w:rsidRPr="00935775" w:rsidRDefault="00935775">
      <w:pPr>
        <w:rPr>
          <w:b/>
        </w:rPr>
      </w:pPr>
      <w:r w:rsidRPr="00935775">
        <w:rPr>
          <w:b/>
        </w:rPr>
        <w:t>Катанка</w:t>
      </w:r>
    </w:p>
    <w:p w14:paraId="71E16800" w14:textId="6F5FCB32" w:rsidR="00935775" w:rsidRDefault="00935775">
      <w:r>
        <w:t xml:space="preserve">Диаметр от 5,5 до 22 мм из низкоуглеродистых, высокоуглеродистых и легированных марок стали. </w:t>
      </w:r>
    </w:p>
    <w:p w14:paraId="762473D6" w14:textId="54AEE430" w:rsidR="006E52E6" w:rsidRDefault="00935775">
      <w:pPr>
        <w:rPr>
          <w:b/>
        </w:rPr>
      </w:pPr>
      <w:r>
        <w:t xml:space="preserve">Основные потребители – производители метизов (проволоки, </w:t>
      </w:r>
      <w:proofErr w:type="spellStart"/>
      <w:r>
        <w:t>саморезов</w:t>
      </w:r>
      <w:proofErr w:type="spellEnd"/>
      <w:r>
        <w:t xml:space="preserve">, гвоздей). Катанка используется в основном в строительном секторе. </w:t>
      </w:r>
    </w:p>
    <w:p w14:paraId="25E4396C" w14:textId="77777777" w:rsidR="00CF124F" w:rsidRDefault="00CF124F">
      <w:pPr>
        <w:rPr>
          <w:b/>
        </w:rPr>
      </w:pPr>
    </w:p>
    <w:p w14:paraId="3F7B9982" w14:textId="77777777" w:rsidR="00CF124F" w:rsidRDefault="00CF124F">
      <w:pPr>
        <w:rPr>
          <w:b/>
        </w:rPr>
      </w:pPr>
    </w:p>
    <w:p w14:paraId="03BCEFB0" w14:textId="77777777" w:rsidR="00CF124F" w:rsidRDefault="00CF124F">
      <w:pPr>
        <w:rPr>
          <w:b/>
        </w:rPr>
      </w:pPr>
    </w:p>
    <w:p w14:paraId="0243F627" w14:textId="77777777" w:rsidR="00CF124F" w:rsidRDefault="00CF124F">
      <w:pPr>
        <w:rPr>
          <w:b/>
        </w:rPr>
      </w:pPr>
    </w:p>
    <w:p w14:paraId="0446E706" w14:textId="77777777" w:rsidR="00CF124F" w:rsidRDefault="00CF124F">
      <w:pPr>
        <w:rPr>
          <w:b/>
        </w:rPr>
      </w:pPr>
    </w:p>
    <w:p w14:paraId="2F199525" w14:textId="77777777" w:rsidR="00CF124F" w:rsidRDefault="00CF124F">
      <w:pPr>
        <w:rPr>
          <w:b/>
        </w:rPr>
      </w:pPr>
    </w:p>
    <w:p w14:paraId="037B6D40" w14:textId="77777777" w:rsidR="00CF124F" w:rsidRDefault="00CF124F">
      <w:pPr>
        <w:rPr>
          <w:b/>
        </w:rPr>
      </w:pPr>
    </w:p>
    <w:p w14:paraId="311AD90D" w14:textId="77777777" w:rsidR="00CF124F" w:rsidRDefault="00CF124F">
      <w:pPr>
        <w:rPr>
          <w:b/>
        </w:rPr>
      </w:pPr>
    </w:p>
    <w:p w14:paraId="6E058AAB" w14:textId="77777777" w:rsidR="00CF124F" w:rsidRDefault="00CF124F"/>
    <w:p w14:paraId="45483DD6" w14:textId="64E9BDD5" w:rsidR="006E52E6" w:rsidRDefault="006E52E6">
      <w:r>
        <w:t xml:space="preserve"> </w:t>
      </w:r>
    </w:p>
    <w:p w14:paraId="579CA336" w14:textId="77777777" w:rsidR="006E52E6" w:rsidRDefault="006E52E6"/>
    <w:p w14:paraId="19B8D7D5" w14:textId="77777777" w:rsidR="006E52E6" w:rsidRDefault="006E52E6"/>
    <w:p w14:paraId="0E2BD412" w14:textId="77777777" w:rsidR="003056C0" w:rsidRDefault="003056C0"/>
    <w:sectPr w:rsidR="003056C0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71"/>
    <w:rsid w:val="000422EE"/>
    <w:rsid w:val="001644B7"/>
    <w:rsid w:val="001C3225"/>
    <w:rsid w:val="002A3FDC"/>
    <w:rsid w:val="002F7CAE"/>
    <w:rsid w:val="003017B6"/>
    <w:rsid w:val="003056C0"/>
    <w:rsid w:val="00384933"/>
    <w:rsid w:val="0054222A"/>
    <w:rsid w:val="00547B50"/>
    <w:rsid w:val="006E52E6"/>
    <w:rsid w:val="006E6AE1"/>
    <w:rsid w:val="00720671"/>
    <w:rsid w:val="007433B3"/>
    <w:rsid w:val="00794081"/>
    <w:rsid w:val="009021D0"/>
    <w:rsid w:val="00935775"/>
    <w:rsid w:val="009703A9"/>
    <w:rsid w:val="00984348"/>
    <w:rsid w:val="0099290A"/>
    <w:rsid w:val="009F64DA"/>
    <w:rsid w:val="00A54E5E"/>
    <w:rsid w:val="00B8037D"/>
    <w:rsid w:val="00C207A7"/>
    <w:rsid w:val="00C36111"/>
    <w:rsid w:val="00CF124F"/>
    <w:rsid w:val="00D002DF"/>
    <w:rsid w:val="00DB200F"/>
    <w:rsid w:val="00EB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154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2</cp:revision>
  <dcterms:created xsi:type="dcterms:W3CDTF">2014-09-21T20:11:00Z</dcterms:created>
  <dcterms:modified xsi:type="dcterms:W3CDTF">2014-09-21T20:11:00Z</dcterms:modified>
</cp:coreProperties>
</file>