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EXPERIMENT 3</w:t>
      </w:r>
    </w:p>
    <w:p>
      <w:pPr>
        <w:spacing w:after="280"/>
        <w:jc w:val="center"/>
      </w:pPr>
      <w:r>
        <w:rPr>
          <w:rFonts w:ascii="Times New Roman" w:hAnsi="Times New Roman"/>
          <w:b/>
          <w:sz w:val="30"/>
        </w:rPr>
        <w:t>TEST CASE DESIGN AND MAINTENANCE PLAN</w:t>
      </w:r>
    </w:p>
    <w:p>
      <w:pPr>
        <w:spacing w:before="120" w:after="100"/>
      </w:pPr>
      <w:r>
        <w:rPr>
          <w:rFonts w:ascii="Times New Roman" w:hAnsi="Times New Roman"/>
          <w:b/>
          <w:sz w:val="28"/>
        </w:rPr>
        <w:t>Application: Smart Parking Management System</w:t>
      </w:r>
    </w:p>
    <w:p>
      <w:pPr>
        <w:spacing w:before="120" w:after="100"/>
      </w:pPr>
      <w:r>
        <w:rPr>
          <w:rFonts w:ascii="Times New Roman" w:hAnsi="Times New Roman"/>
          <w:b/>
          <w:sz w:val="28"/>
        </w:rPr>
        <w:t>1. System Description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Helps drivers identify available parking spaces.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Uses sensors to detect whether parking spaces are occupied.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Displays current parking availability through an application.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Records vehicle entry and exit information.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Allows administrators to monitor parking occupancy.</w:t>
      </w:r>
    </w:p>
    <w:p>
      <w:pPr>
        <w:spacing w:before="120" w:after="100"/>
      </w:pPr>
      <w:r>
        <w:rPr>
          <w:rFonts w:ascii="Times New Roman" w:hAnsi="Times New Roman"/>
          <w:b/>
          <w:sz w:val="28"/>
        </w:rPr>
        <w:t>2. Main Functional Modules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User registration and login.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Parking-space availability display.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Vehicle entry and exit recording.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Parking-space status update.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Available-space search or selection.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Administrator monitoring and reports.</w:t>
      </w:r>
    </w:p>
    <w:p>
      <w:pPr>
        <w:spacing w:before="120" w:after="100"/>
      </w:pPr>
      <w:r>
        <w:rPr>
          <w:rFonts w:ascii="Times New Roman" w:hAnsi="Times New Roman"/>
          <w:b/>
          <w:sz w:val="28"/>
        </w:rPr>
        <w:t>3.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1"/>
              </w:rPr>
              <w:t>Test ID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1"/>
              </w:rPr>
              <w:t>Test Scenario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1"/>
              </w:rPr>
              <w:t>Test Input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1"/>
              </w:rPr>
              <w:t>Expected Result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TC01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Valid user login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Correct username and password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• User is successfully logged in.</w:t>
              <w:br/>
              <w:t>• Dashboard is displayed.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TC02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Invalid login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Incorrect password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• Error message is displayed.</w:t>
              <w:br/>
              <w:t>• Access is denied.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TC03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View available spaces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Open parking screen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• Free spaces are displayed.</w:t>
              <w:br/>
              <w:t>• Occupied spaces are displayed.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TC04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Vehicle entry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Valid vehicle ID and free space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• Entry is recorded.</w:t>
              <w:br/>
              <w:t>• Space becomes occupied.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TC05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Vehicle exit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Valid parked vehicle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• Exit is recorded.</w:t>
              <w:br/>
              <w:t>• Space becomes available.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TC06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No parking availability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All spaces occupied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• System indicates that no spaces are available.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TC07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Sensor update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Space changes from free to occupied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• Application updates the space status.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TC08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Network interruption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Disconnect network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• Failure is handled.</w:t>
              <w:br/>
              <w:t>• Existing records are not corrupted.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TC09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Admin report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Select date range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• Correct parking report is generated.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TC10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Unauthorized admin access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Normal user opens admin page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sz w:val="20"/>
              </w:rPr>
              <w:t>• Access is denied.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/>
          <w:b/>
          <w:sz w:val="28"/>
        </w:rPr>
        <w:t>4. Types of Testing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Unit Testing – Tests individual functions such as login and parking-status update.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Integration Testing – Checks communication between sensors, server, database and application.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System Testing – Tests the complete parking system under realistic conditions.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Usability Testing – Checks whether drivers and administrators can use the application easily.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Performance Testing – Measures response time under multiple users or sensor updates.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Security Testing – Checks authentication, authorization and protection of parking records.</w:t>
      </w:r>
    </w:p>
    <w:p>
      <w:pPr>
        <w:spacing w:before="120" w:after="100"/>
      </w:pPr>
      <w:r>
        <w:rPr>
          <w:rFonts w:ascii="Times New Roman" w:hAnsi="Times New Roman"/>
          <w:b/>
          <w:sz w:val="28"/>
        </w:rPr>
        <w:t>5. Maintenance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1"/>
              </w:rPr>
              <w:t>Maintenance Type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1"/>
              </w:rPr>
              <w:t>Activities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b/>
                <w:sz w:val="21"/>
              </w:rPr>
              <w:t>Frequency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Corrective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• Fix software bugs.</w:t>
              <w:br/>
              <w:t>• Fix incorrect sensor readings.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Whenever defects are reported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Adaptive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• Update the system for new devices.</w:t>
              <w:br/>
              <w:t>• Support new browsers or operating systems.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As required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Perfective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• Improve interface.</w:t>
              <w:br/>
              <w:t>• Improve reports and performance.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Periodic review</w:t>
            </w:r>
          </w:p>
        </w:tc>
      </w:tr>
      <w:tr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Preventive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• Backup databases.</w:t>
              <w:br/>
              <w:t>• Monitor logs.</w:t>
              <w:br/>
              <w:t>• Update dependencies.</w:t>
            </w:r>
          </w:p>
        </w:tc>
        <w:tc>
          <w:tcPr>
            <w:tcW w:type="dxa" w:w="3312"/>
          </w:tcPr>
          <w:p>
            <w:r>
              <w:rPr>
                <w:rFonts w:ascii="Times New Roman" w:hAnsi="Times New Roman"/>
                <w:sz w:val="20"/>
              </w:rPr>
              <w:t>Weekly / Monthly</w:t>
            </w:r>
          </w:p>
        </w:tc>
      </w:tr>
    </w:tbl>
    <w:p/>
    <w:p>
      <w:pPr>
        <w:spacing w:before="120" w:after="100"/>
      </w:pPr>
      <w:r>
        <w:rPr>
          <w:rFonts w:ascii="Times New Roman" w:hAnsi="Times New Roman"/>
          <w:b/>
          <w:sz w:val="28"/>
        </w:rPr>
        <w:t>6. Maintenance Procedure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Collect and record the reported issue.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Identify the affected software or hardware module.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Analyze the cause and estimate the impact.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Implement and review the correction.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Perform regression testing to ensure existing functions still work.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Deploy the approved update.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Monitor the system after deployment.</w:t>
      </w:r>
    </w:p>
    <w:p>
      <w:pPr>
        <w:pStyle w:val="ListNumber"/>
        <w:spacing w:after="80"/>
      </w:pPr>
      <w:r>
        <w:rPr>
          <w:rFonts w:ascii="Times New Roman" w:hAnsi="Times New Roman"/>
          <w:sz w:val="24"/>
        </w:rPr>
        <w:t>Document the completed maintenance activity.</w:t>
      </w:r>
    </w:p>
    <w:p>
      <w:pPr>
        <w:spacing w:before="120" w:after="100"/>
      </w:pPr>
      <w:r>
        <w:rPr>
          <w:rFonts w:ascii="Times New Roman" w:hAnsi="Times New Roman"/>
          <w:b/>
          <w:sz w:val="28"/>
        </w:rPr>
        <w:t>7. Expected Outcome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Verify that the parking system works correctly under normal conditions.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Verify system behavior for invalid inputs and failures.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Maintain reliable and accurate parking records.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Keep the system secure and usable after deployment.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Reduce recurring defects through preventive maintenance.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