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YC APPLICATION — "Anything else you would like us to know regarding your revenue or growth rate?"</w:t>
      </w:r>
    </w:p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t>Three things worth knowing.</w:t>
      </w:r>
    </w:p>
    <w:p/>
    <w:p>
      <w:pPr>
        <w:spacing w:before="200"/>
      </w:pPr>
      <w:r>
        <w:rPr>
          <w:b/>
          <w:sz w:val="22"/>
        </w:rPr>
        <w:t>1. The infrastructure-to-revenue gap is days, not months.</w:t>
      </w:r>
    </w:p>
    <w:p/>
    <w:p>
      <w:pPr>
        <w:spacing w:after="80"/>
      </w:pPr>
      <w:r>
        <w:t>PagoYa has been production-ready since May 2026. The first paid transaction happened June 1 — the same week street team deployment began. We are not a startup waiting to build. We are a startup that built everything and is now turning on distribution. The growth rate from here is a function of street team reach and credential activations, not engineering.</w:t>
      </w:r>
    </w:p>
    <w:p/>
    <w:p>
      <w:pPr>
        <w:spacing w:before="200"/>
      </w:pPr>
      <w:r>
        <w:rPr>
          <w:b/>
          <w:sz w:val="22"/>
        </w:rPr>
        <w:t>2. Three credential activations will each materially expand the addressable transaction pool.</w:t>
      </w:r>
    </w:p>
    <w:p/>
    <w:p>
      <w:r>
        <w:rPr>
          <w:b/>
        </w:rPr>
        <w:t>STP / SPEI outbound — enables wallet-to-bank cashout, transforming PagoYa from a payment tool into a full digital wallet. Code is written. Pending 4 environment variables from STP.</w:t>
      </w:r>
    </w:p>
    <w:p/>
    <w:p>
      <w:r>
        <w:rPr>
          <w:b/>
        </w:rPr>
        <w:t>Belvo production approval — enables one-tap bank-linked top-up for the 60M+ banked Mexicans. One environment variable swap from live.</w:t>
      </w:r>
    </w:p>
    <w:p/>
    <w:p>
      <w:r>
        <w:rPr>
          <w:b/>
        </w:rPr>
        <w:t>RENAPO — unlocks KYC Level 2+ users and CNBV Nivel 2 compliance conversations with institutional partners. Integration stubbed and ready.</w:t>
      </w:r>
    </w:p>
    <w:p/>
    <w:p>
      <w:pPr>
        <w:spacing w:after="80"/>
      </w:pPr>
      <w:r>
        <w:t>None of these require engineering sprints. They are activation events.</w:t>
      </w:r>
    </w:p>
    <w:p/>
    <w:p>
      <w:pPr>
        <w:spacing w:before="200"/>
      </w:pPr>
      <w:r>
        <w:rPr>
          <w:b/>
          <w:sz w:val="22"/>
        </w:rPr>
        <w:t>3. The unit economics are designed to compound — and gift cards are the highest-margin vertical.</w:t>
      </w:r>
    </w:p>
    <w:p/>
    <w:p>
      <w:pPr>
        <w:spacing w:after="80"/>
      </w:pPr>
      <w:r>
        <w:t>Bill payments carry a flat $25 MXN fee per transaction — intentionally lower than OXXO's variable fees for the same services. That fee is the floor.</w:t>
      </w:r>
    </w:p>
    <w:p/>
    <w:p>
      <w:pPr>
        <w:spacing w:after="80"/>
      </w:pPr>
      <w:r>
        <w:t>Digital gift cards are the ceiling. Launched May 31, PagoYa now sells nine major brands with 40%+ margins at the point of sale: Netflix, Amazon, Google Play, Uber, Uber Eats, Cinépolis, Starbucks, Liverpool, and Soriana — covering entertainment, food delivery, e-commerce, rideshare, retail, and grocery. That is the full map of how a Mexican consumer spends discretionary income. Every category a user shops in, PagoYa can now serve. The gift card market in Mexico is $2.8B annually. Virtually all of it flows through OXXO counters and supermarket kiosks — requiring a commute, cash, and store hours. PagoYa delivers the same product in seconds, via WhatsApp, at any hour, with no cash required. For a user who wants to renew Netflix at midnight or send their kid a Cinépolis card before the weekend, PagoYa is the only option that exists.</w:t>
      </w:r>
    </w:p>
    <w:p/>
    <w:p>
      <w:pPr>
        <w:spacing w:after="80"/>
      </w:pPr>
      <w:r>
        <w:t>The loyalty tier system (Bronce / Plata / Oro) and free transaction token activation (first 3 payments free for every new user) are both live and engineered to increase transaction frequency. The street team commission structure ties acquisition cost directly to revenue events — reps earn $5 MXN per confirmed user payment, on a 7-day hold, so we pay for users only when they pay us. And the model compounds at the community level: a rep who recruits 20 neighbors earns on every bill payment and gift card purchase any of those users ever makes. That is passive income that grows with her network's activity — which means she has a financial reason to keep recruiting, keep her recruits active, and keep expanding her colonia. The street team is not a sales force. It is a network of community members with skin in the game.</w:t>
      </w:r>
    </w:p>
    <w:p/>
    <w:p>
      <w:pPr>
        <w:spacing w:before="160"/>
      </w:pPr>
      <w:r>
        <w:rPr>
          <w:i/>
          <w:sz w:val="22"/>
        </w:rPr>
        <w:t>The honest summary: early revenue today. The infrastructure behind it supports thousands of transactions per day — bill payments and gift cards — without a single additional line of code. And every new user who arrives to pay a CFE bill is now also one tap away from buying Netflix.</w:t>
      </w:r>
    </w:p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6666"/>
          <w:sz w:val="18"/>
        </w:rPr>
        <w:t>PagoYa — pagoyamx.com | Longview Meridian Technologies LLC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