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5D95C" w14:textId="77777777" w:rsidR="009C432F" w:rsidRDefault="003E772F" w:rsidP="004722AA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 xml:space="preserve">אכרזה על </w:t>
      </w:r>
      <w:r w:rsidR="00B71E91">
        <w:rPr>
          <w:rFonts w:hint="cs"/>
          <w:rtl/>
        </w:rPr>
        <w:t>שמורת טבע (</w:t>
      </w:r>
      <w:r w:rsidR="004722AA">
        <w:rPr>
          <w:rFonts w:hint="cs"/>
          <w:rtl/>
        </w:rPr>
        <w:t>מערת-התאומים</w:t>
      </w:r>
      <w:r>
        <w:rPr>
          <w:rFonts w:hint="cs"/>
          <w:rtl/>
        </w:rPr>
        <w:t>), תשכ"</w:t>
      </w:r>
      <w:r w:rsidR="00EE0EB6">
        <w:rPr>
          <w:rFonts w:hint="cs"/>
          <w:rtl/>
        </w:rPr>
        <w:t>ז</w:t>
      </w:r>
      <w:r w:rsidR="00B71E91">
        <w:rPr>
          <w:rFonts w:hint="cs"/>
          <w:rtl/>
        </w:rPr>
        <w:t>-1967</w:t>
      </w:r>
    </w:p>
    <w:p w14:paraId="6ED08299" w14:textId="77777777" w:rsidR="00A52301" w:rsidRDefault="00A52301" w:rsidP="00A52301">
      <w:pPr>
        <w:spacing w:line="320" w:lineRule="auto"/>
        <w:jc w:val="left"/>
        <w:rPr>
          <w:rtl/>
        </w:rPr>
      </w:pPr>
    </w:p>
    <w:p w14:paraId="502F222A" w14:textId="77777777" w:rsidR="00A52301" w:rsidRPr="00A52301" w:rsidRDefault="00A52301" w:rsidP="00A52301">
      <w:pPr>
        <w:spacing w:line="320" w:lineRule="auto"/>
        <w:jc w:val="left"/>
        <w:rPr>
          <w:rFonts w:cs="Miriam" w:hint="cs"/>
          <w:szCs w:val="22"/>
          <w:rtl/>
        </w:rPr>
      </w:pPr>
      <w:r w:rsidRPr="00A52301">
        <w:rPr>
          <w:rFonts w:cs="Miriam"/>
          <w:szCs w:val="22"/>
          <w:rtl/>
        </w:rPr>
        <w:t>חקלאות טבע וסביבה</w:t>
      </w:r>
      <w:r w:rsidRPr="00A52301">
        <w:rPr>
          <w:rFonts w:cs="FrankRuehl"/>
          <w:szCs w:val="26"/>
          <w:rtl/>
        </w:rPr>
        <w:t xml:space="preserve"> – גנים שמורות ואתרים</w:t>
      </w:r>
    </w:p>
    <w:p w14:paraId="3B3E8564" w14:textId="77777777"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3B7020" w:rsidRPr="003B7020" w14:paraId="1919EF4B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89028E3" w14:textId="77777777" w:rsidR="003B7020" w:rsidRPr="003B7020" w:rsidRDefault="003B7020" w:rsidP="003B702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7D7D8B51" w14:textId="77777777" w:rsidR="003B7020" w:rsidRPr="003B7020" w:rsidRDefault="003B7020" w:rsidP="003B702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שמורת טבע</w:t>
            </w:r>
          </w:p>
        </w:tc>
        <w:tc>
          <w:tcPr>
            <w:tcW w:w="567" w:type="dxa"/>
          </w:tcPr>
          <w:p w14:paraId="5456901F" w14:textId="77777777" w:rsidR="003B7020" w:rsidRPr="003B7020" w:rsidRDefault="003B7020" w:rsidP="003B7020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שמורת טבע" w:history="1">
              <w:r w:rsidRPr="003B702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7E3CC1B" w14:textId="77777777" w:rsidR="003B7020" w:rsidRPr="003B7020" w:rsidRDefault="003B7020" w:rsidP="003B702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3B7020" w:rsidRPr="003B7020" w14:paraId="2E9B5B9C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2FDCEAA" w14:textId="77777777" w:rsidR="003B7020" w:rsidRPr="003B7020" w:rsidRDefault="003B7020" w:rsidP="003B702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2DEE0F00" w14:textId="77777777" w:rsidR="003B7020" w:rsidRPr="003B7020" w:rsidRDefault="003B7020" w:rsidP="003B702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העתקים של התשריט</w:t>
            </w:r>
          </w:p>
        </w:tc>
        <w:tc>
          <w:tcPr>
            <w:tcW w:w="567" w:type="dxa"/>
          </w:tcPr>
          <w:p w14:paraId="20C2322B" w14:textId="77777777" w:rsidR="003B7020" w:rsidRPr="003B7020" w:rsidRDefault="003B7020" w:rsidP="003B7020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ם של התשריט" w:history="1">
              <w:r w:rsidRPr="003B702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50B53D1" w14:textId="77777777" w:rsidR="003B7020" w:rsidRPr="003B7020" w:rsidRDefault="003B7020" w:rsidP="003B702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3B7020" w:rsidRPr="003B7020" w14:paraId="784A7269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9162B9E" w14:textId="77777777" w:rsidR="003B7020" w:rsidRPr="003B7020" w:rsidRDefault="003B7020" w:rsidP="003B702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14:paraId="02940BDE" w14:textId="77777777" w:rsidR="003B7020" w:rsidRPr="003B7020" w:rsidRDefault="003B7020" w:rsidP="003B702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השם</w:t>
            </w:r>
          </w:p>
        </w:tc>
        <w:tc>
          <w:tcPr>
            <w:tcW w:w="567" w:type="dxa"/>
          </w:tcPr>
          <w:p w14:paraId="0497F15C" w14:textId="77777777" w:rsidR="003B7020" w:rsidRPr="003B7020" w:rsidRDefault="003B7020" w:rsidP="003B7020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השם" w:history="1">
              <w:r w:rsidRPr="003B702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4130242" w14:textId="77777777" w:rsidR="003B7020" w:rsidRPr="003B7020" w:rsidRDefault="003B7020" w:rsidP="003B702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5B140BE5" w14:textId="77777777" w:rsidR="009C432F" w:rsidRDefault="009C432F">
      <w:pPr>
        <w:pStyle w:val="big-header"/>
        <w:ind w:left="0" w:right="1134"/>
        <w:rPr>
          <w:rtl/>
        </w:rPr>
      </w:pPr>
    </w:p>
    <w:p w14:paraId="2B1943CF" w14:textId="77777777" w:rsidR="009C432F" w:rsidRPr="00A52301" w:rsidRDefault="009C432F" w:rsidP="00A52301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3E772F">
        <w:rPr>
          <w:rFonts w:hint="cs"/>
          <w:rtl/>
        </w:rPr>
        <w:lastRenderedPageBreak/>
        <w:t xml:space="preserve">אכרזה על </w:t>
      </w:r>
      <w:r w:rsidR="00B71E91">
        <w:rPr>
          <w:rFonts w:hint="cs"/>
          <w:rtl/>
        </w:rPr>
        <w:t>שמורת טבע (</w:t>
      </w:r>
      <w:r w:rsidR="004722AA">
        <w:rPr>
          <w:rFonts w:hint="cs"/>
          <w:rtl/>
        </w:rPr>
        <w:t>מערת-התאומים</w:t>
      </w:r>
      <w:r w:rsidR="003E772F">
        <w:rPr>
          <w:rFonts w:hint="cs"/>
          <w:rtl/>
        </w:rPr>
        <w:t>), תשכ"</w:t>
      </w:r>
      <w:r w:rsidR="00EE0EB6">
        <w:rPr>
          <w:rFonts w:hint="cs"/>
          <w:rtl/>
        </w:rPr>
        <w:t>ז</w:t>
      </w:r>
      <w:r w:rsidR="003E772F">
        <w:rPr>
          <w:rFonts w:hint="cs"/>
          <w:rtl/>
        </w:rPr>
        <w:t>-196</w:t>
      </w:r>
      <w:r w:rsidR="00B71E91">
        <w:rPr>
          <w:rFonts w:hint="cs"/>
          <w:rtl/>
        </w:rPr>
        <w:t>7</w:t>
      </w:r>
      <w:r w:rsidR="00E31D0A">
        <w:rPr>
          <w:rStyle w:val="a6"/>
          <w:rtl/>
        </w:rPr>
        <w:footnoteReference w:customMarkFollows="1" w:id="1"/>
        <w:t>*</w:t>
      </w:r>
    </w:p>
    <w:p w14:paraId="034B1A18" w14:textId="77777777" w:rsidR="009C432F" w:rsidRDefault="009C432F" w:rsidP="00F9589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</w:t>
      </w:r>
      <w:r w:rsidR="00F9589E">
        <w:rPr>
          <w:rStyle w:val="default"/>
          <w:rFonts w:cs="FrankRuehl" w:hint="cs"/>
          <w:rtl/>
        </w:rPr>
        <w:t xml:space="preserve"> סעיף 1</w:t>
      </w:r>
      <w:r w:rsidR="003E772F">
        <w:rPr>
          <w:rStyle w:val="default"/>
          <w:rFonts w:cs="FrankRuehl" w:hint="cs"/>
          <w:rtl/>
        </w:rPr>
        <w:t xml:space="preserve"> 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 ושמורות טבע, תשכ"ג-1963,</w:t>
      </w:r>
      <w:r w:rsidR="002E171C">
        <w:rPr>
          <w:rStyle w:val="default"/>
          <w:rFonts w:cs="FrankRuehl" w:hint="cs"/>
          <w:rtl/>
        </w:rPr>
        <w:t xml:space="preserve"> </w:t>
      </w:r>
      <w:r w:rsidR="00F9589E">
        <w:rPr>
          <w:rStyle w:val="default"/>
          <w:rFonts w:cs="FrankRuehl" w:hint="cs"/>
          <w:rtl/>
        </w:rPr>
        <w:t xml:space="preserve">ולאחר התייעצות עם שר החקלאות,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14:paraId="7334BF8A" w14:textId="77777777" w:rsidR="009C432F" w:rsidRDefault="009C432F" w:rsidP="004722A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1B1F20B8">
          <v:rect id="_x0000_s1028" style="position:absolute;left:0;text-align:left;margin-left:464.5pt;margin-top:8.05pt;width:75.05pt;height:16.6pt;z-index:251656704" o:allowincell="f" filled="f" stroked="f" strokecolor="lime" strokeweight=".25pt">
            <v:textbox style="mso-next-textbox:#_x0000_s1028" inset="0,0,0,0">
              <w:txbxContent>
                <w:p w14:paraId="3ED7CA60" w14:textId="77777777" w:rsidR="009C432F" w:rsidRDefault="00DB2D99" w:rsidP="00F9589E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F9589E">
                    <w:rPr>
                      <w:rFonts w:cs="Miriam" w:hint="cs"/>
                      <w:szCs w:val="18"/>
                      <w:rtl/>
                    </w:rPr>
                    <w:t>שמורת טבע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שטח</w:t>
      </w:r>
      <w:r w:rsidR="00620E48">
        <w:rPr>
          <w:rStyle w:val="default"/>
          <w:rFonts w:cs="FrankRuehl" w:hint="cs"/>
          <w:rtl/>
        </w:rPr>
        <w:t xml:space="preserve"> על יד</w:t>
      </w:r>
      <w:r w:rsidR="008F1F64">
        <w:rPr>
          <w:rStyle w:val="default"/>
          <w:rFonts w:cs="FrankRuehl" w:hint="cs"/>
          <w:rtl/>
        </w:rPr>
        <w:t xml:space="preserve"> </w:t>
      </w:r>
      <w:r w:rsidR="004722AA">
        <w:rPr>
          <w:rStyle w:val="default"/>
          <w:rFonts w:cs="FrankRuehl" w:hint="cs"/>
          <w:rtl/>
        </w:rPr>
        <w:t>זנוח</w:t>
      </w:r>
      <w:r w:rsidR="00620E48">
        <w:rPr>
          <w:rStyle w:val="default"/>
          <w:rFonts w:cs="FrankRuehl" w:hint="cs"/>
          <w:rtl/>
        </w:rPr>
        <w:t>,</w:t>
      </w:r>
      <w:r w:rsidR="00DB2D99">
        <w:rPr>
          <w:rStyle w:val="default"/>
          <w:rFonts w:cs="FrankRuehl" w:hint="cs"/>
          <w:rtl/>
        </w:rPr>
        <w:t xml:space="preserve"> </w:t>
      </w:r>
      <w:r w:rsidR="00417FF7">
        <w:rPr>
          <w:rStyle w:val="default"/>
          <w:rFonts w:cs="FrankRuehl" w:hint="cs"/>
          <w:rtl/>
        </w:rPr>
        <w:t xml:space="preserve">שגבולותיו מסומנים בקו כחול בתשריט מס' </w:t>
      </w:r>
      <w:r w:rsidR="00F9589E">
        <w:rPr>
          <w:rStyle w:val="default"/>
          <w:rFonts w:cs="FrankRuehl" w:hint="cs"/>
          <w:rtl/>
        </w:rPr>
        <w:t>ש/</w:t>
      </w:r>
      <w:r w:rsidR="004722AA">
        <w:rPr>
          <w:rStyle w:val="default"/>
          <w:rFonts w:cs="FrankRuehl" w:hint="cs"/>
          <w:rtl/>
        </w:rPr>
        <w:t>1</w:t>
      </w:r>
      <w:r w:rsidR="00620E48">
        <w:rPr>
          <w:rStyle w:val="default"/>
          <w:rFonts w:cs="FrankRuehl" w:hint="cs"/>
          <w:rtl/>
        </w:rPr>
        <w:t>1/</w:t>
      </w:r>
      <w:r w:rsidR="008F1F64">
        <w:rPr>
          <w:rStyle w:val="default"/>
          <w:rFonts w:cs="FrankRuehl" w:hint="cs"/>
          <w:rtl/>
        </w:rPr>
        <w:t>11</w:t>
      </w:r>
      <w:r w:rsidR="009E5897">
        <w:rPr>
          <w:rStyle w:val="default"/>
          <w:rFonts w:cs="FrankRuehl" w:hint="cs"/>
          <w:rtl/>
        </w:rPr>
        <w:t>,</w:t>
      </w:r>
      <w:r w:rsidR="00417FF7">
        <w:rPr>
          <w:rStyle w:val="default"/>
          <w:rFonts w:cs="FrankRuehl" w:hint="cs"/>
          <w:rtl/>
        </w:rPr>
        <w:t xml:space="preserve"> הערוך בקנה מידה 1:</w:t>
      </w:r>
      <w:r w:rsidR="004722AA">
        <w:rPr>
          <w:rStyle w:val="default"/>
          <w:rFonts w:cs="FrankRuehl" w:hint="cs"/>
          <w:rtl/>
        </w:rPr>
        <w:t>5000</w:t>
      </w:r>
      <w:r w:rsidR="00417FF7">
        <w:rPr>
          <w:rStyle w:val="default"/>
          <w:rFonts w:cs="FrankRuehl" w:hint="cs"/>
          <w:rtl/>
        </w:rPr>
        <w:t xml:space="preserve"> והחתום ביום </w:t>
      </w:r>
      <w:r w:rsidR="00620E48">
        <w:rPr>
          <w:rStyle w:val="default"/>
          <w:rFonts w:cs="FrankRuehl" w:hint="cs"/>
          <w:rtl/>
        </w:rPr>
        <w:t>י' באדר א'</w:t>
      </w:r>
      <w:r w:rsidR="00417FF7">
        <w:rPr>
          <w:rStyle w:val="default"/>
          <w:rFonts w:cs="FrankRuehl" w:hint="cs"/>
          <w:rtl/>
        </w:rPr>
        <w:t xml:space="preserve"> תשכ"</w:t>
      </w:r>
      <w:r w:rsidR="00EE0EB6">
        <w:rPr>
          <w:rStyle w:val="default"/>
          <w:rFonts w:cs="FrankRuehl" w:hint="cs"/>
          <w:rtl/>
        </w:rPr>
        <w:t>ז</w:t>
      </w:r>
      <w:r w:rsidR="00417FF7">
        <w:rPr>
          <w:rStyle w:val="default"/>
          <w:rFonts w:cs="FrankRuehl" w:hint="cs"/>
          <w:rtl/>
        </w:rPr>
        <w:t xml:space="preserve"> (</w:t>
      </w:r>
      <w:r w:rsidR="00620E48">
        <w:rPr>
          <w:rStyle w:val="default"/>
          <w:rFonts w:cs="FrankRuehl" w:hint="cs"/>
          <w:rtl/>
        </w:rPr>
        <w:t>20 בפברואר 1967</w:t>
      </w:r>
      <w:r w:rsidR="00417FF7">
        <w:rPr>
          <w:rStyle w:val="default"/>
          <w:rFonts w:cs="FrankRuehl" w:hint="cs"/>
          <w:rtl/>
        </w:rPr>
        <w:t xml:space="preserve">) ביד שר הפנים, הוא </w:t>
      </w:r>
      <w:r w:rsidR="00F9589E">
        <w:rPr>
          <w:rStyle w:val="default"/>
          <w:rFonts w:cs="FrankRuehl" w:hint="cs"/>
          <w:rtl/>
        </w:rPr>
        <w:t>שמורת טבע</w:t>
      </w:r>
      <w:r w:rsidR="001A715D">
        <w:rPr>
          <w:rStyle w:val="default"/>
          <w:rFonts w:cs="FrankRuehl" w:hint="cs"/>
          <w:rtl/>
        </w:rPr>
        <w:t>.</w:t>
      </w:r>
    </w:p>
    <w:p w14:paraId="49A51383" w14:textId="77777777" w:rsidR="009C432F" w:rsidRDefault="009C432F" w:rsidP="004722A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1436E307">
          <v:rect id="_x0000_s1029" style="position:absolute;left:0;text-align:left;margin-left:464.5pt;margin-top:8.05pt;width:75.05pt;height:20.9pt;z-index:251657728" o:allowincell="f" filled="f" stroked="f" strokecolor="lime" strokeweight=".25pt">
            <v:textbox style="mso-next-textbox:#_x0000_s1029" inset="0,0,0,0">
              <w:txbxContent>
                <w:p w14:paraId="5ABE7896" w14:textId="77777777" w:rsidR="009C432F" w:rsidRDefault="009C432F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3E772F">
                    <w:rPr>
                      <w:rFonts w:cs="Miriam" w:hint="cs"/>
                      <w:szCs w:val="18"/>
                      <w:rtl/>
                    </w:rPr>
                    <w:t>ם של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 התשריט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עתקים מהתשריט האמור בסעיף 1</w:t>
      </w:r>
      <w:r w:rsidR="004722AA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מופקדים במשרד הפנים, </w:t>
      </w:r>
      <w:r w:rsidR="003E772F">
        <w:rPr>
          <w:rStyle w:val="default"/>
          <w:rFonts w:cs="FrankRuehl" w:hint="cs"/>
          <w:rtl/>
        </w:rPr>
        <w:t xml:space="preserve">ירושלים, </w:t>
      </w:r>
      <w:r w:rsidR="00F9589E">
        <w:rPr>
          <w:rStyle w:val="default"/>
          <w:rFonts w:cs="FrankRuehl" w:hint="cs"/>
          <w:rtl/>
        </w:rPr>
        <w:t>במשרדי הממונה על מ</w:t>
      </w:r>
      <w:r w:rsidR="00F9589E">
        <w:rPr>
          <w:rStyle w:val="default"/>
          <w:rFonts w:cs="FrankRuehl"/>
          <w:rtl/>
        </w:rPr>
        <w:t>ח</w:t>
      </w:r>
      <w:r w:rsidR="00F9589E">
        <w:rPr>
          <w:rStyle w:val="default"/>
          <w:rFonts w:cs="FrankRuehl" w:hint="cs"/>
          <w:rtl/>
        </w:rPr>
        <w:t xml:space="preserve">וז </w:t>
      </w:r>
      <w:r w:rsidR="004722AA">
        <w:rPr>
          <w:rStyle w:val="default"/>
          <w:rFonts w:cs="FrankRuehl" w:hint="cs"/>
          <w:rtl/>
        </w:rPr>
        <w:t>ירושלים</w:t>
      </w:r>
      <w:r w:rsidR="00F9589E">
        <w:rPr>
          <w:rStyle w:val="default"/>
          <w:rFonts w:cs="FrankRuehl" w:hint="cs"/>
          <w:rtl/>
        </w:rPr>
        <w:t>, ו</w:t>
      </w:r>
      <w:r w:rsidR="00EE0EB6">
        <w:rPr>
          <w:rStyle w:val="default"/>
          <w:rFonts w:cs="FrankRuehl" w:hint="cs"/>
          <w:rtl/>
        </w:rPr>
        <w:t>במשרדי הועדה המקומית לתכנון ובניה</w:t>
      </w:r>
      <w:r w:rsidR="004722AA">
        <w:rPr>
          <w:rStyle w:val="default"/>
          <w:rFonts w:cs="FrankRuehl" w:hint="cs"/>
          <w:rtl/>
        </w:rPr>
        <w:t>,</w:t>
      </w:r>
      <w:r w:rsidR="00AA4795">
        <w:rPr>
          <w:rStyle w:val="default"/>
          <w:rFonts w:cs="FrankRuehl" w:hint="cs"/>
          <w:rtl/>
        </w:rPr>
        <w:t xml:space="preserve"> </w:t>
      </w:r>
      <w:r w:rsidR="004722AA">
        <w:rPr>
          <w:rStyle w:val="default"/>
          <w:rFonts w:cs="FrankRuehl" w:hint="cs"/>
          <w:rtl/>
        </w:rPr>
        <w:t>מטה יהודה, ירושלים</w:t>
      </w:r>
      <w:r w:rsidR="005D79A3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וכל </w:t>
      </w:r>
      <w:r w:rsidR="003E772F">
        <w:rPr>
          <w:rStyle w:val="default"/>
          <w:rFonts w:cs="FrankRuehl" w:hint="cs"/>
          <w:rtl/>
        </w:rPr>
        <w:t>המעוני</w:t>
      </w:r>
      <w:r>
        <w:rPr>
          <w:rStyle w:val="default"/>
          <w:rFonts w:cs="FrankRuehl" w:hint="cs"/>
          <w:rtl/>
        </w:rPr>
        <w:t xml:space="preserve">ן </w:t>
      </w:r>
      <w:r w:rsidR="002E171C">
        <w:rPr>
          <w:rStyle w:val="default"/>
          <w:rFonts w:cs="FrankRuehl" w:hint="cs"/>
          <w:rtl/>
        </w:rPr>
        <w:t xml:space="preserve">בדבר </w:t>
      </w:r>
      <w:r>
        <w:rPr>
          <w:rStyle w:val="default"/>
          <w:rFonts w:cs="FrankRuehl" w:hint="cs"/>
          <w:rtl/>
        </w:rPr>
        <w:t>רשאי לעיין בהם בימים ובשעות שהמשרדים האמורים פתוחים לקהל.</w:t>
      </w:r>
    </w:p>
    <w:p w14:paraId="5CEA553D" w14:textId="77777777" w:rsidR="003E772F" w:rsidRDefault="003E772F" w:rsidP="004722A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3"/>
      <w:bookmarkEnd w:id="2"/>
      <w:r>
        <w:rPr>
          <w:lang w:val="he-IL"/>
        </w:rPr>
        <w:pict w14:anchorId="18B02F27">
          <v:rect id="_x0000_s1030" style="position:absolute;left:0;text-align:left;margin-left:464.5pt;margin-top:8.05pt;width:75.05pt;height:20.9pt;z-index:251658752" o:allowincell="f" filled="f" stroked="f" strokecolor="lime" strokeweight=".25pt">
            <v:textbox style="mso-next-textbox:#_x0000_s1030" inset="0,0,0,0">
              <w:txbxContent>
                <w:p w14:paraId="150F691E" w14:textId="77777777" w:rsidR="003E772F" w:rsidRDefault="003E772F" w:rsidP="003E772F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השם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3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 w:hint="cs"/>
          <w:rtl/>
        </w:rPr>
        <w:t xml:space="preserve">לאכרזה זו ייקרא "אכרזה על </w:t>
      </w:r>
      <w:r w:rsidR="00F9589E">
        <w:rPr>
          <w:rStyle w:val="default"/>
          <w:rFonts w:cs="FrankRuehl" w:hint="cs"/>
          <w:rtl/>
        </w:rPr>
        <w:t>שמורת טבע (</w:t>
      </w:r>
      <w:r w:rsidR="004722AA">
        <w:rPr>
          <w:rStyle w:val="default"/>
          <w:rFonts w:cs="FrankRuehl" w:hint="cs"/>
          <w:rtl/>
        </w:rPr>
        <w:t>מערת-התאומים</w:t>
      </w:r>
      <w:r>
        <w:rPr>
          <w:rStyle w:val="default"/>
          <w:rFonts w:cs="FrankRuehl" w:hint="cs"/>
          <w:rtl/>
        </w:rPr>
        <w:t>), תשכ"</w:t>
      </w:r>
      <w:r w:rsidR="00EE0EB6">
        <w:rPr>
          <w:rStyle w:val="default"/>
          <w:rFonts w:cs="FrankRuehl" w:hint="cs"/>
          <w:rtl/>
        </w:rPr>
        <w:t>ז</w:t>
      </w:r>
      <w:r>
        <w:rPr>
          <w:rStyle w:val="default"/>
          <w:rFonts w:cs="FrankRuehl" w:hint="cs"/>
          <w:rtl/>
        </w:rPr>
        <w:t>-1</w:t>
      </w:r>
      <w:r w:rsidR="00F9589E">
        <w:rPr>
          <w:rStyle w:val="default"/>
          <w:rFonts w:cs="FrankRuehl" w:hint="cs"/>
          <w:rtl/>
        </w:rPr>
        <w:t>967</w:t>
      </w:r>
      <w:r>
        <w:rPr>
          <w:rStyle w:val="default"/>
          <w:rFonts w:cs="FrankRuehl" w:hint="cs"/>
          <w:rtl/>
        </w:rPr>
        <w:t>".</w:t>
      </w:r>
    </w:p>
    <w:p w14:paraId="24D4FE65" w14:textId="77777777" w:rsidR="009C432F" w:rsidRDefault="009C432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A303E7D" w14:textId="77777777" w:rsidR="006E39E0" w:rsidRDefault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7D9F410" w14:textId="77777777" w:rsidR="009C432F" w:rsidRDefault="00125BEF" w:rsidP="00125BEF">
      <w:pPr>
        <w:pStyle w:val="sig-1"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י' באדר א'</w:t>
      </w:r>
      <w:r w:rsidR="003E772F">
        <w:rPr>
          <w:rStyle w:val="default"/>
          <w:rFonts w:cs="FrankRuehl" w:hint="cs"/>
          <w:rtl/>
        </w:rPr>
        <w:t xml:space="preserve"> תשכ"</w:t>
      </w:r>
      <w:r w:rsidR="00EE0EB6">
        <w:rPr>
          <w:rStyle w:val="default"/>
          <w:rFonts w:cs="FrankRuehl" w:hint="cs"/>
          <w:rtl/>
        </w:rPr>
        <w:t>ז</w:t>
      </w:r>
      <w:r w:rsidR="009C432F">
        <w:rPr>
          <w:rStyle w:val="default"/>
          <w:rFonts w:cs="FrankRuehl" w:hint="cs"/>
          <w:rtl/>
        </w:rPr>
        <w:t xml:space="preserve"> (</w:t>
      </w:r>
      <w:r>
        <w:rPr>
          <w:rStyle w:val="default"/>
          <w:rFonts w:cs="FrankRuehl" w:hint="cs"/>
          <w:rtl/>
        </w:rPr>
        <w:t>20 בפברואר</w:t>
      </w:r>
      <w:r w:rsidR="00417FF7">
        <w:rPr>
          <w:rStyle w:val="default"/>
          <w:rFonts w:cs="FrankRuehl" w:hint="cs"/>
          <w:rtl/>
        </w:rPr>
        <w:t xml:space="preserve"> 196</w:t>
      </w:r>
      <w:r>
        <w:rPr>
          <w:rStyle w:val="default"/>
          <w:rFonts w:cs="FrankRuehl" w:hint="cs"/>
          <w:rtl/>
        </w:rPr>
        <w:t>7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 w:rsidR="003E772F">
        <w:rPr>
          <w:rStyle w:val="default"/>
          <w:rFonts w:cs="FrankRuehl" w:hint="cs"/>
          <w:rtl/>
        </w:rPr>
        <w:t>חיים משה שפירא</w:t>
      </w:r>
    </w:p>
    <w:p w14:paraId="0F74DB90" w14:textId="77777777" w:rsidR="009C432F" w:rsidRDefault="009C432F" w:rsidP="00417FF7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>שר הפנים</w:t>
      </w:r>
    </w:p>
    <w:p w14:paraId="1117DD4F" w14:textId="77777777" w:rsidR="004722AA" w:rsidRPr="006E39E0" w:rsidRDefault="004722AA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B91E9CD" w14:textId="77777777" w:rsidR="006E39E0" w:rsidRPr="006E39E0" w:rsidRDefault="006E39E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7C34FF8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14:paraId="6ADF7F2F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9C432F" w:rsidRPr="006E39E0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5B1F76" w14:textId="77777777" w:rsidR="0016349C" w:rsidRDefault="0016349C">
      <w:r>
        <w:separator/>
      </w:r>
    </w:p>
  </w:endnote>
  <w:endnote w:type="continuationSeparator" w:id="0">
    <w:p w14:paraId="47714EE4" w14:textId="77777777" w:rsidR="0016349C" w:rsidRDefault="001634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C7A2C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1137F2BB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2A67B671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3B7020">
      <w:rPr>
        <w:rFonts w:cs="TopType Jerushalmi"/>
        <w:noProof/>
        <w:color w:val="000000"/>
        <w:sz w:val="14"/>
        <w:szCs w:val="14"/>
      </w:rPr>
      <w:t>Z:\000000000000-law\yael\revadim\09-02-09\tav\065_121.doc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0C6F8C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3C70AC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03200828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7EE5A624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3B7020">
      <w:rPr>
        <w:rFonts w:cs="TopType Jerushalmi"/>
        <w:noProof/>
        <w:color w:val="000000"/>
        <w:sz w:val="14"/>
        <w:szCs w:val="14"/>
      </w:rPr>
      <w:t>Z:\000000000000-law\yael\revadim\09-02-09\tav\065_121.doc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0DBA11" w14:textId="77777777" w:rsidR="0016349C" w:rsidRDefault="0016349C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376C5168" w14:textId="77777777" w:rsidR="0016349C" w:rsidRDefault="0016349C">
      <w:r>
        <w:continuationSeparator/>
      </w:r>
    </w:p>
  </w:footnote>
  <w:footnote w:id="1">
    <w:p w14:paraId="5260E6A7" w14:textId="77777777" w:rsidR="00E31D0A" w:rsidRPr="00E31D0A" w:rsidRDefault="00E31D0A" w:rsidP="008F1F6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B668A4">
          <w:rPr>
            <w:rStyle w:val="Hyperlink"/>
            <w:rFonts w:hint="cs"/>
            <w:sz w:val="20"/>
            <w:rtl/>
          </w:rPr>
          <w:t>ק"ת תש</w:t>
        </w:r>
        <w:r w:rsidR="003E772F">
          <w:rPr>
            <w:rStyle w:val="Hyperlink"/>
            <w:rFonts w:hint="cs"/>
            <w:sz w:val="20"/>
            <w:rtl/>
          </w:rPr>
          <w:t>כ"</w:t>
        </w:r>
        <w:r w:rsidR="00DB2D99">
          <w:rPr>
            <w:rStyle w:val="Hyperlink"/>
            <w:rFonts w:hint="cs"/>
            <w:sz w:val="20"/>
            <w:rtl/>
          </w:rPr>
          <w:t>ז</w:t>
        </w:r>
        <w:r w:rsidRPr="00B668A4">
          <w:rPr>
            <w:rStyle w:val="Hyperlink"/>
            <w:rFonts w:hint="cs"/>
            <w:sz w:val="20"/>
            <w:rtl/>
          </w:rPr>
          <w:t xml:space="preserve"> מס' </w:t>
        </w:r>
        <w:r w:rsidR="00620E48">
          <w:rPr>
            <w:rStyle w:val="Hyperlink"/>
            <w:rFonts w:hint="cs"/>
            <w:sz w:val="20"/>
            <w:rtl/>
          </w:rPr>
          <w:t>2016</w:t>
        </w:r>
      </w:hyperlink>
      <w:r>
        <w:rPr>
          <w:rFonts w:hint="cs"/>
          <w:sz w:val="20"/>
          <w:rtl/>
        </w:rPr>
        <w:t xml:space="preserve"> מיום </w:t>
      </w:r>
      <w:r w:rsidR="00620E48">
        <w:rPr>
          <w:rFonts w:hint="cs"/>
          <w:sz w:val="20"/>
          <w:rtl/>
        </w:rPr>
        <w:t>23.3</w:t>
      </w:r>
      <w:r w:rsidR="00B71E91">
        <w:rPr>
          <w:rFonts w:hint="cs"/>
          <w:sz w:val="20"/>
          <w:rtl/>
        </w:rPr>
        <w:t>.1967</w:t>
      </w:r>
      <w:r>
        <w:rPr>
          <w:rFonts w:hint="cs"/>
          <w:sz w:val="20"/>
          <w:rtl/>
        </w:rPr>
        <w:t xml:space="preserve"> עמ' </w:t>
      </w:r>
      <w:r w:rsidR="00620E48">
        <w:rPr>
          <w:rFonts w:hint="cs"/>
          <w:sz w:val="20"/>
          <w:rtl/>
        </w:rPr>
        <w:t>180</w:t>
      </w:r>
      <w:r w:rsidR="008F1F64">
        <w:rPr>
          <w:rFonts w:hint="cs"/>
          <w:sz w:val="20"/>
          <w:rtl/>
        </w:rPr>
        <w:t>3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A44C32" w14:textId="77777777"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14:paraId="6B0C193D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A313BC3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75C44" w14:textId="77777777" w:rsidR="009C432F" w:rsidRDefault="003E772F" w:rsidP="004722AA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אכרזה על </w:t>
    </w:r>
    <w:r w:rsidR="00B71E91">
      <w:rPr>
        <w:rFonts w:hAnsi="FrankRuehl" w:cs="FrankRuehl" w:hint="cs"/>
        <w:color w:val="000000"/>
        <w:sz w:val="28"/>
        <w:szCs w:val="28"/>
        <w:rtl/>
      </w:rPr>
      <w:t>שמורת טבע (</w:t>
    </w:r>
    <w:r w:rsidR="004722AA">
      <w:rPr>
        <w:rFonts w:hAnsi="FrankRuehl" w:cs="FrankRuehl" w:hint="cs"/>
        <w:color w:val="000000"/>
        <w:sz w:val="28"/>
        <w:szCs w:val="28"/>
        <w:rtl/>
      </w:rPr>
      <w:t>מערת-התאומים</w:t>
    </w:r>
    <w:r>
      <w:rPr>
        <w:rFonts w:hAnsi="FrankRuehl" w:cs="FrankRuehl" w:hint="cs"/>
        <w:color w:val="000000"/>
        <w:sz w:val="28"/>
        <w:szCs w:val="28"/>
        <w:rtl/>
      </w:rPr>
      <w:t>), תשכ"</w:t>
    </w:r>
    <w:r w:rsidR="00EE0EB6">
      <w:rPr>
        <w:rFonts w:hAnsi="FrankRuehl" w:cs="FrankRuehl" w:hint="cs"/>
        <w:color w:val="000000"/>
        <w:sz w:val="28"/>
        <w:szCs w:val="28"/>
        <w:rtl/>
      </w:rPr>
      <w:t>ז</w:t>
    </w:r>
    <w:r w:rsidR="00B71E91">
      <w:rPr>
        <w:rFonts w:hAnsi="FrankRuehl" w:cs="FrankRuehl" w:hint="cs"/>
        <w:color w:val="000000"/>
        <w:sz w:val="28"/>
        <w:szCs w:val="28"/>
        <w:rtl/>
      </w:rPr>
      <w:t>-1967</w:t>
    </w:r>
  </w:p>
  <w:p w14:paraId="396B72CC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A1FCAA2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6AA9"/>
    <w:rsid w:val="00012008"/>
    <w:rsid w:val="00030A25"/>
    <w:rsid w:val="000410A8"/>
    <w:rsid w:val="00057A9F"/>
    <w:rsid w:val="000D0AE1"/>
    <w:rsid w:val="000D7953"/>
    <w:rsid w:val="00107979"/>
    <w:rsid w:val="00112BEC"/>
    <w:rsid w:val="00125BEF"/>
    <w:rsid w:val="00132403"/>
    <w:rsid w:val="0016349C"/>
    <w:rsid w:val="0019157C"/>
    <w:rsid w:val="0019221C"/>
    <w:rsid w:val="001A715D"/>
    <w:rsid w:val="00201272"/>
    <w:rsid w:val="002D10C2"/>
    <w:rsid w:val="002E171C"/>
    <w:rsid w:val="002E5B0F"/>
    <w:rsid w:val="003032B3"/>
    <w:rsid w:val="0033221A"/>
    <w:rsid w:val="003B7020"/>
    <w:rsid w:val="003C70AC"/>
    <w:rsid w:val="003E772F"/>
    <w:rsid w:val="003F3C68"/>
    <w:rsid w:val="00417FF7"/>
    <w:rsid w:val="004722AA"/>
    <w:rsid w:val="00594D46"/>
    <w:rsid w:val="005D79A3"/>
    <w:rsid w:val="00620E48"/>
    <w:rsid w:val="006363AC"/>
    <w:rsid w:val="00640B30"/>
    <w:rsid w:val="00643C99"/>
    <w:rsid w:val="00652A0C"/>
    <w:rsid w:val="006B66FC"/>
    <w:rsid w:val="006C466C"/>
    <w:rsid w:val="006E39E0"/>
    <w:rsid w:val="00727128"/>
    <w:rsid w:val="00762DC8"/>
    <w:rsid w:val="00862571"/>
    <w:rsid w:val="008F1F64"/>
    <w:rsid w:val="00940229"/>
    <w:rsid w:val="009C432F"/>
    <w:rsid w:val="009E5897"/>
    <w:rsid w:val="00A01909"/>
    <w:rsid w:val="00A02CC7"/>
    <w:rsid w:val="00A52301"/>
    <w:rsid w:val="00AA3D35"/>
    <w:rsid w:val="00AA4795"/>
    <w:rsid w:val="00AD2CD7"/>
    <w:rsid w:val="00B02E7C"/>
    <w:rsid w:val="00B668A4"/>
    <w:rsid w:val="00B66F48"/>
    <w:rsid w:val="00B71E91"/>
    <w:rsid w:val="00BE342B"/>
    <w:rsid w:val="00C52F5A"/>
    <w:rsid w:val="00C76560"/>
    <w:rsid w:val="00DB2D99"/>
    <w:rsid w:val="00E31D0A"/>
    <w:rsid w:val="00EC38B8"/>
    <w:rsid w:val="00EE0EB6"/>
    <w:rsid w:val="00F25864"/>
    <w:rsid w:val="00F92745"/>
    <w:rsid w:val="00F93405"/>
    <w:rsid w:val="00F95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6BA0FD34"/>
  <w15:chartTrackingRefBased/>
  <w15:docId w15:val="{83C9DAF6-C8B9-412E-892F-5311F0305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basedOn w:val="a0"/>
    <w:semiHidden/>
    <w:rsid w:val="00E31D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2016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65</vt:lpstr>
    </vt:vector>
  </TitlesOfParts>
  <Company/>
  <LinksUpToDate>false</LinksUpToDate>
  <CharactersWithSpaces>1072</CharactersWithSpaces>
  <SharedDoc>false</SharedDoc>
  <HLinks>
    <vt:vector size="24" baseType="variant"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7995406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http://www.nevo.co.il/Law_word/law06/TAK-2016.pdf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65</dc:title>
  <dc:subject/>
  <dc:creator>eli</dc:creator>
  <cp:keywords/>
  <dc:description/>
  <cp:lastModifiedBy>Shimon Doodkin</cp:lastModifiedBy>
  <cp:revision>2</cp:revision>
  <dcterms:created xsi:type="dcterms:W3CDTF">2023-06-05T18:41:00Z</dcterms:created>
  <dcterms:modified xsi:type="dcterms:W3CDTF">2023-06-05T18:41:00Z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אכרזה על שמורת טבע (מערת-התאומים), תשכ"ז-1967</vt:lpwstr>
  </property>
  <property fmtid="{D5CDD505-2E9C-101B-9397-08002B2CF9AE}" pid="5" name="LAWNUMBER">
    <vt:lpwstr>0121</vt:lpwstr>
  </property>
  <property fmtid="{D5CDD505-2E9C-101B-9397-08002B2CF9AE}" pid="6" name="TYPE">
    <vt:lpwstr>01</vt:lpwstr>
  </property>
  <property fmtid="{D5CDD505-2E9C-101B-9397-08002B2CF9AE}" pid="7" name="NOSE11">
    <vt:lpwstr>חקלאות טבע וסביבה</vt:lpwstr>
  </property>
  <property fmtid="{D5CDD505-2E9C-101B-9397-08002B2CF9AE}" pid="8" name="NOSE21">
    <vt:lpwstr>גנים שמורות ואתרים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גנים לאומיים ושמורות טבע</vt:lpwstr>
  </property>
  <property fmtid="{D5CDD505-2E9C-101B-9397-08002B2CF9AE}" pid="48" name="MEKOR_SAIF1">
    <vt:lpwstr>1X</vt:lpwstr>
  </property>
</Properties>
</file>