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A75C" w14:textId="77777777" w:rsidR="00DF76EB" w:rsidRDefault="00DF76EB" w:rsidP="00F63A9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E5E94">
        <w:rPr>
          <w:rFonts w:hint="cs"/>
          <w:rtl/>
        </w:rPr>
        <w:t>אתר הנצחה</w:t>
      </w:r>
      <w:r w:rsidR="00423049">
        <w:rPr>
          <w:rFonts w:hint="cs"/>
          <w:rtl/>
        </w:rPr>
        <w:t xml:space="preserve"> 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</w:t>
      </w:r>
      <w:r w:rsidR="00C43A70">
        <w:rPr>
          <w:rFonts w:hint="cs"/>
          <w:rtl/>
        </w:rPr>
        <w:t xml:space="preserve"> </w:t>
      </w:r>
      <w:r w:rsidR="008C567B">
        <w:rPr>
          <w:rFonts w:hint="cs"/>
          <w:rtl/>
        </w:rPr>
        <w:t>חיל</w:t>
      </w:r>
      <w:r w:rsidR="00F63A94">
        <w:rPr>
          <w:rFonts w:hint="cs"/>
          <w:rtl/>
        </w:rPr>
        <w:t xml:space="preserve"> הרפואה</w:t>
      </w:r>
      <w:r w:rsidR="00A23593">
        <w:rPr>
          <w:rFonts w:hint="cs"/>
          <w:rtl/>
        </w:rPr>
        <w:t>), תשע"ג-2013</w:t>
      </w:r>
    </w:p>
    <w:p w14:paraId="5C66311D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57770451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0BED8F0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D7498" w:rsidRPr="005D7498" w14:paraId="4E2982D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943C09" w14:textId="77777777" w:rsidR="005D7498" w:rsidRPr="005D7498" w:rsidRDefault="005D7498" w:rsidP="005D74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8CFE5DB" w14:textId="77777777" w:rsidR="005D7498" w:rsidRPr="005D7498" w:rsidRDefault="005D7498" w:rsidP="005D74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 חילי</w:t>
            </w:r>
          </w:p>
        </w:tc>
        <w:tc>
          <w:tcPr>
            <w:tcW w:w="567" w:type="dxa"/>
          </w:tcPr>
          <w:p w14:paraId="3AB1F26D" w14:textId="77777777" w:rsidR="005D7498" w:rsidRPr="005D7498" w:rsidRDefault="005D7498" w:rsidP="005D749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 חילי" w:history="1">
              <w:r w:rsidRPr="005D749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AE20B4" w14:textId="77777777" w:rsidR="005D7498" w:rsidRPr="005D7498" w:rsidRDefault="005D7498" w:rsidP="005D74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D7498" w:rsidRPr="005D7498" w14:paraId="4A8B532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8C5535" w14:textId="77777777" w:rsidR="005D7498" w:rsidRPr="005D7498" w:rsidRDefault="005D7498" w:rsidP="005D74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7AD9E76" w14:textId="77777777" w:rsidR="005D7498" w:rsidRPr="005D7498" w:rsidRDefault="005D7498" w:rsidP="005D74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תשריט</w:t>
            </w:r>
          </w:p>
        </w:tc>
        <w:tc>
          <w:tcPr>
            <w:tcW w:w="567" w:type="dxa"/>
          </w:tcPr>
          <w:p w14:paraId="2AA4BDEE" w14:textId="77777777" w:rsidR="005D7498" w:rsidRPr="005D7498" w:rsidRDefault="005D7498" w:rsidP="005D749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תשריט" w:history="1">
              <w:r w:rsidRPr="005D749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171B9F" w14:textId="77777777" w:rsidR="005D7498" w:rsidRPr="005D7498" w:rsidRDefault="005D7498" w:rsidP="005D74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E025922" w14:textId="77777777" w:rsidR="009C432F" w:rsidRDefault="009C432F">
      <w:pPr>
        <w:pStyle w:val="big-header"/>
        <w:ind w:left="0" w:right="1134"/>
        <w:rPr>
          <w:rtl/>
        </w:rPr>
      </w:pPr>
    </w:p>
    <w:p w14:paraId="1B225641" w14:textId="77777777" w:rsidR="009C432F" w:rsidRPr="002E4507" w:rsidRDefault="009C432F" w:rsidP="00F63A9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3593C">
        <w:rPr>
          <w:rFonts w:hint="cs"/>
          <w:rtl/>
        </w:rPr>
        <w:t xml:space="preserve">אתר הנצחה </w:t>
      </w:r>
      <w:r w:rsidR="00423049">
        <w:rPr>
          <w:rFonts w:hint="cs"/>
          <w:rtl/>
        </w:rPr>
        <w:t xml:space="preserve">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 </w:t>
      </w:r>
      <w:r w:rsidR="008C567B">
        <w:rPr>
          <w:rFonts w:hint="cs"/>
          <w:rtl/>
        </w:rPr>
        <w:t xml:space="preserve">חיל </w:t>
      </w:r>
      <w:r w:rsidR="00F63A94">
        <w:rPr>
          <w:rFonts w:hint="cs"/>
          <w:rtl/>
        </w:rPr>
        <w:t>הרפואה</w:t>
      </w:r>
      <w:r w:rsidR="00BE5E94">
        <w:rPr>
          <w:rFonts w:hint="cs"/>
          <w:rtl/>
        </w:rPr>
        <w:t>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0F53BA7B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0A60A9">
        <w:rPr>
          <w:rStyle w:val="default"/>
          <w:rFonts w:cs="FrankRuehl" w:hint="cs"/>
          <w:rtl/>
        </w:rPr>
        <w:t>4</w:t>
      </w:r>
      <w:r w:rsidR="00B64FE5">
        <w:rPr>
          <w:rStyle w:val="default"/>
          <w:rFonts w:cs="FrankRuehl" w:hint="cs"/>
          <w:rtl/>
        </w:rPr>
        <w:t>5</w:t>
      </w:r>
      <w:r w:rsidR="000A60A9">
        <w:rPr>
          <w:rStyle w:val="default"/>
          <w:rFonts w:cs="FrankRuehl" w:hint="cs"/>
          <w:rtl/>
        </w:rPr>
        <w:t>(א)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 xml:space="preserve">המועצה להנצחה </w:t>
      </w:r>
      <w:r w:rsidR="00B64FE5">
        <w:rPr>
          <w:rStyle w:val="default"/>
          <w:rFonts w:cs="FrankRuehl" w:hint="cs"/>
          <w:rtl/>
        </w:rPr>
        <w:t>ובאישור ועדת החוץ והביטחון של הכנסת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A25C35F" w14:textId="77777777" w:rsidR="009C432F" w:rsidRDefault="009C432F" w:rsidP="00F63A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9594264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0FA1983F" w14:textId="77777777" w:rsidR="009C432F" w:rsidRDefault="00DB2D99" w:rsidP="0042304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A60A9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  <w:r w:rsidR="00B64FE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23049">
                    <w:rPr>
                      <w:rFonts w:cs="Miriam" w:hint="cs"/>
                      <w:szCs w:val="18"/>
                      <w:rtl/>
                    </w:rPr>
                    <w:t>חילי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64FE5">
        <w:rPr>
          <w:rStyle w:val="default"/>
          <w:rFonts w:cs="FrankRuehl" w:hint="cs"/>
          <w:rtl/>
        </w:rPr>
        <w:t xml:space="preserve">אתר הנצחה לחללי </w:t>
      </w:r>
      <w:r w:rsidR="008C567B">
        <w:rPr>
          <w:rStyle w:val="default"/>
          <w:rFonts w:cs="FrankRuehl" w:hint="cs"/>
          <w:rtl/>
        </w:rPr>
        <w:t xml:space="preserve">חיל </w:t>
      </w:r>
      <w:r w:rsidR="00F63A94">
        <w:rPr>
          <w:rStyle w:val="default"/>
          <w:rFonts w:cs="FrankRuehl" w:hint="cs"/>
          <w:rtl/>
        </w:rPr>
        <w:t>הרפואה</w:t>
      </w:r>
      <w:r w:rsidR="00B64FE5">
        <w:rPr>
          <w:rStyle w:val="default"/>
          <w:rFonts w:cs="FrankRuehl" w:hint="cs"/>
          <w:rtl/>
        </w:rPr>
        <w:t xml:space="preserve"> הנמצא </w:t>
      </w:r>
      <w:r w:rsidR="00423049">
        <w:rPr>
          <w:rStyle w:val="default"/>
          <w:rFonts w:cs="FrankRuehl" w:hint="cs"/>
          <w:rtl/>
        </w:rPr>
        <w:t xml:space="preserve">בגוש </w:t>
      </w:r>
      <w:r w:rsidR="00F63A94">
        <w:rPr>
          <w:rStyle w:val="default"/>
          <w:rFonts w:cs="FrankRuehl" w:hint="cs"/>
          <w:rtl/>
        </w:rPr>
        <w:t>10748</w:t>
      </w:r>
      <w:r w:rsidR="00423049">
        <w:rPr>
          <w:rStyle w:val="default"/>
          <w:rFonts w:cs="FrankRuehl" w:hint="cs"/>
          <w:rtl/>
        </w:rPr>
        <w:t xml:space="preserve">, </w:t>
      </w:r>
      <w:r w:rsidR="00F63A94">
        <w:rPr>
          <w:rStyle w:val="default"/>
          <w:rFonts w:cs="FrankRuehl" w:hint="cs"/>
          <w:rtl/>
        </w:rPr>
        <w:t>חלקות 1 ו-2 (חלקים)</w:t>
      </w:r>
      <w:r w:rsidR="00916781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המתוחם בקו בתשריט </w:t>
      </w:r>
      <w:r w:rsidR="00C43A70">
        <w:rPr>
          <w:rStyle w:val="default"/>
          <w:rFonts w:cs="FrankRuehl" w:hint="cs"/>
          <w:rtl/>
        </w:rPr>
        <w:t xml:space="preserve">מס' </w:t>
      </w:r>
      <w:r w:rsidR="00F63A94">
        <w:rPr>
          <w:rStyle w:val="default"/>
          <w:rFonts w:cs="FrankRuehl" w:hint="cs"/>
          <w:rtl/>
        </w:rPr>
        <w:t>1530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0F302F">
        <w:rPr>
          <w:rStyle w:val="default"/>
          <w:rFonts w:cs="FrankRuehl" w:hint="cs"/>
          <w:rtl/>
        </w:rPr>
        <w:t>2</w:t>
      </w:r>
      <w:r w:rsidR="008C567B">
        <w:rPr>
          <w:rStyle w:val="default"/>
          <w:rFonts w:cs="FrankRuehl" w:hint="cs"/>
          <w:rtl/>
        </w:rPr>
        <w:t>5</w:t>
      </w:r>
      <w:r w:rsidR="00B64FE5">
        <w:rPr>
          <w:rStyle w:val="default"/>
          <w:rFonts w:cs="FrankRuehl" w:hint="cs"/>
          <w:rtl/>
        </w:rPr>
        <w:t xml:space="preserve">0, הוא אתר הנצחה </w:t>
      </w:r>
      <w:r w:rsidR="00423049">
        <w:rPr>
          <w:rStyle w:val="default"/>
          <w:rFonts w:cs="FrankRuehl" w:hint="cs"/>
          <w:rtl/>
        </w:rPr>
        <w:t>חילי</w:t>
      </w:r>
      <w:r w:rsidR="001A715D">
        <w:rPr>
          <w:rStyle w:val="default"/>
          <w:rFonts w:cs="FrankRuehl" w:hint="cs"/>
          <w:rtl/>
        </w:rPr>
        <w:t>.</w:t>
      </w:r>
    </w:p>
    <w:p w14:paraId="35C4E050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054E991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6E989B5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5CDE3DDE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F86190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C3AB13" w14:textId="77777777" w:rsidR="009C432F" w:rsidRDefault="00B64FE5" w:rsidP="00B64FE5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באייר</w:t>
      </w:r>
      <w:r w:rsidR="000A60A9">
        <w:rPr>
          <w:rStyle w:val="default"/>
          <w:rFonts w:cs="FrankRuehl" w:hint="cs"/>
          <w:rtl/>
        </w:rPr>
        <w:t xml:space="preserve"> התשע"ג (</w:t>
      </w:r>
      <w:r>
        <w:rPr>
          <w:rStyle w:val="default"/>
          <w:rFonts w:cs="FrankRuehl" w:hint="cs"/>
          <w:rtl/>
        </w:rPr>
        <w:t>9</w:t>
      </w:r>
      <w:r w:rsidR="00BE5E94">
        <w:rPr>
          <w:rStyle w:val="default"/>
          <w:rFonts w:cs="FrankRuehl" w:hint="cs"/>
          <w:rtl/>
        </w:rPr>
        <w:t xml:space="preserve"> במאי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משה (בוגי) יעלון</w:t>
      </w:r>
    </w:p>
    <w:p w14:paraId="0886E8F9" w14:textId="77777777" w:rsidR="009C432F" w:rsidRDefault="009C432F" w:rsidP="00B64FE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B64FE5">
        <w:rPr>
          <w:rFonts w:hint="cs"/>
          <w:rtl/>
        </w:rPr>
        <w:t>הביטחון</w:t>
      </w:r>
    </w:p>
    <w:p w14:paraId="3AA44F9B" w14:textId="77777777" w:rsidR="005E0040" w:rsidRPr="006E39E0" w:rsidRDefault="005E004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8EBB29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AEE32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24DC934" w14:textId="77777777" w:rsidR="005D7498" w:rsidRDefault="005D749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D2CAEE6" w14:textId="77777777" w:rsidR="005D7498" w:rsidRDefault="005D749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3E93AE" w14:textId="77777777" w:rsidR="005D7498" w:rsidRDefault="005D7498" w:rsidP="005D749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9B46A27" w14:textId="77777777" w:rsidR="00142855" w:rsidRPr="005D7498" w:rsidRDefault="00142855" w:rsidP="005D749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42855" w:rsidRPr="005D749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2D909" w14:textId="77777777" w:rsidR="0027263B" w:rsidRDefault="0027263B">
      <w:r>
        <w:separator/>
      </w:r>
    </w:p>
  </w:endnote>
  <w:endnote w:type="continuationSeparator" w:id="0">
    <w:p w14:paraId="59F44627" w14:textId="77777777" w:rsidR="0027263B" w:rsidRDefault="00272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D4CE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C4CA13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2D1D70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D7498">
      <w:rPr>
        <w:rFonts w:cs="TopType Jerushalmi"/>
        <w:noProof/>
        <w:color w:val="000000"/>
        <w:sz w:val="14"/>
        <w:szCs w:val="14"/>
      </w:rPr>
      <w:t>Z:\000-law\yael\2013\2013-07-01\tav\065_405.doc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5171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D749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52426F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36F6FE5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D7498">
      <w:rPr>
        <w:rFonts w:cs="TopType Jerushalmi"/>
        <w:noProof/>
        <w:color w:val="000000"/>
        <w:sz w:val="14"/>
        <w:szCs w:val="14"/>
      </w:rPr>
      <w:t>Z:\000-law\yael\2013\2013-07-01\tav\065_405.doc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1479B" w14:textId="77777777" w:rsidR="0027263B" w:rsidRDefault="0027263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C85CCD5" w14:textId="77777777" w:rsidR="0027263B" w:rsidRDefault="0027263B">
      <w:r>
        <w:continuationSeparator/>
      </w:r>
    </w:p>
  </w:footnote>
  <w:footnote w:id="1">
    <w:p w14:paraId="5F2F50A7" w14:textId="77777777" w:rsidR="00914EDB" w:rsidRPr="00E31D0A" w:rsidRDefault="00E31D0A" w:rsidP="00914ED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914EDB">
          <w:rPr>
            <w:rStyle w:val="Hyperlink"/>
            <w:rFonts w:hint="cs"/>
            <w:sz w:val="20"/>
            <w:rtl/>
          </w:rPr>
          <w:t xml:space="preserve">ק"ת </w:t>
        </w:r>
        <w:r w:rsidR="008E74C9" w:rsidRPr="00914EDB">
          <w:rPr>
            <w:rStyle w:val="Hyperlink"/>
            <w:rFonts w:hint="cs"/>
            <w:sz w:val="20"/>
            <w:rtl/>
          </w:rPr>
          <w:t>תשע</w:t>
        </w:r>
        <w:r w:rsidR="00FF53C1" w:rsidRPr="00914EDB">
          <w:rPr>
            <w:rStyle w:val="Hyperlink"/>
            <w:rFonts w:hint="cs"/>
            <w:sz w:val="20"/>
            <w:rtl/>
          </w:rPr>
          <w:t>"</w:t>
        </w:r>
        <w:r w:rsidR="000B68DD" w:rsidRPr="00914EDB">
          <w:rPr>
            <w:rStyle w:val="Hyperlink"/>
            <w:rFonts w:hint="cs"/>
            <w:sz w:val="20"/>
            <w:rtl/>
          </w:rPr>
          <w:t>ג</w:t>
        </w:r>
        <w:r w:rsidRPr="00914EDB">
          <w:rPr>
            <w:rStyle w:val="Hyperlink"/>
            <w:rFonts w:hint="cs"/>
            <w:sz w:val="20"/>
            <w:rtl/>
          </w:rPr>
          <w:t xml:space="preserve"> מס' </w:t>
        </w:r>
        <w:r w:rsidR="00BE5E94" w:rsidRPr="00914EDB">
          <w:rPr>
            <w:rStyle w:val="Hyperlink"/>
            <w:rFonts w:hint="cs"/>
            <w:sz w:val="20"/>
            <w:rtl/>
          </w:rPr>
          <w:t>7264</w:t>
        </w:r>
      </w:hyperlink>
      <w:r>
        <w:rPr>
          <w:rFonts w:hint="cs"/>
          <w:sz w:val="20"/>
          <w:rtl/>
        </w:rPr>
        <w:t xml:space="preserve"> מיום </w:t>
      </w:r>
      <w:r w:rsidR="000A60A9">
        <w:rPr>
          <w:rFonts w:hint="cs"/>
          <w:sz w:val="20"/>
          <w:rtl/>
        </w:rPr>
        <w:t>30</w:t>
      </w:r>
      <w:r w:rsidR="002C54EA">
        <w:rPr>
          <w:rFonts w:hint="cs"/>
          <w:sz w:val="20"/>
          <w:rtl/>
        </w:rPr>
        <w:t>.</w:t>
      </w:r>
      <w:r w:rsidR="00BE5E94">
        <w:rPr>
          <w:rFonts w:hint="cs"/>
          <w:sz w:val="20"/>
          <w:rtl/>
        </w:rPr>
        <w:t>6</w:t>
      </w:r>
      <w:r w:rsidR="002C54EA">
        <w:rPr>
          <w:rFonts w:hint="cs"/>
          <w:sz w:val="20"/>
          <w:rtl/>
        </w:rPr>
        <w:t>.2013</w:t>
      </w:r>
      <w:r>
        <w:rPr>
          <w:rFonts w:hint="cs"/>
          <w:sz w:val="20"/>
          <w:rtl/>
        </w:rPr>
        <w:t xml:space="preserve"> עמ' </w:t>
      </w:r>
      <w:r w:rsidR="00BE5E94">
        <w:rPr>
          <w:rFonts w:hint="cs"/>
          <w:sz w:val="20"/>
          <w:rtl/>
        </w:rPr>
        <w:t>14</w:t>
      </w:r>
      <w:r w:rsidR="008C567B">
        <w:rPr>
          <w:rFonts w:hint="cs"/>
          <w:sz w:val="20"/>
          <w:rtl/>
        </w:rPr>
        <w:t>4</w:t>
      </w:r>
      <w:r w:rsidR="00750B70">
        <w:rPr>
          <w:rFonts w:hint="cs"/>
          <w:sz w:val="20"/>
          <w:rtl/>
        </w:rPr>
        <w:t>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A293E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3ED298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5E2EF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87968" w14:textId="77777777" w:rsidR="009C432F" w:rsidRDefault="00DF76EB" w:rsidP="00F63A9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5D2B9B">
      <w:rPr>
        <w:rFonts w:hAnsi="FrankRuehl" w:cs="FrankRuehl" w:hint="cs"/>
        <w:color w:val="000000"/>
        <w:sz w:val="28"/>
        <w:szCs w:val="28"/>
        <w:rtl/>
      </w:rPr>
      <w:t xml:space="preserve">אתר הנצחה 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חילי </w:t>
    </w:r>
    <w:r w:rsidR="00423049">
      <w:rPr>
        <w:rFonts w:hAnsi="FrankRuehl" w:cs="FrankRuehl"/>
        <w:color w:val="000000"/>
        <w:sz w:val="28"/>
        <w:szCs w:val="28"/>
        <w:rtl/>
      </w:rPr>
      <w:t>–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 אתר הנצחה לחללי </w:t>
    </w:r>
    <w:r w:rsidR="008C567B">
      <w:rPr>
        <w:rFonts w:hAnsi="FrankRuehl" w:cs="FrankRuehl" w:hint="cs"/>
        <w:color w:val="000000"/>
        <w:sz w:val="28"/>
        <w:szCs w:val="28"/>
        <w:rtl/>
      </w:rPr>
      <w:t xml:space="preserve">חיל </w:t>
    </w:r>
    <w:r w:rsidR="00F63A94">
      <w:rPr>
        <w:rFonts w:hAnsi="FrankRuehl" w:cs="FrankRuehl" w:hint="cs"/>
        <w:color w:val="000000"/>
        <w:sz w:val="28"/>
        <w:szCs w:val="28"/>
        <w:rtl/>
      </w:rPr>
      <w:t>הרפואה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714647E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420AF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6362"/>
    <w:rsid w:val="001A715D"/>
    <w:rsid w:val="001B0561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63B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498"/>
    <w:rsid w:val="005D7998"/>
    <w:rsid w:val="005D79A3"/>
    <w:rsid w:val="005E0040"/>
    <w:rsid w:val="005E0F5C"/>
    <w:rsid w:val="005F28E6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C4109"/>
    <w:rsid w:val="008C567B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14EDB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B7EA7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6C7A"/>
    <w:rsid w:val="00C37265"/>
    <w:rsid w:val="00C43A70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5A35765"/>
  <w15:chartTrackingRefBased/>
  <w15:docId w15:val="{23C56573-E4BC-4A93-B7FC-214880F1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1165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חילי - אתר הנצחה לחללי חיל הרפואה), תשע"ג-2013</vt:lpwstr>
  </property>
  <property fmtid="{D5CDD505-2E9C-101B-9397-08002B2CF9AE}" pid="5" name="LAWNUMBER">
    <vt:lpwstr>0405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45XאX</vt:lpwstr>
  </property>
  <property fmtid="{D5CDD505-2E9C-101B-9397-08002B2CF9AE}" pid="64" name="LINKK1">
    <vt:lpwstr>http://www.nevo.co.il/Law_word/law06/TAK-7264.pdf;‎רשומות - תקנות כלליות#פורסמה ק"ת תשע"ג ‏מס' 7264 #מיום 30.6.2013 עמ' 1441‏</vt:lpwstr>
  </property>
</Properties>
</file>