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5004" w14:textId="77777777" w:rsidR="003C5786" w:rsidRDefault="003C5786" w:rsidP="00F20F43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אנדרטת חטיבת הנגב), תשס"ב-2002</w:t>
      </w:r>
    </w:p>
    <w:p w14:paraId="1FEE6386" w14:textId="77777777" w:rsidR="005D2A28" w:rsidRPr="005D2A28" w:rsidRDefault="005D2A28" w:rsidP="005D2A28">
      <w:pPr>
        <w:spacing w:line="320" w:lineRule="auto"/>
        <w:jc w:val="left"/>
        <w:rPr>
          <w:rFonts w:cs="FrankRuehl"/>
          <w:szCs w:val="26"/>
          <w:rtl/>
        </w:rPr>
      </w:pPr>
    </w:p>
    <w:p w14:paraId="176CDCC1" w14:textId="77777777" w:rsidR="005D2A28" w:rsidRPr="005D2A28" w:rsidRDefault="005D2A28" w:rsidP="005D2A28">
      <w:pPr>
        <w:spacing w:line="320" w:lineRule="auto"/>
        <w:jc w:val="left"/>
        <w:rPr>
          <w:rFonts w:cs="Miriam" w:hint="cs"/>
          <w:szCs w:val="22"/>
          <w:rtl/>
        </w:rPr>
      </w:pPr>
      <w:r w:rsidRPr="005D2A28">
        <w:rPr>
          <w:rFonts w:cs="Miriam"/>
          <w:szCs w:val="22"/>
          <w:rtl/>
        </w:rPr>
        <w:t>חקלאות טבע וסביבה</w:t>
      </w:r>
      <w:r w:rsidRPr="005D2A28">
        <w:rPr>
          <w:rFonts w:cs="FrankRuehl"/>
          <w:szCs w:val="26"/>
          <w:rtl/>
        </w:rPr>
        <w:t xml:space="preserve"> – גנים שמורות ואתרים</w:t>
      </w:r>
    </w:p>
    <w:p w14:paraId="465DA01F" w14:textId="77777777" w:rsidR="003C5786" w:rsidRDefault="003C578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C5786" w14:paraId="698EB0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D48E18" w14:textId="77777777" w:rsidR="003C5786" w:rsidRDefault="003C57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F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5BF779" w14:textId="77777777" w:rsidR="003C5786" w:rsidRDefault="003C5786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31C51B" w14:textId="77777777" w:rsidR="003C5786" w:rsidRDefault="003C57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34638915" w14:textId="77777777" w:rsidR="003C5786" w:rsidRDefault="003C57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C5786" w14:paraId="1485675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0BE430" w14:textId="77777777" w:rsidR="003C5786" w:rsidRDefault="003C57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F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3DB89D" w14:textId="77777777" w:rsidR="003C5786" w:rsidRDefault="003C5786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E03B33" w14:textId="77777777" w:rsidR="003C5786" w:rsidRDefault="003C57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4C4BD70A" w14:textId="77777777" w:rsidR="003C5786" w:rsidRDefault="003C57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C5786" w14:paraId="43C7E8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DB0E42" w14:textId="77777777" w:rsidR="003C5786" w:rsidRDefault="003C57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F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BEF203" w14:textId="77777777" w:rsidR="003C5786" w:rsidRDefault="003C578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57367A" w14:textId="77777777" w:rsidR="003C5786" w:rsidRDefault="003C57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ED1DAE9" w14:textId="77777777" w:rsidR="003C5786" w:rsidRDefault="003C5786">
            <w:pPr>
              <w:spacing w:line="240" w:lineRule="auto"/>
              <w:rPr>
                <w:sz w:val="24"/>
              </w:rPr>
            </w:pPr>
          </w:p>
        </w:tc>
      </w:tr>
    </w:tbl>
    <w:p w14:paraId="672B5D08" w14:textId="77777777" w:rsidR="003C5786" w:rsidRDefault="003C5786">
      <w:pPr>
        <w:pStyle w:val="big-header"/>
        <w:ind w:left="0" w:right="1134"/>
        <w:rPr>
          <w:rtl/>
        </w:rPr>
      </w:pPr>
    </w:p>
    <w:p w14:paraId="059CDCCB" w14:textId="77777777" w:rsidR="003C5786" w:rsidRPr="005D2A28" w:rsidRDefault="003C5786" w:rsidP="005D2A2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אנד</w:t>
      </w:r>
      <w:r w:rsidR="00F20F43">
        <w:rPr>
          <w:rFonts w:hint="cs"/>
          <w:rtl/>
        </w:rPr>
        <w:t>רטת חטיבת הנגב), תשס"ב-</w:t>
      </w:r>
      <w:r>
        <w:rPr>
          <w:rFonts w:hint="cs"/>
          <w:rtl/>
        </w:rPr>
        <w:t>2002</w:t>
      </w:r>
      <w:r w:rsidR="00F20F43">
        <w:rPr>
          <w:rStyle w:val="a6"/>
          <w:rtl/>
        </w:rPr>
        <w:footnoteReference w:customMarkFollows="1" w:id="1"/>
        <w:t>*</w:t>
      </w:r>
    </w:p>
    <w:p w14:paraId="6DCF05E6" w14:textId="77777777" w:rsidR="003C5786" w:rsidRDefault="003C5786" w:rsidP="00F20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ח-1998, ולאחר התייעצות עם השר לאיכות הסביבה, אני מכריז לאמור:</w:t>
      </w:r>
    </w:p>
    <w:p w14:paraId="3A224490" w14:textId="77777777" w:rsidR="003C5786" w:rsidRDefault="003C57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36ED3BF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62639ECA" w14:textId="77777777" w:rsidR="003C5786" w:rsidRDefault="003C5786" w:rsidP="00F20F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F20F4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כקילומטר וחצי צפונית מזרחית לבאר שבע והמותחם בקו כחול בתשריט מס' ג</w:t>
      </w:r>
      <w:r w:rsidR="00F20F43">
        <w:rPr>
          <w:rStyle w:val="default"/>
          <w:rFonts w:cs="FrankRuehl" w:hint="cs"/>
          <w:rtl/>
        </w:rPr>
        <w:t>/62/4</w:t>
      </w:r>
      <w:r>
        <w:rPr>
          <w:rStyle w:val="default"/>
          <w:rFonts w:cs="FrankRuehl" w:hint="cs"/>
          <w:rtl/>
        </w:rPr>
        <w:t xml:space="preserve"> הערוך בקנה מידה 1:5,000 והחתום ביום ב' באייר תשס"ב (4 באפריל 2002) בידי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הפנים, הוא גן לאומי.</w:t>
      </w:r>
    </w:p>
    <w:p w14:paraId="4FAD1377" w14:textId="77777777" w:rsidR="003C5786" w:rsidRDefault="003C5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DBE26BF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0FF43956" w14:textId="77777777" w:rsidR="003C5786" w:rsidRDefault="003C5786" w:rsidP="00F20F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F20F4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מתשריט האמור בסעיף 1 מופקדים במשרד הפנים, בירושלים, במשרדי הממונה על מחוז הדרום בבאר שבע ובמשרדי הועדה המקומית לתכנון ולבניה באר שבע, באר שבע, וכל מעוניין רשאי לעיין בהם בימים ובשעות שהמשרדים האמורים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פתוחים לקהל.</w:t>
      </w:r>
    </w:p>
    <w:p w14:paraId="3DD09D30" w14:textId="77777777" w:rsidR="00F20F43" w:rsidRDefault="00F20F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2B15EE" w14:textId="77777777" w:rsidR="003C5786" w:rsidRPr="00F20F43" w:rsidRDefault="003C578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F20F43">
        <w:rPr>
          <w:noProof/>
          <w:sz w:val="26"/>
          <w:szCs w:val="26"/>
          <w:rtl/>
        </w:rPr>
        <w:t>ת</w:t>
      </w:r>
      <w:r w:rsidRPr="00F20F43">
        <w:rPr>
          <w:rFonts w:hint="cs"/>
          <w:noProof/>
          <w:sz w:val="26"/>
          <w:szCs w:val="26"/>
          <w:rtl/>
        </w:rPr>
        <w:t>וספת</w:t>
      </w:r>
    </w:p>
    <w:p w14:paraId="1AF4F69F" w14:textId="77777777" w:rsidR="003C5786" w:rsidRPr="00F20F43" w:rsidRDefault="003C578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20F43">
        <w:rPr>
          <w:sz w:val="24"/>
          <w:szCs w:val="24"/>
          <w:rtl/>
        </w:rPr>
        <w:t>(</w:t>
      </w:r>
      <w:r w:rsidRPr="00F20F43">
        <w:rPr>
          <w:rFonts w:hint="cs"/>
          <w:sz w:val="24"/>
          <w:szCs w:val="24"/>
          <w:rtl/>
        </w:rPr>
        <w:t>סעיף 1)</w:t>
      </w:r>
    </w:p>
    <w:p w14:paraId="42A5FD37" w14:textId="77777777" w:rsidR="003C5786" w:rsidRDefault="00F20F43" w:rsidP="00F20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C5786">
        <w:rPr>
          <w:rStyle w:val="default"/>
          <w:rFonts w:cs="FrankRuehl"/>
          <w:rtl/>
        </w:rPr>
        <w:t>ה</w:t>
      </w:r>
      <w:r w:rsidR="003C5786">
        <w:rPr>
          <w:rStyle w:val="default"/>
          <w:rFonts w:cs="FrankRuehl" w:hint="cs"/>
          <w:rtl/>
        </w:rPr>
        <w:t>שטח נמצא בתחום עיריית באר שבע שבו חלות תכניות מס' ד</w:t>
      </w:r>
      <w:r>
        <w:rPr>
          <w:rStyle w:val="default"/>
          <w:rFonts w:cs="FrankRuehl" w:hint="cs"/>
          <w:rtl/>
        </w:rPr>
        <w:t>/599</w:t>
      </w:r>
      <w:r w:rsidR="003C5786">
        <w:rPr>
          <w:rStyle w:val="default"/>
          <w:rFonts w:cs="FrankRuehl" w:hint="cs"/>
          <w:rtl/>
        </w:rPr>
        <w:t>א ו-2/132/03/5 וניתן להן תוקף בהודעה שהתפרסמה בילקוט הפרסומים 1593, תש"ל, עמ' 1057, מיום ח' בשבט תש"ל (15 בינואר 1970) ובילקוט הפרסומים 4626, תשנ"ח, עמ' 2716, מיום י' באד</w:t>
      </w:r>
      <w:r w:rsidR="003C5786">
        <w:rPr>
          <w:rStyle w:val="default"/>
          <w:rFonts w:cs="FrankRuehl"/>
          <w:rtl/>
        </w:rPr>
        <w:t>ר</w:t>
      </w:r>
      <w:r w:rsidR="003C5786">
        <w:rPr>
          <w:rStyle w:val="default"/>
          <w:rFonts w:cs="FrankRuehl" w:hint="cs"/>
          <w:rtl/>
        </w:rPr>
        <w:t xml:space="preserve"> תשנ"ח (8 במרס 1998).</w:t>
      </w:r>
    </w:p>
    <w:p w14:paraId="74EFFD72" w14:textId="77777777" w:rsidR="003C5786" w:rsidRDefault="003C5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DAEFC8" w14:textId="77777777" w:rsidR="00F20F43" w:rsidRDefault="00F20F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2D9EC1" w14:textId="77777777" w:rsidR="003C5786" w:rsidRDefault="003C5786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באייר תשס"ב (14 באפריל 2002)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10301673" w14:textId="77777777" w:rsidR="003C5786" w:rsidRDefault="003C578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FDA066E" w14:textId="77777777" w:rsidR="003C5786" w:rsidRPr="00F20F43" w:rsidRDefault="003C57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357CD6" w14:textId="77777777" w:rsidR="003C5786" w:rsidRPr="00F20F43" w:rsidRDefault="003C57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02CD2C" w14:textId="77777777" w:rsidR="003C5786" w:rsidRPr="00F20F43" w:rsidRDefault="003C5786" w:rsidP="00F20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385EA00" w14:textId="77777777" w:rsidR="003C5786" w:rsidRPr="00F20F43" w:rsidRDefault="003C5786" w:rsidP="00F20F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C5786" w:rsidRPr="00F20F4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1F90" w14:textId="77777777" w:rsidR="000069DD" w:rsidRDefault="000069DD">
      <w:r>
        <w:separator/>
      </w:r>
    </w:p>
  </w:endnote>
  <w:endnote w:type="continuationSeparator" w:id="0">
    <w:p w14:paraId="2FCE7C7A" w14:textId="77777777" w:rsidR="000069DD" w:rsidRDefault="0000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63D6" w14:textId="77777777" w:rsidR="003C5786" w:rsidRDefault="003C57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2ED5C6" w14:textId="77777777" w:rsidR="003C5786" w:rsidRDefault="003C57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CBB5EB" w14:textId="77777777" w:rsidR="003C5786" w:rsidRDefault="003C57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0F43">
      <w:rPr>
        <w:rFonts w:cs="TopType Jerushalmi"/>
        <w:noProof/>
        <w:color w:val="000000"/>
        <w:sz w:val="14"/>
        <w:szCs w:val="14"/>
      </w:rPr>
      <w:t>D:\Yael\hakika\Revadim\065_098.doc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7DD6" w14:textId="77777777" w:rsidR="003C5786" w:rsidRDefault="003C57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52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75613F" w14:textId="77777777" w:rsidR="003C5786" w:rsidRDefault="003C57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2073F2" w14:textId="77777777" w:rsidR="003C5786" w:rsidRDefault="003C57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0F43">
      <w:rPr>
        <w:rFonts w:cs="TopType Jerushalmi"/>
        <w:noProof/>
        <w:color w:val="000000"/>
        <w:sz w:val="14"/>
        <w:szCs w:val="14"/>
      </w:rPr>
      <w:t>D:\Yael\hakika\Revadim\065_098.doc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377D" w14:textId="77777777" w:rsidR="000069DD" w:rsidRDefault="000069DD" w:rsidP="00F20F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CE6E60" w14:textId="77777777" w:rsidR="000069DD" w:rsidRDefault="000069DD">
      <w:r>
        <w:continuationSeparator/>
      </w:r>
    </w:p>
  </w:footnote>
  <w:footnote w:id="1">
    <w:p w14:paraId="14747CC8" w14:textId="77777777" w:rsidR="00F20F43" w:rsidRPr="00F20F43" w:rsidRDefault="00F20F43" w:rsidP="00F20F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20F4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A70F1">
          <w:rPr>
            <w:rStyle w:val="Hyperlink"/>
            <w:rFonts w:hint="cs"/>
            <w:sz w:val="20"/>
            <w:rtl/>
          </w:rPr>
          <w:t>ק"ת תשס"ב מס' 6167</w:t>
        </w:r>
      </w:hyperlink>
      <w:r>
        <w:rPr>
          <w:rFonts w:hint="cs"/>
          <w:sz w:val="20"/>
          <w:rtl/>
        </w:rPr>
        <w:t xml:space="preserve"> מיום 15.5.2002 עמ' 684.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FE5C" w14:textId="77777777" w:rsidR="003C5786" w:rsidRDefault="003C57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אנדרטת חטיבת הנגב), תשס"ב- 2002</w:t>
    </w:r>
  </w:p>
  <w:p w14:paraId="0318D02A" w14:textId="77777777" w:rsidR="003C5786" w:rsidRDefault="003C57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F68C55" w14:textId="77777777" w:rsidR="003C5786" w:rsidRDefault="003C57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44FB" w14:textId="77777777" w:rsidR="003C5786" w:rsidRDefault="003C5786" w:rsidP="00F20F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אנדרטת חטיבת הנגב), תשס"ב-2002</w:t>
    </w:r>
  </w:p>
  <w:p w14:paraId="165D5715" w14:textId="77777777" w:rsidR="003C5786" w:rsidRDefault="003C57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E28AE3" w14:textId="77777777" w:rsidR="003C5786" w:rsidRDefault="003C57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F46"/>
    <w:rsid w:val="000069DD"/>
    <w:rsid w:val="00344DB9"/>
    <w:rsid w:val="003C5786"/>
    <w:rsid w:val="005252A4"/>
    <w:rsid w:val="005A70F1"/>
    <w:rsid w:val="005D2A28"/>
    <w:rsid w:val="005F5C57"/>
    <w:rsid w:val="00785A39"/>
    <w:rsid w:val="00973F46"/>
    <w:rsid w:val="00BF75ED"/>
    <w:rsid w:val="00F2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F8A945"/>
  <w15:chartTrackingRefBased/>
  <w15:docId w15:val="{B392B495-F6F5-42F8-838D-D134E212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20F43"/>
    <w:rPr>
      <w:sz w:val="20"/>
      <w:szCs w:val="20"/>
    </w:rPr>
  </w:style>
  <w:style w:type="character" w:styleId="a6">
    <w:name w:val="footnote reference"/>
    <w:basedOn w:val="a0"/>
    <w:semiHidden/>
    <w:rsid w:val="00F20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1417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אנדרטת חטיבת הנגב), תשס"ב-2002</vt:lpwstr>
  </property>
  <property fmtid="{D5CDD505-2E9C-101B-9397-08002B2CF9AE}" pid="5" name="LAWNUMBER">
    <vt:lpwstr>0098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