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DF82D" w14:textId="77777777" w:rsidR="00DF76EB" w:rsidRDefault="00DF76EB" w:rsidP="00E72C04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E72C04">
        <w:rPr>
          <w:rFonts w:hint="cs"/>
          <w:rtl/>
        </w:rPr>
        <w:t>גן לאומי מבצר נמרוד</w:t>
      </w:r>
      <w:r w:rsidR="000557C5">
        <w:rPr>
          <w:rFonts w:hint="cs"/>
          <w:rtl/>
        </w:rPr>
        <w:t>), תשס"</w:t>
      </w:r>
      <w:r w:rsidR="0084597B">
        <w:rPr>
          <w:rFonts w:hint="cs"/>
          <w:rtl/>
        </w:rPr>
        <w:t>ג</w:t>
      </w:r>
      <w:r w:rsidR="002F72B5">
        <w:rPr>
          <w:rFonts w:hint="cs"/>
          <w:rtl/>
        </w:rPr>
        <w:t>-2003</w:t>
      </w:r>
    </w:p>
    <w:p w14:paraId="26269AD6" w14:textId="77777777" w:rsidR="00732CBA" w:rsidRDefault="00732CBA" w:rsidP="00732CBA">
      <w:pPr>
        <w:spacing w:line="320" w:lineRule="auto"/>
        <w:jc w:val="left"/>
        <w:rPr>
          <w:rtl/>
        </w:rPr>
      </w:pPr>
    </w:p>
    <w:p w14:paraId="320EB7F8" w14:textId="77777777" w:rsidR="00732CBA" w:rsidRPr="00732CBA" w:rsidRDefault="00732CBA" w:rsidP="00732CBA">
      <w:pPr>
        <w:spacing w:line="320" w:lineRule="auto"/>
        <w:jc w:val="left"/>
        <w:rPr>
          <w:rFonts w:cs="Miriam" w:hint="cs"/>
          <w:szCs w:val="22"/>
          <w:rtl/>
        </w:rPr>
      </w:pPr>
      <w:r w:rsidRPr="00732CBA">
        <w:rPr>
          <w:rFonts w:cs="Miriam"/>
          <w:szCs w:val="22"/>
          <w:rtl/>
        </w:rPr>
        <w:t>חקלאות טבע וסביבה</w:t>
      </w:r>
      <w:r w:rsidRPr="00732CBA">
        <w:rPr>
          <w:rFonts w:cs="FrankRuehl"/>
          <w:szCs w:val="26"/>
          <w:rtl/>
        </w:rPr>
        <w:t xml:space="preserve"> – גנים שמורות ואתרים</w:t>
      </w:r>
    </w:p>
    <w:p w14:paraId="79B46FB8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914FC" w:rsidRPr="009914FC" w14:paraId="26543E8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A2EE2C0" w14:textId="77777777" w:rsidR="009914FC" w:rsidRPr="009914FC" w:rsidRDefault="009914FC" w:rsidP="009914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3BDB1CD" w14:textId="77777777" w:rsidR="009914FC" w:rsidRPr="009914FC" w:rsidRDefault="009914FC" w:rsidP="009914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6F5AB4FA" w14:textId="77777777" w:rsidR="009914FC" w:rsidRPr="009914FC" w:rsidRDefault="009914FC" w:rsidP="009914F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9914F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5DDBACF" w14:textId="77777777" w:rsidR="009914FC" w:rsidRPr="009914FC" w:rsidRDefault="009914FC" w:rsidP="009914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914FC" w:rsidRPr="009914FC" w14:paraId="1E218C1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8EFF579" w14:textId="77777777" w:rsidR="009914FC" w:rsidRPr="009914FC" w:rsidRDefault="009914FC" w:rsidP="009914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8A8E56A" w14:textId="77777777" w:rsidR="009914FC" w:rsidRPr="009914FC" w:rsidRDefault="009914FC" w:rsidP="009914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02761823" w14:textId="77777777" w:rsidR="009914FC" w:rsidRPr="009914FC" w:rsidRDefault="009914FC" w:rsidP="009914F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9914F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889750" w14:textId="77777777" w:rsidR="009914FC" w:rsidRPr="009914FC" w:rsidRDefault="009914FC" w:rsidP="009914F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80734E6" w14:textId="77777777" w:rsidR="009C432F" w:rsidRDefault="009C432F">
      <w:pPr>
        <w:pStyle w:val="big-header"/>
        <w:ind w:left="0" w:right="1134"/>
        <w:rPr>
          <w:rtl/>
        </w:rPr>
      </w:pPr>
    </w:p>
    <w:p w14:paraId="1784FFC9" w14:textId="77777777" w:rsidR="009C432F" w:rsidRPr="00732CBA" w:rsidRDefault="009C432F" w:rsidP="00732CBA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A10347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E72C04">
        <w:rPr>
          <w:rFonts w:hint="cs"/>
          <w:rtl/>
        </w:rPr>
        <w:t>גן לאומי מבצר נמרוד</w:t>
      </w:r>
      <w:r w:rsidR="00A10347">
        <w:rPr>
          <w:rFonts w:hint="cs"/>
          <w:rtl/>
        </w:rPr>
        <w:t>), תשס"ג-200</w:t>
      </w:r>
      <w:r w:rsidR="002F72B5">
        <w:rPr>
          <w:rFonts w:hint="cs"/>
          <w:rtl/>
        </w:rPr>
        <w:t>3</w:t>
      </w:r>
      <w:r w:rsidR="00E31D0A">
        <w:rPr>
          <w:rStyle w:val="a6"/>
          <w:rtl/>
        </w:rPr>
        <w:footnoteReference w:customMarkFollows="1" w:id="1"/>
        <w:t>*</w:t>
      </w:r>
    </w:p>
    <w:p w14:paraId="645581E5" w14:textId="77777777" w:rsidR="009C432F" w:rsidRDefault="009C432F" w:rsidP="00A96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 xml:space="preserve">סעיף </w:t>
      </w:r>
      <w:r w:rsidR="00F643F1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>ו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השר לאיכות הסביבה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3F651568" w14:textId="77777777" w:rsidR="009C432F" w:rsidRDefault="009C432F" w:rsidP="00E72C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2265022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0F6CFE87" w14:textId="77777777" w:rsidR="009C432F" w:rsidRDefault="00DB2D99" w:rsidP="00E72C0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E72C04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D06D44">
        <w:rPr>
          <w:rStyle w:val="default"/>
          <w:rFonts w:cs="FrankRuehl" w:hint="cs"/>
          <w:rtl/>
        </w:rPr>
        <w:t xml:space="preserve"> </w:t>
      </w:r>
      <w:r w:rsidR="00D14160">
        <w:rPr>
          <w:rStyle w:val="default"/>
          <w:rFonts w:cs="FrankRuehl" w:hint="cs"/>
          <w:rtl/>
        </w:rPr>
        <w:t>כ</w:t>
      </w:r>
      <w:r w:rsidR="00E72C04">
        <w:rPr>
          <w:rStyle w:val="default"/>
          <w:rFonts w:cs="FrankRuehl" w:hint="cs"/>
          <w:rtl/>
        </w:rPr>
        <w:t xml:space="preserve">-2 </w:t>
      </w:r>
      <w:r w:rsidR="00D14160">
        <w:rPr>
          <w:rStyle w:val="default"/>
          <w:rFonts w:cs="FrankRuehl" w:hint="cs"/>
          <w:rtl/>
        </w:rPr>
        <w:t>קילומטר</w:t>
      </w:r>
      <w:r w:rsidR="00E72C04">
        <w:rPr>
          <w:rStyle w:val="default"/>
          <w:rFonts w:cs="FrankRuehl" w:hint="cs"/>
          <w:rtl/>
        </w:rPr>
        <w:t>ים</w:t>
      </w:r>
      <w:r w:rsidR="00D14160">
        <w:rPr>
          <w:rStyle w:val="default"/>
          <w:rFonts w:cs="FrankRuehl" w:hint="cs"/>
          <w:rtl/>
        </w:rPr>
        <w:t xml:space="preserve"> </w:t>
      </w:r>
      <w:r w:rsidR="00E72C04">
        <w:rPr>
          <w:rStyle w:val="default"/>
          <w:rFonts w:cs="FrankRuehl" w:hint="cs"/>
          <w:rtl/>
        </w:rPr>
        <w:t xml:space="preserve">דרומית </w:t>
      </w:r>
      <w:r w:rsidR="0001512D">
        <w:rPr>
          <w:rStyle w:val="default"/>
          <w:rFonts w:cs="FrankRuehl" w:hint="cs"/>
          <w:rtl/>
        </w:rPr>
        <w:t xml:space="preserve">מערבית </w:t>
      </w:r>
      <w:r w:rsidR="00E72C04">
        <w:rPr>
          <w:rStyle w:val="default"/>
          <w:rFonts w:cs="FrankRuehl" w:hint="cs"/>
          <w:rtl/>
        </w:rPr>
        <w:t>לנווה אטי"ב</w:t>
      </w:r>
      <w:r w:rsidR="00317F3D">
        <w:rPr>
          <w:rStyle w:val="default"/>
          <w:rFonts w:cs="FrankRuehl" w:hint="cs"/>
          <w:rtl/>
        </w:rPr>
        <w:t xml:space="preserve"> </w:t>
      </w:r>
      <w:r w:rsidR="00E72C04">
        <w:rPr>
          <w:rStyle w:val="default"/>
          <w:rFonts w:cs="FrankRuehl" w:hint="cs"/>
          <w:rtl/>
        </w:rPr>
        <w:t>ו</w:t>
      </w:r>
      <w:r w:rsidR="00AD510C">
        <w:rPr>
          <w:rStyle w:val="default"/>
          <w:rFonts w:cs="FrankRuehl" w:hint="cs"/>
          <w:rtl/>
        </w:rPr>
        <w:t>המותחם בק</w:t>
      </w:r>
      <w:r w:rsidR="00107C88">
        <w:rPr>
          <w:rStyle w:val="default"/>
          <w:rFonts w:cs="FrankRuehl" w:hint="cs"/>
          <w:rtl/>
        </w:rPr>
        <w:t>ו</w:t>
      </w:r>
      <w:r w:rsidR="00AD510C">
        <w:rPr>
          <w:rStyle w:val="default"/>
          <w:rFonts w:cs="FrankRuehl" w:hint="cs"/>
          <w:rtl/>
        </w:rPr>
        <w:t xml:space="preserve"> </w:t>
      </w:r>
      <w:r w:rsidR="00D14160">
        <w:rPr>
          <w:rStyle w:val="default"/>
          <w:rFonts w:cs="FrankRuehl" w:hint="cs"/>
          <w:rtl/>
        </w:rPr>
        <w:t>כחול</w:t>
      </w:r>
      <w:r w:rsidR="00107C88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 xml:space="preserve">בתשריט מס' </w:t>
      </w:r>
      <w:r w:rsidR="00E72C04">
        <w:rPr>
          <w:rStyle w:val="default"/>
          <w:rFonts w:cs="FrankRuehl" w:hint="cs"/>
          <w:rtl/>
        </w:rPr>
        <w:t>ג/73/21</w:t>
      </w:r>
      <w:r w:rsidR="00107C88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E72C04">
        <w:rPr>
          <w:rStyle w:val="default"/>
          <w:rFonts w:cs="FrankRuehl" w:hint="cs"/>
          <w:rtl/>
        </w:rPr>
        <w:t>5</w:t>
      </w:r>
      <w:r w:rsidR="00107C88">
        <w:rPr>
          <w:rStyle w:val="default"/>
          <w:rFonts w:cs="FrankRuehl" w:hint="cs"/>
          <w:rtl/>
        </w:rPr>
        <w:t>,0</w:t>
      </w:r>
      <w:r w:rsidR="00F643F1">
        <w:rPr>
          <w:rStyle w:val="default"/>
          <w:rFonts w:cs="FrankRuehl" w:hint="cs"/>
          <w:rtl/>
        </w:rPr>
        <w:t xml:space="preserve">00 והחתום ביום </w:t>
      </w:r>
      <w:r w:rsidR="00E72C04">
        <w:rPr>
          <w:rStyle w:val="default"/>
          <w:rFonts w:cs="FrankRuehl" w:hint="cs"/>
          <w:rtl/>
        </w:rPr>
        <w:t>א' באדר א'</w:t>
      </w:r>
      <w:r w:rsidR="00F643F1">
        <w:rPr>
          <w:rStyle w:val="default"/>
          <w:rFonts w:cs="FrankRuehl" w:hint="cs"/>
          <w:rtl/>
        </w:rPr>
        <w:t xml:space="preserve"> התשס"</w:t>
      </w:r>
      <w:r w:rsidR="00A10347">
        <w:rPr>
          <w:rStyle w:val="default"/>
          <w:rFonts w:cs="FrankRuehl" w:hint="cs"/>
          <w:rtl/>
        </w:rPr>
        <w:t>ג</w:t>
      </w:r>
      <w:r w:rsidR="00F643F1">
        <w:rPr>
          <w:rStyle w:val="default"/>
          <w:rFonts w:cs="FrankRuehl" w:hint="cs"/>
          <w:rtl/>
        </w:rPr>
        <w:t xml:space="preserve"> (</w:t>
      </w:r>
      <w:r w:rsidR="00E72C04">
        <w:rPr>
          <w:rStyle w:val="default"/>
          <w:rFonts w:cs="FrankRuehl" w:hint="cs"/>
          <w:rtl/>
        </w:rPr>
        <w:t>3 בפברואר</w:t>
      </w:r>
      <w:r w:rsidR="004B787A">
        <w:rPr>
          <w:rStyle w:val="default"/>
          <w:rFonts w:cs="FrankRuehl" w:hint="cs"/>
          <w:rtl/>
        </w:rPr>
        <w:t xml:space="preserve"> 2003</w:t>
      </w:r>
      <w:r w:rsidR="00F643F1">
        <w:rPr>
          <w:rStyle w:val="default"/>
          <w:rFonts w:cs="FrankRuehl" w:hint="cs"/>
          <w:rtl/>
        </w:rPr>
        <w:t>) ביד שר הפנים</w:t>
      </w:r>
      <w:r w:rsidR="004B787A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</w:t>
      </w:r>
      <w:r w:rsidR="00D14160">
        <w:rPr>
          <w:rStyle w:val="default"/>
          <w:rFonts w:cs="FrankRuehl" w:hint="cs"/>
          <w:rtl/>
        </w:rPr>
        <w:t>וא</w:t>
      </w:r>
      <w:r w:rsidR="00A10347">
        <w:rPr>
          <w:rStyle w:val="default"/>
          <w:rFonts w:cs="FrankRuehl" w:hint="cs"/>
          <w:rtl/>
        </w:rPr>
        <w:t xml:space="preserve"> </w:t>
      </w:r>
      <w:r w:rsidR="00E72C04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23F30575" w14:textId="77777777" w:rsidR="009C432F" w:rsidRDefault="009C432F" w:rsidP="00E72C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2DCDCBB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6DD29784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01512D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D14160">
        <w:rPr>
          <w:rStyle w:val="default"/>
          <w:rFonts w:cs="FrankRuehl" w:hint="cs"/>
          <w:rtl/>
        </w:rPr>
        <w:t>הצפון בנצרת עילית</w:t>
      </w:r>
      <w:r w:rsidR="0001512D">
        <w:rPr>
          <w:rStyle w:val="default"/>
          <w:rFonts w:cs="FrankRuehl" w:hint="cs"/>
          <w:rtl/>
        </w:rPr>
        <w:t xml:space="preserve"> ובמשרדי הועדה המקומית לתכנון ולבניה </w:t>
      </w:r>
      <w:r w:rsidR="00E72C04">
        <w:rPr>
          <w:rStyle w:val="default"/>
          <w:rFonts w:cs="FrankRuehl" w:hint="cs"/>
          <w:rtl/>
        </w:rPr>
        <w:t>גולן בקצרין</w:t>
      </w:r>
      <w:r w:rsidR="0001512D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3D2528B4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5975B01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2A8B187F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35377F87" w14:textId="77777777" w:rsidR="00F643F1" w:rsidRDefault="00F643F1" w:rsidP="0012471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E72C04">
        <w:rPr>
          <w:rStyle w:val="default"/>
          <w:rFonts w:cs="FrankRuehl" w:hint="cs"/>
          <w:rtl/>
        </w:rPr>
        <w:t>שטח הגן הלאומי המותחם בקו כחול נמצא</w:t>
      </w:r>
      <w:r w:rsidR="0001512D">
        <w:rPr>
          <w:rStyle w:val="default"/>
          <w:rFonts w:cs="FrankRuehl" w:hint="cs"/>
          <w:rtl/>
        </w:rPr>
        <w:t xml:space="preserve"> בתחום המועצה </w:t>
      </w:r>
      <w:r w:rsidR="00E72C04">
        <w:rPr>
          <w:rStyle w:val="default"/>
          <w:rFonts w:cs="FrankRuehl" w:hint="cs"/>
          <w:rtl/>
        </w:rPr>
        <w:t>האזורית גולן</w:t>
      </w:r>
      <w:r w:rsidR="0001512D">
        <w:rPr>
          <w:rStyle w:val="default"/>
          <w:rFonts w:cs="FrankRuehl" w:hint="cs"/>
          <w:rtl/>
        </w:rPr>
        <w:t xml:space="preserve"> שבו חלה תכנית מס' </w:t>
      </w:r>
      <w:r w:rsidR="0012471B">
        <w:rPr>
          <w:rStyle w:val="default"/>
          <w:rFonts w:cs="FrankRuehl" w:hint="cs"/>
          <w:rtl/>
        </w:rPr>
        <w:t>ג/10480</w:t>
      </w:r>
      <w:r w:rsidR="00317F3D">
        <w:rPr>
          <w:rStyle w:val="default"/>
          <w:rFonts w:cs="FrankRuehl" w:hint="cs"/>
          <w:rtl/>
        </w:rPr>
        <w:t xml:space="preserve"> וניתן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שהתפרסמ</w:t>
      </w:r>
      <w:r w:rsidR="0001512D">
        <w:rPr>
          <w:rStyle w:val="default"/>
          <w:rFonts w:cs="FrankRuehl" w:hint="cs"/>
          <w:rtl/>
        </w:rPr>
        <w:t>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12471B">
        <w:rPr>
          <w:rStyle w:val="default"/>
          <w:rFonts w:cs="FrankRuehl" w:hint="cs"/>
          <w:rtl/>
        </w:rPr>
        <w:t>5051</w:t>
      </w:r>
      <w:r w:rsidR="00317F3D">
        <w:rPr>
          <w:rStyle w:val="default"/>
          <w:rFonts w:cs="FrankRuehl" w:hint="cs"/>
          <w:rtl/>
        </w:rPr>
        <w:t>, התש</w:t>
      </w:r>
      <w:r w:rsidR="0012471B">
        <w:rPr>
          <w:rStyle w:val="default"/>
          <w:rFonts w:cs="FrankRuehl" w:hint="cs"/>
          <w:rtl/>
        </w:rPr>
        <w:t>ס"ב</w:t>
      </w:r>
      <w:r w:rsidR="00317F3D">
        <w:rPr>
          <w:rStyle w:val="default"/>
          <w:rFonts w:cs="FrankRuehl" w:hint="cs"/>
          <w:rtl/>
        </w:rPr>
        <w:t xml:space="preserve">, עמ' </w:t>
      </w:r>
      <w:r w:rsidR="0012471B">
        <w:rPr>
          <w:rStyle w:val="default"/>
          <w:rFonts w:cs="FrankRuehl" w:hint="cs"/>
          <w:rtl/>
        </w:rPr>
        <w:t>1351</w:t>
      </w:r>
      <w:r w:rsidR="00317F3D">
        <w:rPr>
          <w:rStyle w:val="default"/>
          <w:rFonts w:cs="FrankRuehl" w:hint="cs"/>
          <w:rtl/>
        </w:rPr>
        <w:t xml:space="preserve">, מיום </w:t>
      </w:r>
      <w:r w:rsidR="0012471B">
        <w:rPr>
          <w:rStyle w:val="default"/>
          <w:rFonts w:cs="FrankRuehl" w:hint="cs"/>
          <w:rtl/>
        </w:rPr>
        <w:t>כ"ב בשבט</w:t>
      </w:r>
      <w:r w:rsidR="0001512D">
        <w:rPr>
          <w:rStyle w:val="default"/>
          <w:rFonts w:cs="FrankRuehl" w:hint="cs"/>
          <w:rtl/>
        </w:rPr>
        <w:t xml:space="preserve"> התש</w:t>
      </w:r>
      <w:r w:rsidR="0012471B">
        <w:rPr>
          <w:rStyle w:val="default"/>
          <w:rFonts w:cs="FrankRuehl" w:hint="cs"/>
          <w:rtl/>
        </w:rPr>
        <w:t>ס"ב</w:t>
      </w:r>
      <w:r w:rsidR="00317F3D">
        <w:rPr>
          <w:rStyle w:val="default"/>
          <w:rFonts w:cs="FrankRuehl" w:hint="cs"/>
          <w:rtl/>
        </w:rPr>
        <w:t xml:space="preserve"> (</w:t>
      </w:r>
      <w:r w:rsidR="0012471B">
        <w:rPr>
          <w:rStyle w:val="default"/>
          <w:rFonts w:cs="FrankRuehl" w:hint="cs"/>
          <w:rtl/>
        </w:rPr>
        <w:t>4 בפברואר</w:t>
      </w:r>
      <w:r w:rsidR="00D14160">
        <w:rPr>
          <w:rStyle w:val="default"/>
          <w:rFonts w:cs="FrankRuehl" w:hint="cs"/>
          <w:rtl/>
        </w:rPr>
        <w:t xml:space="preserve"> </w:t>
      </w:r>
      <w:r w:rsidR="0012471B">
        <w:rPr>
          <w:rStyle w:val="default"/>
          <w:rFonts w:cs="FrankRuehl" w:hint="cs"/>
          <w:rtl/>
        </w:rPr>
        <w:t>2002</w:t>
      </w:r>
      <w:r w:rsidR="00317F3D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>.</w:t>
      </w:r>
    </w:p>
    <w:p w14:paraId="2D242B25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F9800C2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561F5E8" w14:textId="77777777" w:rsidR="009C432F" w:rsidRDefault="0012471B" w:rsidP="0012471B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א' באדר א'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A10347">
        <w:rPr>
          <w:rStyle w:val="default"/>
          <w:rFonts w:cs="FrankRuehl" w:hint="cs"/>
          <w:rtl/>
        </w:rPr>
        <w:t>ג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3 בפברואר</w:t>
      </w:r>
      <w:r w:rsidR="008269EA">
        <w:rPr>
          <w:rStyle w:val="default"/>
          <w:rFonts w:cs="FrankRuehl" w:hint="cs"/>
          <w:rtl/>
        </w:rPr>
        <w:t xml:space="preserve"> </w:t>
      </w:r>
      <w:r w:rsidR="004B787A">
        <w:rPr>
          <w:rStyle w:val="default"/>
          <w:rFonts w:cs="FrankRuehl" w:hint="cs"/>
          <w:rtl/>
        </w:rPr>
        <w:t>2003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7914CF">
        <w:rPr>
          <w:rStyle w:val="default"/>
          <w:rFonts w:cs="FrankRuehl" w:hint="cs"/>
          <w:rtl/>
        </w:rPr>
        <w:t>אליהו ישי</w:t>
      </w:r>
    </w:p>
    <w:p w14:paraId="7A23A08A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43D2D77A" w14:textId="77777777" w:rsidR="00E72C04" w:rsidRPr="006E39E0" w:rsidRDefault="00E72C04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AA13B37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66962ED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740515E8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A7966" w14:textId="77777777" w:rsidR="001E6057" w:rsidRDefault="001E6057">
      <w:r>
        <w:separator/>
      </w:r>
    </w:p>
  </w:endnote>
  <w:endnote w:type="continuationSeparator" w:id="0">
    <w:p w14:paraId="4342F927" w14:textId="77777777" w:rsidR="001E6057" w:rsidRDefault="001E6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E8893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5EA6FA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DCB3ED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914FC">
      <w:rPr>
        <w:rFonts w:cs="TopType Jerushalmi"/>
        <w:noProof/>
        <w:color w:val="000000"/>
        <w:sz w:val="14"/>
        <w:szCs w:val="14"/>
      </w:rPr>
      <w:t>Z:\000000000000-law\yael\revadim\09-02-09\tav\tav2\065_276.doc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FD1D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47B6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721A09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01B5E6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914FC">
      <w:rPr>
        <w:rFonts w:cs="TopType Jerushalmi"/>
        <w:noProof/>
        <w:color w:val="000000"/>
        <w:sz w:val="14"/>
        <w:szCs w:val="14"/>
      </w:rPr>
      <w:t>Z:\000000000000-law\yael\revadim\09-02-09\tav\tav2\065_276.doc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CA423" w14:textId="77777777" w:rsidR="001E6057" w:rsidRDefault="001E6057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AFD6179" w14:textId="77777777" w:rsidR="001E6057" w:rsidRDefault="001E6057">
      <w:r>
        <w:continuationSeparator/>
      </w:r>
    </w:p>
  </w:footnote>
  <w:footnote w:id="1">
    <w:p w14:paraId="5EE5A2C7" w14:textId="77777777" w:rsidR="00E31D0A" w:rsidRPr="00E31D0A" w:rsidRDefault="00E31D0A" w:rsidP="00E72C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84597B">
          <w:rPr>
            <w:rStyle w:val="Hyperlink"/>
            <w:rFonts w:hint="cs"/>
            <w:sz w:val="20"/>
            <w:rtl/>
          </w:rPr>
          <w:t>ג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A10347">
          <w:rPr>
            <w:rStyle w:val="Hyperlink"/>
            <w:rFonts w:hint="cs"/>
            <w:sz w:val="20"/>
            <w:rtl/>
          </w:rPr>
          <w:t>2</w:t>
        </w:r>
        <w:r w:rsidR="002D200B">
          <w:rPr>
            <w:rStyle w:val="Hyperlink"/>
            <w:rFonts w:hint="cs"/>
            <w:sz w:val="20"/>
            <w:rtl/>
          </w:rPr>
          <w:t>2</w:t>
        </w:r>
        <w:r w:rsidR="004B787A">
          <w:rPr>
            <w:rStyle w:val="Hyperlink"/>
            <w:rFonts w:hint="cs"/>
            <w:sz w:val="20"/>
            <w:rtl/>
          </w:rPr>
          <w:t>8</w:t>
        </w:r>
      </w:hyperlink>
      <w:r>
        <w:rPr>
          <w:rFonts w:hint="cs"/>
          <w:sz w:val="20"/>
          <w:rtl/>
        </w:rPr>
        <w:t xml:space="preserve"> מיום </w:t>
      </w:r>
      <w:r w:rsidR="004B787A">
        <w:rPr>
          <w:rFonts w:hint="cs"/>
          <w:sz w:val="20"/>
          <w:rtl/>
        </w:rPr>
        <w:t>20.2</w:t>
      </w:r>
      <w:r w:rsidR="002F72B5">
        <w:rPr>
          <w:rFonts w:hint="cs"/>
          <w:sz w:val="20"/>
          <w:rtl/>
        </w:rPr>
        <w:t>.2003</w:t>
      </w:r>
      <w:r>
        <w:rPr>
          <w:rFonts w:hint="cs"/>
          <w:sz w:val="20"/>
          <w:rtl/>
        </w:rPr>
        <w:t xml:space="preserve"> עמ' </w:t>
      </w:r>
      <w:r w:rsidR="004B787A">
        <w:rPr>
          <w:rFonts w:hint="cs"/>
          <w:sz w:val="20"/>
          <w:rtl/>
        </w:rPr>
        <w:t>55</w:t>
      </w:r>
      <w:r w:rsidR="00E72C04">
        <w:rPr>
          <w:rFonts w:hint="cs"/>
          <w:sz w:val="20"/>
          <w:rtl/>
        </w:rPr>
        <w:t>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804A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D9370D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C5DFA9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297B1" w14:textId="77777777" w:rsidR="009C432F" w:rsidRDefault="00DF76EB" w:rsidP="00E72C0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E72C04">
      <w:rPr>
        <w:rFonts w:hAnsi="FrankRuehl" w:cs="FrankRuehl" w:hint="cs"/>
        <w:color w:val="000000"/>
        <w:sz w:val="28"/>
        <w:szCs w:val="28"/>
        <w:rtl/>
      </w:rPr>
      <w:t>גן לאומי מבצר נמרוד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84597B">
      <w:rPr>
        <w:rFonts w:hAnsi="FrankRuehl" w:cs="FrankRuehl" w:hint="cs"/>
        <w:color w:val="000000"/>
        <w:sz w:val="28"/>
        <w:szCs w:val="28"/>
        <w:rtl/>
      </w:rPr>
      <w:t>ג</w:t>
    </w:r>
    <w:r w:rsidR="002F72B5">
      <w:rPr>
        <w:rFonts w:hAnsi="FrankRuehl" w:cs="FrankRuehl" w:hint="cs"/>
        <w:color w:val="000000"/>
        <w:sz w:val="28"/>
        <w:szCs w:val="28"/>
        <w:rtl/>
      </w:rPr>
      <w:t>-2003</w:t>
    </w:r>
  </w:p>
  <w:p w14:paraId="30F2535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B741C2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3412"/>
    <w:rsid w:val="000860C0"/>
    <w:rsid w:val="00093B34"/>
    <w:rsid w:val="000A2ED3"/>
    <w:rsid w:val="000A6C83"/>
    <w:rsid w:val="000B4050"/>
    <w:rsid w:val="000B5620"/>
    <w:rsid w:val="000B6DDA"/>
    <w:rsid w:val="000C1CA9"/>
    <w:rsid w:val="000C710C"/>
    <w:rsid w:val="000D7953"/>
    <w:rsid w:val="000E61AD"/>
    <w:rsid w:val="000F1757"/>
    <w:rsid w:val="000F31BC"/>
    <w:rsid w:val="000F4447"/>
    <w:rsid w:val="000F740C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50D00"/>
    <w:rsid w:val="00156085"/>
    <w:rsid w:val="00163535"/>
    <w:rsid w:val="001661FE"/>
    <w:rsid w:val="0017051D"/>
    <w:rsid w:val="001714FF"/>
    <w:rsid w:val="001774F5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E6057"/>
    <w:rsid w:val="001F2007"/>
    <w:rsid w:val="001F5A90"/>
    <w:rsid w:val="0020127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6364"/>
    <w:rsid w:val="002F72B5"/>
    <w:rsid w:val="003032B3"/>
    <w:rsid w:val="0031170C"/>
    <w:rsid w:val="00312F83"/>
    <w:rsid w:val="00317F3D"/>
    <w:rsid w:val="00326E16"/>
    <w:rsid w:val="0033221A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511F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529B7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C371E"/>
    <w:rsid w:val="004D025E"/>
    <w:rsid w:val="004D5A75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6116A"/>
    <w:rsid w:val="0056770D"/>
    <w:rsid w:val="00570C25"/>
    <w:rsid w:val="00572D66"/>
    <w:rsid w:val="00575BC2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5B38"/>
    <w:rsid w:val="00606109"/>
    <w:rsid w:val="00611066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B64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31B2"/>
    <w:rsid w:val="006E39E0"/>
    <w:rsid w:val="006F655D"/>
    <w:rsid w:val="007109CE"/>
    <w:rsid w:val="0073049C"/>
    <w:rsid w:val="00732CBA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80669"/>
    <w:rsid w:val="0078681A"/>
    <w:rsid w:val="007914CF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F310E"/>
    <w:rsid w:val="00800DBF"/>
    <w:rsid w:val="008023BA"/>
    <w:rsid w:val="00815D0E"/>
    <w:rsid w:val="00817B40"/>
    <w:rsid w:val="008269EA"/>
    <w:rsid w:val="0084597B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C33D3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3952"/>
    <w:rsid w:val="00947E44"/>
    <w:rsid w:val="00953040"/>
    <w:rsid w:val="00956534"/>
    <w:rsid w:val="00964913"/>
    <w:rsid w:val="00974CC2"/>
    <w:rsid w:val="009900E5"/>
    <w:rsid w:val="009906BC"/>
    <w:rsid w:val="009914FC"/>
    <w:rsid w:val="0099224E"/>
    <w:rsid w:val="0099493D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54065"/>
    <w:rsid w:val="00A54512"/>
    <w:rsid w:val="00A55708"/>
    <w:rsid w:val="00A55C8D"/>
    <w:rsid w:val="00A635A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D11AE"/>
    <w:rsid w:val="00AD2CD7"/>
    <w:rsid w:val="00AD3865"/>
    <w:rsid w:val="00AD510C"/>
    <w:rsid w:val="00AF403D"/>
    <w:rsid w:val="00B02E7C"/>
    <w:rsid w:val="00B14378"/>
    <w:rsid w:val="00B22273"/>
    <w:rsid w:val="00B22EAD"/>
    <w:rsid w:val="00B252B3"/>
    <w:rsid w:val="00B30438"/>
    <w:rsid w:val="00B43EFF"/>
    <w:rsid w:val="00B55116"/>
    <w:rsid w:val="00B63095"/>
    <w:rsid w:val="00B640DF"/>
    <w:rsid w:val="00B64128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44FD"/>
    <w:rsid w:val="00C76560"/>
    <w:rsid w:val="00C80C2D"/>
    <w:rsid w:val="00C85DE6"/>
    <w:rsid w:val="00C941D4"/>
    <w:rsid w:val="00C96F30"/>
    <w:rsid w:val="00CB364E"/>
    <w:rsid w:val="00CE5844"/>
    <w:rsid w:val="00CF0413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F76EB"/>
    <w:rsid w:val="00E13AD7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64C4F"/>
    <w:rsid w:val="00E70CDC"/>
    <w:rsid w:val="00E72C04"/>
    <w:rsid w:val="00E76CB4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E513A"/>
    <w:rsid w:val="00EF26CD"/>
    <w:rsid w:val="00EF2AF1"/>
    <w:rsid w:val="00EF2FBE"/>
    <w:rsid w:val="00EF5000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1720"/>
    <w:rsid w:val="00F448BF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BA89D0B"/>
  <w15:chartTrackingRefBased/>
  <w15:docId w15:val="{E536E1FE-194A-4F50-8E3A-6D272566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2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1292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http://www.nevo.co.il/Law_word/law06/TAK-6228.pdf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מבצר נמרוד), תשס"ג-2003</vt:lpwstr>
  </property>
  <property fmtid="{D5CDD505-2E9C-101B-9397-08002B2CF9AE}" pid="5" name="LAWNUMBER">
    <vt:lpwstr>0276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