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05E2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CA1EF0">
        <w:rPr>
          <w:rFonts w:hint="cs"/>
          <w:rtl/>
        </w:rPr>
        <w:t>גן לאומי עמק האלה</w:t>
      </w:r>
      <w:r w:rsidR="00412470">
        <w:rPr>
          <w:rFonts w:hint="cs"/>
          <w:rtl/>
        </w:rPr>
        <w:t xml:space="preserve">, לפי תכנית מס' </w:t>
      </w:r>
      <w:r w:rsidR="00CA1EF0">
        <w:rPr>
          <w:rFonts w:hint="cs"/>
          <w:rtl/>
        </w:rPr>
        <w:t>102-0158220</w:t>
      </w:r>
      <w:r w:rsidR="00A23593">
        <w:rPr>
          <w:rFonts w:hint="cs"/>
          <w:rtl/>
        </w:rPr>
        <w:t>), תשע"</w:t>
      </w:r>
      <w:r w:rsidR="003B3185">
        <w:rPr>
          <w:rFonts w:hint="cs"/>
          <w:rtl/>
        </w:rPr>
        <w:t>ט</w:t>
      </w:r>
      <w:r w:rsidR="009F4ED7">
        <w:rPr>
          <w:rFonts w:hint="cs"/>
          <w:rtl/>
        </w:rPr>
        <w:t>-201</w:t>
      </w:r>
      <w:r w:rsidR="0084476D">
        <w:rPr>
          <w:rFonts w:hint="cs"/>
          <w:rtl/>
        </w:rPr>
        <w:t>9</w:t>
      </w:r>
    </w:p>
    <w:p w14:paraId="37669395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753884DB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144DBB93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620EF" w:rsidRPr="00E620EF" w14:paraId="44716A7F" w14:textId="77777777" w:rsidTr="00E620E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521AD2E" w14:textId="77777777" w:rsidR="00E620EF" w:rsidRPr="00E620EF" w:rsidRDefault="00E620EF" w:rsidP="00E620E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7FD68B7" w14:textId="77777777" w:rsidR="00E620EF" w:rsidRPr="00E620EF" w:rsidRDefault="00E620EF" w:rsidP="00E620E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4FA73EB9" w14:textId="77777777" w:rsidR="00E620EF" w:rsidRPr="00E620EF" w:rsidRDefault="00E620EF" w:rsidP="00E620E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E620E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E1E1DFD" w14:textId="77777777" w:rsidR="00E620EF" w:rsidRPr="00E620EF" w:rsidRDefault="00E620EF" w:rsidP="00E620E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620EF" w:rsidRPr="00E620EF" w14:paraId="1FB2C49D" w14:textId="77777777" w:rsidTr="00E620E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E0F6014" w14:textId="77777777" w:rsidR="00E620EF" w:rsidRPr="00E620EF" w:rsidRDefault="00E620EF" w:rsidP="00E620E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EE5C638" w14:textId="77777777" w:rsidR="00E620EF" w:rsidRPr="00E620EF" w:rsidRDefault="00E620EF" w:rsidP="00E620E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0FF21BDA" w14:textId="77777777" w:rsidR="00E620EF" w:rsidRPr="00E620EF" w:rsidRDefault="00E620EF" w:rsidP="00E620E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E620E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62334F0" w14:textId="77777777" w:rsidR="00E620EF" w:rsidRPr="00E620EF" w:rsidRDefault="00E620EF" w:rsidP="00E620E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620EF" w:rsidRPr="00E620EF" w14:paraId="17970D07" w14:textId="77777777" w:rsidTr="00E620E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82D8451" w14:textId="77777777" w:rsidR="00E620EF" w:rsidRPr="00E620EF" w:rsidRDefault="00E620EF" w:rsidP="00E620E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539E3A0" w14:textId="77777777" w:rsidR="00E620EF" w:rsidRPr="00E620EF" w:rsidRDefault="00E620EF" w:rsidP="00E620E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48DE66E9" w14:textId="77777777" w:rsidR="00E620EF" w:rsidRPr="00E620EF" w:rsidRDefault="00E620EF" w:rsidP="00E620E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E620E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71EE72B" w14:textId="77777777" w:rsidR="00E620EF" w:rsidRPr="00E620EF" w:rsidRDefault="00E620EF" w:rsidP="00E620E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8DB860F" w14:textId="77777777" w:rsidR="009C432F" w:rsidRDefault="009C432F">
      <w:pPr>
        <w:pStyle w:val="big-header"/>
        <w:ind w:left="0" w:right="1134"/>
        <w:rPr>
          <w:rtl/>
        </w:rPr>
      </w:pPr>
    </w:p>
    <w:p w14:paraId="38B2AFFC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CA1EF0">
        <w:rPr>
          <w:rFonts w:hint="cs"/>
          <w:rtl/>
        </w:rPr>
        <w:t>גן לאומי עמק האלה, לפי תכנית מס' 102-0158220</w:t>
      </w:r>
      <w:r w:rsidR="0084476D">
        <w:rPr>
          <w:rFonts w:hint="cs"/>
          <w:rtl/>
        </w:rPr>
        <w:t>), תשע"ט-2019</w:t>
      </w:r>
      <w:r w:rsidR="00E31D0A">
        <w:rPr>
          <w:rStyle w:val="a6"/>
          <w:rtl/>
        </w:rPr>
        <w:footnoteReference w:customMarkFollows="1" w:id="1"/>
        <w:t>*</w:t>
      </w:r>
    </w:p>
    <w:p w14:paraId="3A163BC7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</w:t>
      </w:r>
      <w:r w:rsidR="00CA1EF0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20003FC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2D2EEC52">
          <v:rect id="_x0000_s1028" style="position:absolute;left:0;text-align:left;margin-left:464.5pt;margin-top:8.05pt;width:75.05pt;height:12.25pt;z-index:251657216" o:allowincell="f" filled="f" stroked="f" strokecolor="lime" strokeweight=".25pt">
            <v:textbox style="mso-next-textbox:#_x0000_s1028" inset="0,0,0,0">
              <w:txbxContent>
                <w:p w14:paraId="4877C710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CA1EF0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CA1EF0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נמצא </w:t>
      </w:r>
      <w:r w:rsidR="00CA1EF0">
        <w:rPr>
          <w:rStyle w:val="default"/>
          <w:rFonts w:cs="FrankRuehl" w:hint="cs"/>
          <w:rtl/>
        </w:rPr>
        <w:t>מדרום לבית שמש ומצפון לכביש 39</w:t>
      </w:r>
      <w:r w:rsidR="001D7D35">
        <w:rPr>
          <w:rStyle w:val="default"/>
          <w:rFonts w:cs="FrankRuehl" w:hint="cs"/>
          <w:rtl/>
        </w:rPr>
        <w:t>, 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בירוק </w:t>
      </w:r>
      <w:r w:rsidR="00CA1EF0">
        <w:rPr>
          <w:rStyle w:val="default"/>
          <w:rFonts w:cs="FrankRuehl" w:hint="cs"/>
          <w:rtl/>
        </w:rPr>
        <w:t>ו</w:t>
      </w:r>
      <w:r w:rsidR="001D7D35">
        <w:rPr>
          <w:rStyle w:val="default"/>
          <w:rFonts w:cs="FrankRuehl" w:hint="cs"/>
          <w:rtl/>
        </w:rPr>
        <w:t xml:space="preserve">מקווקו בקווים אלכסוניים ומצולבים </w:t>
      </w:r>
      <w:r w:rsidR="00CA1EF0">
        <w:rPr>
          <w:rStyle w:val="default"/>
          <w:rFonts w:cs="FrankRuehl" w:hint="cs"/>
          <w:rtl/>
        </w:rPr>
        <w:t>לבנים</w:t>
      </w:r>
      <w:r w:rsidR="002B02A2">
        <w:rPr>
          <w:rStyle w:val="default"/>
          <w:rFonts w:cs="FrankRuehl" w:hint="cs"/>
          <w:rtl/>
        </w:rPr>
        <w:t xml:space="preserve"> </w:t>
      </w:r>
      <w:r w:rsidR="00412470">
        <w:rPr>
          <w:rStyle w:val="default"/>
          <w:rFonts w:cs="FrankRuehl" w:hint="cs"/>
          <w:rtl/>
        </w:rPr>
        <w:t>ו</w:t>
      </w:r>
      <w:r w:rsidR="002B02A2">
        <w:rPr>
          <w:rStyle w:val="default"/>
          <w:rFonts w:cs="FrankRuehl" w:hint="cs"/>
          <w:rtl/>
        </w:rPr>
        <w:t xml:space="preserve">מוקף בקו </w:t>
      </w:r>
      <w:r w:rsidR="00CA1EF0">
        <w:rPr>
          <w:rStyle w:val="default"/>
          <w:rFonts w:cs="FrankRuehl" w:hint="cs"/>
          <w:rtl/>
        </w:rPr>
        <w:t>כחול</w:t>
      </w:r>
      <w:r w:rsidR="00282FDF">
        <w:rPr>
          <w:rStyle w:val="default"/>
          <w:rFonts w:cs="FrankRuehl" w:hint="cs"/>
          <w:rtl/>
        </w:rPr>
        <w:t xml:space="preserve"> דק</w:t>
      </w:r>
      <w:r w:rsidR="001C0463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</w:t>
      </w:r>
      <w:r w:rsidR="00CA1EF0">
        <w:rPr>
          <w:rStyle w:val="default"/>
          <w:rFonts w:cs="FrankRuehl" w:hint="cs"/>
          <w:rtl/>
        </w:rPr>
        <w:t>'</w:t>
      </w:r>
      <w:r w:rsidR="001D7D35">
        <w:rPr>
          <w:rStyle w:val="default"/>
          <w:rFonts w:cs="FrankRuehl" w:hint="cs"/>
          <w:rtl/>
        </w:rPr>
        <w:t xml:space="preserve"> </w:t>
      </w:r>
      <w:r w:rsidR="00CA1EF0">
        <w:rPr>
          <w:rStyle w:val="default"/>
          <w:rFonts w:cs="FrankRuehl"/>
          <w:rtl/>
        </w:rPr>
        <w:br/>
      </w:r>
      <w:r w:rsidR="00CA1EF0">
        <w:rPr>
          <w:rStyle w:val="default"/>
          <w:rFonts w:cs="FrankRuehl" w:hint="cs"/>
          <w:rtl/>
        </w:rPr>
        <w:t>ג/מר/102-0158220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CA1EF0">
        <w:rPr>
          <w:rStyle w:val="default"/>
          <w:rFonts w:cs="FrankRuehl" w:hint="cs"/>
          <w:rtl/>
        </w:rPr>
        <w:t>5</w:t>
      </w:r>
      <w:r w:rsidR="0008641A">
        <w:rPr>
          <w:rStyle w:val="default"/>
          <w:rFonts w:cs="FrankRuehl" w:hint="cs"/>
          <w:rtl/>
        </w:rPr>
        <w:t>,00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1C0463">
        <w:rPr>
          <w:rStyle w:val="default"/>
          <w:rFonts w:cs="FrankRuehl" w:hint="cs"/>
          <w:rtl/>
        </w:rPr>
        <w:t>כ"ה באדר ב'</w:t>
      </w:r>
      <w:r w:rsidR="000E7C76">
        <w:rPr>
          <w:rStyle w:val="default"/>
          <w:rFonts w:cs="FrankRuehl" w:hint="cs"/>
          <w:rtl/>
        </w:rPr>
        <w:t xml:space="preserve"> התשע"ט (</w:t>
      </w:r>
      <w:r w:rsidR="001C0463">
        <w:rPr>
          <w:rStyle w:val="default"/>
          <w:rFonts w:cs="FrankRuehl" w:hint="cs"/>
          <w:rtl/>
        </w:rPr>
        <w:t>1 באפריל</w:t>
      </w:r>
      <w:r w:rsidR="000E7C76">
        <w:rPr>
          <w:rStyle w:val="default"/>
          <w:rFonts w:cs="FrankRuehl" w:hint="cs"/>
          <w:rtl/>
        </w:rPr>
        <w:t xml:space="preserve"> 201</w:t>
      </w:r>
      <w:r w:rsidR="001C0463">
        <w:rPr>
          <w:rStyle w:val="default"/>
          <w:rFonts w:cs="FrankRuehl" w:hint="cs"/>
          <w:rtl/>
        </w:rPr>
        <w:t>9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ביד שר האוצר, </w:t>
      </w:r>
      <w:r w:rsidR="00E064DD">
        <w:rPr>
          <w:rStyle w:val="default"/>
          <w:rFonts w:cs="FrankRuehl" w:hint="cs"/>
          <w:rtl/>
        </w:rPr>
        <w:t>הוא</w:t>
      </w:r>
      <w:r w:rsidR="001D7D35">
        <w:rPr>
          <w:rStyle w:val="default"/>
          <w:rFonts w:cs="FrankRuehl" w:hint="cs"/>
          <w:rtl/>
        </w:rPr>
        <w:t xml:space="preserve"> </w:t>
      </w:r>
      <w:r w:rsidR="00CA1EF0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55A580FC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7C2CD6B5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7E98AA81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82FDF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9162C8">
        <w:rPr>
          <w:rStyle w:val="default"/>
          <w:rFonts w:cs="FrankRuehl" w:hint="cs"/>
          <w:rtl/>
        </w:rPr>
        <w:t>ירושלים בירושלים,</w:t>
      </w:r>
      <w:r w:rsidR="000E7C76">
        <w:rPr>
          <w:rStyle w:val="default"/>
          <w:rFonts w:cs="FrankRuehl" w:hint="cs"/>
          <w:rtl/>
        </w:rPr>
        <w:t xml:space="preserve"> במשרדי </w:t>
      </w:r>
      <w:r w:rsidR="00E064DD">
        <w:rPr>
          <w:rStyle w:val="default"/>
          <w:rFonts w:cs="FrankRuehl" w:hint="cs"/>
          <w:rtl/>
        </w:rPr>
        <w:t xml:space="preserve">הוועדה המקומית לתכנון ולבנייה </w:t>
      </w:r>
      <w:r w:rsidR="00CA1EF0">
        <w:rPr>
          <w:rStyle w:val="default"/>
          <w:rFonts w:cs="FrankRuehl" w:hint="cs"/>
          <w:rtl/>
        </w:rPr>
        <w:t>בית שמש</w:t>
      </w:r>
      <w:r w:rsidR="00070541">
        <w:rPr>
          <w:rStyle w:val="default"/>
          <w:rFonts w:cs="FrankRuehl" w:hint="cs"/>
          <w:rtl/>
        </w:rPr>
        <w:t xml:space="preserve"> </w:t>
      </w:r>
      <w:r w:rsidR="00CA1EF0">
        <w:rPr>
          <w:rStyle w:val="default"/>
          <w:rFonts w:cs="FrankRuehl" w:hint="cs"/>
          <w:rtl/>
        </w:rPr>
        <w:t>ו</w:t>
      </w:r>
      <w:r w:rsidR="009162C8">
        <w:rPr>
          <w:rStyle w:val="default"/>
          <w:rFonts w:cs="FrankRuehl" w:hint="cs"/>
          <w:rtl/>
        </w:rPr>
        <w:t xml:space="preserve">במשרדי הוועדה המקומית לתכנון ולבנייה מטה יהודה,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4952245B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F499B9C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75E3A6BB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398045E6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>שטח</w:t>
      </w:r>
      <w:r w:rsidR="009162C8">
        <w:rPr>
          <w:rStyle w:val="default"/>
          <w:rFonts w:cs="FrankRuehl" w:hint="cs"/>
          <w:rtl/>
        </w:rPr>
        <w:t>י</w:t>
      </w:r>
      <w:r w:rsidR="00070541">
        <w:rPr>
          <w:rStyle w:val="default"/>
          <w:rFonts w:cs="FrankRuehl" w:hint="cs"/>
          <w:rtl/>
        </w:rPr>
        <w:t xml:space="preserve"> השיפוט של </w:t>
      </w:r>
      <w:r w:rsidR="00CA1EF0">
        <w:rPr>
          <w:rStyle w:val="default"/>
          <w:rFonts w:cs="FrankRuehl" w:hint="cs"/>
          <w:rtl/>
        </w:rPr>
        <w:t>עיריית בית שמש ושל המועצה האזורית מטה יהודה</w:t>
      </w:r>
      <w:r w:rsidR="009162C8">
        <w:rPr>
          <w:rStyle w:val="default"/>
          <w:rFonts w:cs="FrankRuehl" w:hint="cs"/>
          <w:rtl/>
        </w:rPr>
        <w:t xml:space="preserve">, </w:t>
      </w:r>
      <w:r w:rsidR="00282FDF">
        <w:rPr>
          <w:rStyle w:val="default"/>
          <w:rFonts w:cs="FrankRuehl" w:hint="cs"/>
          <w:rtl/>
        </w:rPr>
        <w:t>שב</w:t>
      </w:r>
      <w:r w:rsidR="00CA1EF0">
        <w:rPr>
          <w:rStyle w:val="default"/>
          <w:rFonts w:cs="FrankRuehl" w:hint="cs"/>
          <w:rtl/>
        </w:rPr>
        <w:t>הם</w:t>
      </w:r>
      <w:r w:rsidR="00282FDF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CA1EF0">
        <w:rPr>
          <w:rStyle w:val="default"/>
          <w:rFonts w:cs="FrankRuehl" w:hint="cs"/>
          <w:rtl/>
        </w:rPr>
        <w:t>102-0158220</w:t>
      </w:r>
      <w:r w:rsidR="009162C8">
        <w:rPr>
          <w:rStyle w:val="default"/>
          <w:rFonts w:cs="FrankRuehl" w:hint="cs"/>
          <w:rtl/>
        </w:rPr>
        <w:t>1</w:t>
      </w:r>
      <w:r w:rsidR="00DB2F4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9162C8">
        <w:rPr>
          <w:rStyle w:val="default"/>
          <w:rFonts w:cs="FrankRuehl" w:hint="cs"/>
          <w:rtl/>
        </w:rPr>
        <w:t xml:space="preserve">מס' </w:t>
      </w:r>
      <w:r w:rsidR="00CA1EF0">
        <w:rPr>
          <w:rStyle w:val="default"/>
          <w:rFonts w:cs="FrankRuehl" w:hint="cs"/>
          <w:rtl/>
        </w:rPr>
        <w:t>7213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CA1EF0">
        <w:rPr>
          <w:rStyle w:val="default"/>
          <w:rFonts w:cs="FrankRuehl" w:hint="cs"/>
          <w:rtl/>
        </w:rPr>
        <w:t>ט"ו באדר א' התשע"ו (24 בפברואר 2016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CA1EF0">
        <w:rPr>
          <w:rStyle w:val="default"/>
          <w:rFonts w:cs="FrankRuehl" w:hint="cs"/>
          <w:rtl/>
        </w:rPr>
        <w:t>3826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והוא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1E06F2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2B02A2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09066D0A" w14:textId="77777777" w:rsidR="001F3B36" w:rsidRDefault="00066FD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CA1EF0">
        <w:rPr>
          <w:rStyle w:val="default"/>
          <w:rFonts w:cs="FrankRuehl" w:hint="cs"/>
          <w:rtl/>
        </w:rPr>
        <w:t>34151</w:t>
      </w:r>
      <w:r>
        <w:rPr>
          <w:rStyle w:val="default"/>
          <w:rFonts w:cs="FrankRuehl" w:hint="cs"/>
          <w:rtl/>
        </w:rPr>
        <w:t xml:space="preserve">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חלקי </w:t>
      </w:r>
      <w:r w:rsidR="00CA1EF0">
        <w:rPr>
          <w:rStyle w:val="default"/>
          <w:rFonts w:cs="FrankRuehl" w:hint="cs"/>
          <w:rtl/>
        </w:rPr>
        <w:t>חלקות 5, 7, 14</w:t>
      </w:r>
      <w:r>
        <w:rPr>
          <w:rStyle w:val="default"/>
          <w:rFonts w:cs="FrankRuehl" w:hint="cs"/>
          <w:rtl/>
        </w:rPr>
        <w:t>;</w:t>
      </w:r>
    </w:p>
    <w:p w14:paraId="5691BBFF" w14:textId="77777777" w:rsidR="00CA1EF0" w:rsidRDefault="00CA1EF0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34152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2, 5;</w:t>
      </w:r>
    </w:p>
    <w:p w14:paraId="2FE61BA6" w14:textId="77777777" w:rsidR="00CA1EF0" w:rsidRDefault="00CA1EF0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34281 </w:t>
      </w:r>
      <w:r w:rsidR="00F3049E">
        <w:rPr>
          <w:rStyle w:val="default"/>
          <w:rFonts w:cs="FrankRuehl" w:hint="cs"/>
          <w:rtl/>
        </w:rPr>
        <w:t>–</w:t>
      </w:r>
      <w:r w:rsidR="00F3049E">
        <w:rPr>
          <w:rStyle w:val="default"/>
          <w:rFonts w:cs="FrankRuehl"/>
          <w:rtl/>
        </w:rPr>
        <w:tab/>
      </w:r>
      <w:r w:rsidR="00F3049E">
        <w:rPr>
          <w:rStyle w:val="default"/>
          <w:rFonts w:cs="FrankRuehl" w:hint="cs"/>
          <w:rtl/>
        </w:rPr>
        <w:t>חלקות במלואן 135, 138, 139, 142, 143; חלקי חלקות 69, 83, 89, 129, 137, 146, 149, 153, 419;</w:t>
      </w:r>
    </w:p>
    <w:p w14:paraId="29BF8C5E" w14:textId="77777777" w:rsidR="00F3049E" w:rsidRDefault="00F3049E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34292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93, 98, 102;</w:t>
      </w:r>
    </w:p>
    <w:p w14:paraId="3478BC8E" w14:textId="77777777" w:rsidR="00F3049E" w:rsidRDefault="00F3049E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34294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28-26, 180, 188, 189;</w:t>
      </w:r>
    </w:p>
    <w:p w14:paraId="16E6553A" w14:textId="77777777" w:rsidR="00F3049E" w:rsidRDefault="00F3049E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34575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66, 68, 69;</w:t>
      </w:r>
    </w:p>
    <w:p w14:paraId="1D604A0B" w14:textId="77777777" w:rsidR="00F3049E" w:rsidRDefault="00F3049E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34576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97, 124;</w:t>
      </w:r>
    </w:p>
    <w:p w14:paraId="120555C6" w14:textId="77777777" w:rsidR="00F3049E" w:rsidRDefault="00F3049E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גוש 34577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72, 77-75, 84.</w:t>
      </w:r>
    </w:p>
    <w:p w14:paraId="71B8553C" w14:textId="77777777" w:rsidR="00CA1EF0" w:rsidRDefault="00CA1EF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7AAC380" w14:textId="77777777" w:rsidR="00200062" w:rsidRDefault="0020006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D1AE422" w14:textId="77777777" w:rsidR="009C432F" w:rsidRDefault="005F23B8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כ"ה באדר ב'</w:t>
      </w:r>
      <w:r w:rsidR="000E7C76">
        <w:rPr>
          <w:rStyle w:val="default"/>
          <w:rFonts w:cs="FrankRuehl" w:hint="cs"/>
          <w:rtl/>
        </w:rPr>
        <w:t xml:space="preserve"> התשע"ט (</w:t>
      </w:r>
      <w:r>
        <w:rPr>
          <w:rStyle w:val="default"/>
          <w:rFonts w:cs="FrankRuehl" w:hint="cs"/>
          <w:rtl/>
        </w:rPr>
        <w:t>1 באפריל</w:t>
      </w:r>
      <w:r w:rsidR="00B50AF0">
        <w:rPr>
          <w:rStyle w:val="default"/>
          <w:rFonts w:cs="FrankRuehl" w:hint="cs"/>
          <w:rtl/>
        </w:rPr>
        <w:t xml:space="preserve"> 201</w:t>
      </w:r>
      <w:r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71D9D">
        <w:rPr>
          <w:rStyle w:val="default"/>
          <w:rFonts w:cs="FrankRuehl" w:hint="cs"/>
          <w:rtl/>
        </w:rPr>
        <w:t>משה כחלון</w:t>
      </w:r>
    </w:p>
    <w:p w14:paraId="0BAED601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371D9D">
        <w:rPr>
          <w:rFonts w:hint="cs"/>
          <w:rtl/>
        </w:rPr>
        <w:t>האוצר</w:t>
      </w:r>
    </w:p>
    <w:p w14:paraId="4D549C56" w14:textId="77777777" w:rsidR="0084476D" w:rsidRPr="006E39E0" w:rsidRDefault="0084476D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1FE5D05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643511F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6F8BF6F6" w14:textId="77777777" w:rsidR="00E620EF" w:rsidRDefault="00E620E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78E405D" w14:textId="77777777" w:rsidR="00E620EF" w:rsidRDefault="00E620E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7481982" w14:textId="77777777" w:rsidR="00E620EF" w:rsidRDefault="00E620EF" w:rsidP="00E620E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4077562" w14:textId="77777777" w:rsidR="007703E3" w:rsidRPr="00E620EF" w:rsidRDefault="007703E3" w:rsidP="00E620E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7703E3" w:rsidRPr="00E620E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26F65" w14:textId="77777777" w:rsidR="0061752A" w:rsidRDefault="0061752A">
      <w:r>
        <w:separator/>
      </w:r>
    </w:p>
  </w:endnote>
  <w:endnote w:type="continuationSeparator" w:id="0">
    <w:p w14:paraId="603E15AC" w14:textId="77777777" w:rsidR="0061752A" w:rsidRDefault="00617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3EB7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20D3C7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10D4EA2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87F7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620E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FCECAC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4B46FAC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5E48C" w14:textId="77777777" w:rsidR="0061752A" w:rsidRDefault="0061752A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6FFF97D" w14:textId="77777777" w:rsidR="0061752A" w:rsidRDefault="0061752A">
      <w:r>
        <w:continuationSeparator/>
      </w:r>
    </w:p>
  </w:footnote>
  <w:footnote w:id="1">
    <w:p w14:paraId="770172AC" w14:textId="77777777" w:rsidR="00A27177" w:rsidRPr="00E31D0A" w:rsidRDefault="00E31D0A" w:rsidP="00A2717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A27177">
          <w:rPr>
            <w:rStyle w:val="Hyperlink"/>
            <w:rFonts w:hint="cs"/>
            <w:sz w:val="20"/>
            <w:rtl/>
          </w:rPr>
          <w:t xml:space="preserve">ק"ת </w:t>
        </w:r>
        <w:r w:rsidR="008E74C9" w:rsidRPr="00A27177">
          <w:rPr>
            <w:rStyle w:val="Hyperlink"/>
            <w:rFonts w:hint="cs"/>
            <w:sz w:val="20"/>
            <w:rtl/>
          </w:rPr>
          <w:t>תשע</w:t>
        </w:r>
        <w:r w:rsidR="00FF53C1" w:rsidRPr="00A27177">
          <w:rPr>
            <w:rStyle w:val="Hyperlink"/>
            <w:rFonts w:hint="cs"/>
            <w:sz w:val="20"/>
            <w:rtl/>
          </w:rPr>
          <w:t>"</w:t>
        </w:r>
        <w:r w:rsidR="003B3185" w:rsidRPr="00A27177">
          <w:rPr>
            <w:rStyle w:val="Hyperlink"/>
            <w:rFonts w:hint="cs"/>
            <w:sz w:val="20"/>
            <w:rtl/>
          </w:rPr>
          <w:t>ט</w:t>
        </w:r>
        <w:r w:rsidRPr="00A27177">
          <w:rPr>
            <w:rStyle w:val="Hyperlink"/>
            <w:rFonts w:hint="cs"/>
            <w:sz w:val="20"/>
            <w:rtl/>
          </w:rPr>
          <w:t xml:space="preserve"> מס' </w:t>
        </w:r>
        <w:r w:rsidR="00CA1EF0" w:rsidRPr="00A27177">
          <w:rPr>
            <w:rStyle w:val="Hyperlink"/>
            <w:rFonts w:hint="cs"/>
            <w:sz w:val="20"/>
            <w:rtl/>
          </w:rPr>
          <w:t>8221</w:t>
        </w:r>
      </w:hyperlink>
      <w:r>
        <w:rPr>
          <w:rFonts w:hint="cs"/>
          <w:sz w:val="20"/>
          <w:rtl/>
        </w:rPr>
        <w:t xml:space="preserve"> מיום </w:t>
      </w:r>
      <w:r w:rsidR="00CA1EF0">
        <w:rPr>
          <w:rFonts w:hint="cs"/>
          <w:sz w:val="20"/>
          <w:rtl/>
        </w:rPr>
        <w:t>20</w:t>
      </w:r>
      <w:r w:rsidR="0084476D">
        <w:rPr>
          <w:rFonts w:hint="cs"/>
          <w:sz w:val="20"/>
          <w:rtl/>
        </w:rPr>
        <w:t>.5.2019</w:t>
      </w:r>
      <w:r>
        <w:rPr>
          <w:rFonts w:hint="cs"/>
          <w:sz w:val="20"/>
          <w:rtl/>
        </w:rPr>
        <w:t xml:space="preserve"> עמ' </w:t>
      </w:r>
      <w:r w:rsidR="00CA1EF0">
        <w:rPr>
          <w:rFonts w:hint="cs"/>
          <w:sz w:val="20"/>
          <w:rtl/>
        </w:rPr>
        <w:t>3240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FDAEC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20E782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02584D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3B03" w14:textId="77777777" w:rsidR="009C432F" w:rsidRDefault="00DF76EB" w:rsidP="009070A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CA1EF0">
      <w:rPr>
        <w:rFonts w:hAnsi="FrankRuehl" w:cs="FrankRuehl" w:hint="cs"/>
        <w:color w:val="000000"/>
        <w:sz w:val="28"/>
        <w:szCs w:val="28"/>
        <w:rtl/>
      </w:rPr>
      <w:t>גן לאומי עמק האלה</w:t>
    </w:r>
    <w:r w:rsidR="00282FDF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CA1EF0">
      <w:rPr>
        <w:rFonts w:hAnsi="FrankRuehl" w:cs="FrankRuehl" w:hint="cs"/>
        <w:color w:val="000000"/>
        <w:sz w:val="28"/>
        <w:szCs w:val="28"/>
        <w:rtl/>
      </w:rPr>
      <w:t>102-0158220</w:t>
    </w:r>
    <w:r w:rsidR="00333CF3">
      <w:rPr>
        <w:rFonts w:hAnsi="FrankRuehl" w:cs="FrankRuehl" w:hint="cs"/>
        <w:color w:val="000000"/>
        <w:sz w:val="28"/>
        <w:szCs w:val="28"/>
        <w:rtl/>
      </w:rPr>
      <w:t>), תשע"</w:t>
    </w:r>
    <w:r w:rsidR="003B3185">
      <w:rPr>
        <w:rFonts w:hAnsi="FrankRuehl" w:cs="FrankRuehl" w:hint="cs"/>
        <w:color w:val="000000"/>
        <w:sz w:val="28"/>
        <w:szCs w:val="28"/>
        <w:rtl/>
      </w:rPr>
      <w:t>ט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84476D">
      <w:rPr>
        <w:rFonts w:hAnsi="FrankRuehl" w:cs="FrankRuehl" w:hint="cs"/>
        <w:color w:val="000000"/>
        <w:sz w:val="28"/>
        <w:szCs w:val="28"/>
        <w:rtl/>
      </w:rPr>
      <w:t>9</w:t>
    </w:r>
  </w:p>
  <w:p w14:paraId="3AF6B1A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50A9CD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07CB"/>
    <w:rsid w:val="000C153D"/>
    <w:rsid w:val="000C1CA9"/>
    <w:rsid w:val="000C2B53"/>
    <w:rsid w:val="000C5C4E"/>
    <w:rsid w:val="000C710C"/>
    <w:rsid w:val="000D7953"/>
    <w:rsid w:val="000E39C5"/>
    <w:rsid w:val="000E58EB"/>
    <w:rsid w:val="000E61AD"/>
    <w:rsid w:val="000E723B"/>
    <w:rsid w:val="000E7C76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4BE3"/>
    <w:rsid w:val="00186522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20AB"/>
    <w:rsid w:val="001B57FE"/>
    <w:rsid w:val="001B6DE1"/>
    <w:rsid w:val="001C03E9"/>
    <w:rsid w:val="001C0463"/>
    <w:rsid w:val="001C2C30"/>
    <w:rsid w:val="001C2DA2"/>
    <w:rsid w:val="001C3E2A"/>
    <w:rsid w:val="001C3F64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57A0E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2FDF"/>
    <w:rsid w:val="00285040"/>
    <w:rsid w:val="00286C27"/>
    <w:rsid w:val="00290306"/>
    <w:rsid w:val="00290E28"/>
    <w:rsid w:val="00294843"/>
    <w:rsid w:val="00297BC5"/>
    <w:rsid w:val="002A20CE"/>
    <w:rsid w:val="002A3683"/>
    <w:rsid w:val="002B02A2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337"/>
    <w:rsid w:val="002F2BD2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3185"/>
    <w:rsid w:val="003B4F0B"/>
    <w:rsid w:val="003B6E01"/>
    <w:rsid w:val="003C2119"/>
    <w:rsid w:val="003C4340"/>
    <w:rsid w:val="003C4922"/>
    <w:rsid w:val="003C5DE6"/>
    <w:rsid w:val="003D137E"/>
    <w:rsid w:val="003D2D29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4D9B"/>
    <w:rsid w:val="00412470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1B6F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0EAA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12338"/>
    <w:rsid w:val="00514AE2"/>
    <w:rsid w:val="005171B6"/>
    <w:rsid w:val="00517E93"/>
    <w:rsid w:val="005202A7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11D7"/>
    <w:rsid w:val="0071620A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3E3"/>
    <w:rsid w:val="00770558"/>
    <w:rsid w:val="007739A8"/>
    <w:rsid w:val="00774D1B"/>
    <w:rsid w:val="00780669"/>
    <w:rsid w:val="0078681A"/>
    <w:rsid w:val="007914CF"/>
    <w:rsid w:val="00793CF2"/>
    <w:rsid w:val="007943AF"/>
    <w:rsid w:val="007A08BC"/>
    <w:rsid w:val="007A3091"/>
    <w:rsid w:val="007A3528"/>
    <w:rsid w:val="007A44F6"/>
    <w:rsid w:val="007A4679"/>
    <w:rsid w:val="007A6136"/>
    <w:rsid w:val="007A7BF1"/>
    <w:rsid w:val="007B2FDC"/>
    <w:rsid w:val="007B7F12"/>
    <w:rsid w:val="007D10FF"/>
    <w:rsid w:val="007D3236"/>
    <w:rsid w:val="007D3E34"/>
    <w:rsid w:val="007D6885"/>
    <w:rsid w:val="007D7EFD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ADE"/>
    <w:rsid w:val="00812E4D"/>
    <w:rsid w:val="00815D0E"/>
    <w:rsid w:val="00817B40"/>
    <w:rsid w:val="00820256"/>
    <w:rsid w:val="00820797"/>
    <w:rsid w:val="008269EA"/>
    <w:rsid w:val="00840282"/>
    <w:rsid w:val="0084476D"/>
    <w:rsid w:val="0084597B"/>
    <w:rsid w:val="0085187D"/>
    <w:rsid w:val="00862571"/>
    <w:rsid w:val="00864A9A"/>
    <w:rsid w:val="00866ED5"/>
    <w:rsid w:val="0087264F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19CF"/>
    <w:rsid w:val="008B2080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2C8"/>
    <w:rsid w:val="00916781"/>
    <w:rsid w:val="00927E29"/>
    <w:rsid w:val="009308A3"/>
    <w:rsid w:val="00932F11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0A97"/>
    <w:rsid w:val="00982460"/>
    <w:rsid w:val="00982A19"/>
    <w:rsid w:val="00985FE8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642B"/>
    <w:rsid w:val="00A3779F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34F0"/>
    <w:rsid w:val="00A87687"/>
    <w:rsid w:val="00A93627"/>
    <w:rsid w:val="00A9410B"/>
    <w:rsid w:val="00A968A6"/>
    <w:rsid w:val="00AA005C"/>
    <w:rsid w:val="00AA01BD"/>
    <w:rsid w:val="00AA3D35"/>
    <w:rsid w:val="00AA4795"/>
    <w:rsid w:val="00AA5EB6"/>
    <w:rsid w:val="00AA6500"/>
    <w:rsid w:val="00AA71E4"/>
    <w:rsid w:val="00AB2831"/>
    <w:rsid w:val="00AB3A7B"/>
    <w:rsid w:val="00AB47B7"/>
    <w:rsid w:val="00AB50AD"/>
    <w:rsid w:val="00AC5479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80D56"/>
    <w:rsid w:val="00B814AF"/>
    <w:rsid w:val="00B81591"/>
    <w:rsid w:val="00B86210"/>
    <w:rsid w:val="00B86B42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A1EF0"/>
    <w:rsid w:val="00CB0F5F"/>
    <w:rsid w:val="00CB364E"/>
    <w:rsid w:val="00CD5BE9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54EC"/>
    <w:rsid w:val="00D67714"/>
    <w:rsid w:val="00D711BB"/>
    <w:rsid w:val="00D72F4C"/>
    <w:rsid w:val="00D76CEC"/>
    <w:rsid w:val="00D82B09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6640"/>
    <w:rsid w:val="00E5706A"/>
    <w:rsid w:val="00E6156B"/>
    <w:rsid w:val="00E620EF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1A34"/>
    <w:rsid w:val="00EB1D37"/>
    <w:rsid w:val="00EB28B8"/>
    <w:rsid w:val="00EB325E"/>
    <w:rsid w:val="00EB435F"/>
    <w:rsid w:val="00EB6A2A"/>
    <w:rsid w:val="00EC3362"/>
    <w:rsid w:val="00EC38B8"/>
    <w:rsid w:val="00EC44DD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A24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23D7"/>
    <w:rsid w:val="00FE3AD9"/>
    <w:rsid w:val="00FE7CAC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62E4A4E"/>
  <w15:chartTrackingRefBased/>
  <w15:docId w15:val="{6302F62E-34F1-4DD4-AD57-BA889F3C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2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2190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7536651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http://www.nevo.co.il/Law_word/law06/tak-8221.pdf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עמק האלה, לפי תכנית מס' 102-0158220), תשע"ט-2019</vt:lpwstr>
  </property>
  <property fmtid="{D5CDD505-2E9C-101B-9397-08002B2CF9AE}" pid="5" name="LAWNUMBER">
    <vt:lpwstr>0468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http://www.nevo.co.il/Law_word/law06/tak-8221.pdf;‎רשומות - תקנות כלליות#פורסמה ק"ת תשע"ט ‏מס' 8221 #מיום 20.5.2019 עמ' 3240‏</vt:lpwstr>
  </property>
</Properties>
</file>