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9A1A76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</w:t>
      </w:r>
      <w:r w:rsidR="00454354" w:rsidRPr="00454354">
        <w:rPr>
          <w:rFonts w:hint="cs"/>
          <w:rtl/>
        </w:rPr>
        <w:t>כרזת גנים לאומיים, שמורות טבע, אתרים לאומיים ואתרי הנצחה (</w:t>
      </w:r>
      <w:r w:rsidR="0074648A" w:rsidRPr="0074648A">
        <w:rPr>
          <w:rFonts w:hint="cs"/>
          <w:rtl/>
        </w:rPr>
        <w:t>גן לאומי תל אשדוד, לפי תוכנית מס' 75/101/02/8</w:t>
      </w:r>
      <w:r w:rsidR="00454354" w:rsidRPr="00454354">
        <w:rPr>
          <w:rFonts w:hint="cs"/>
          <w:rtl/>
        </w:rPr>
        <w:t>), תשפ"ב-202</w:t>
      </w:r>
      <w:r>
        <w:rPr>
          <w:rFonts w:hint="cs"/>
          <w:rtl/>
        </w:rPr>
        <w:t>2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820F9" w:rsidRPr="008820F9" w:rsidTr="008820F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820F9" w:rsidRPr="008820F9" w:rsidRDefault="008820F9" w:rsidP="008820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820F9" w:rsidRPr="008820F9" w:rsidRDefault="008820F9" w:rsidP="008820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8820F9" w:rsidRPr="008820F9" w:rsidRDefault="008820F9" w:rsidP="008820F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8820F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820F9" w:rsidRPr="008820F9" w:rsidRDefault="008820F9" w:rsidP="008820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820F9" w:rsidRPr="008820F9" w:rsidTr="008820F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820F9" w:rsidRPr="008820F9" w:rsidRDefault="008820F9" w:rsidP="008820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820F9" w:rsidRPr="008820F9" w:rsidRDefault="008820F9" w:rsidP="008820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8820F9" w:rsidRPr="008820F9" w:rsidRDefault="008820F9" w:rsidP="008820F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820F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820F9" w:rsidRPr="008820F9" w:rsidRDefault="008820F9" w:rsidP="008820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820F9" w:rsidRPr="008820F9" w:rsidTr="008820F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820F9" w:rsidRPr="008820F9" w:rsidRDefault="008820F9" w:rsidP="008820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820F9" w:rsidRPr="008820F9" w:rsidRDefault="008820F9" w:rsidP="008820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8820F9" w:rsidRPr="008820F9" w:rsidRDefault="008820F9" w:rsidP="008820F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820F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820F9" w:rsidRPr="008820F9" w:rsidRDefault="008820F9" w:rsidP="008820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9A1A76">
        <w:rPr>
          <w:rFonts w:hint="cs"/>
          <w:rtl/>
        </w:rPr>
        <w:lastRenderedPageBreak/>
        <w:t>א</w:t>
      </w:r>
      <w:r w:rsidR="009A1A76" w:rsidRPr="00454354">
        <w:rPr>
          <w:rFonts w:hint="cs"/>
          <w:rtl/>
        </w:rPr>
        <w:t>כרזת גנים לאומיים, שמורות טבע, אתרים לאומיים ואתרי הנצחה (</w:t>
      </w:r>
      <w:r w:rsidR="0074648A" w:rsidRPr="0074648A">
        <w:rPr>
          <w:rFonts w:hint="cs"/>
          <w:rtl/>
        </w:rPr>
        <w:t>גן לאומי תל אשדוד, לפי תוכנית מס' 75/101/02/8</w:t>
      </w:r>
      <w:r w:rsidR="009A1A76" w:rsidRPr="00454354">
        <w:rPr>
          <w:rFonts w:hint="cs"/>
          <w:rtl/>
        </w:rPr>
        <w:t>), תשפ"ב-202</w:t>
      </w:r>
      <w:r w:rsidR="009A1A76">
        <w:rPr>
          <w:rFonts w:hint="cs"/>
          <w:rtl/>
        </w:rPr>
        <w:t>2</w:t>
      </w:r>
      <w:r w:rsidR="00E31D0A" w:rsidRPr="006B23C4">
        <w:rPr>
          <w:rStyle w:val="a6"/>
          <w:rtl/>
        </w:rPr>
        <w:footnoteReference w:customMarkFollows="1" w:id="1"/>
        <w:t>*</w:t>
      </w:r>
    </w:p>
    <w:p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9A1A76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C57E2F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B73743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</w:t>
      </w:r>
      <w:r w:rsidR="006A74B0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454354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</w:t>
      </w:r>
      <w:r w:rsidR="00454354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:rsidR="006A74B0" w:rsidRDefault="009C432F" w:rsidP="006A74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2052" style="position:absolute;left:0;text-align:left;margin-left:464.5pt;margin-top:8.05pt;width:75.05pt;height:14.6pt;z-index:251657216" o:allowincell="f" filled="f" stroked="f" strokecolor="lime" strokeweight=".25pt">
            <v:textbox style="mso-next-textbox:#_x0000_s2052" inset="0,0,0,0">
              <w:txbxContent>
                <w:p w:rsidR="009C432F" w:rsidRDefault="00C57E2F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אכרזה על </w:t>
                  </w:r>
                  <w:r w:rsidR="004A05CA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57E2F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D91408">
        <w:rPr>
          <w:rStyle w:val="default"/>
          <w:rFonts w:cs="FrankRuehl" w:hint="cs"/>
          <w:rtl/>
        </w:rPr>
        <w:t xml:space="preserve">הנמצא </w:t>
      </w:r>
      <w:r w:rsidR="0074648A">
        <w:rPr>
          <w:rStyle w:val="default"/>
          <w:rFonts w:cs="FrankRuehl" w:hint="cs"/>
          <w:rtl/>
        </w:rPr>
        <w:t>דרומית לאשדוד</w:t>
      </w:r>
      <w:r w:rsidR="00C57E2F">
        <w:rPr>
          <w:rStyle w:val="default"/>
          <w:rFonts w:cs="FrankRuehl" w:hint="cs"/>
          <w:rtl/>
        </w:rPr>
        <w:t xml:space="preserve">, צבוע </w:t>
      </w:r>
      <w:r w:rsidR="00EE44A0">
        <w:rPr>
          <w:rStyle w:val="default"/>
          <w:rFonts w:cs="FrankRuehl" w:hint="cs"/>
          <w:rtl/>
        </w:rPr>
        <w:t>בירוק</w:t>
      </w:r>
      <w:r w:rsidR="004A05CA">
        <w:rPr>
          <w:rStyle w:val="default"/>
          <w:rFonts w:cs="FrankRuehl" w:hint="cs"/>
          <w:rtl/>
        </w:rPr>
        <w:t xml:space="preserve"> ומקווקו בפסים לבנים אלכסוניים ומצולבים</w:t>
      </w:r>
      <w:r w:rsidR="00DE7C0F">
        <w:rPr>
          <w:rStyle w:val="default"/>
          <w:rFonts w:cs="FrankRuehl" w:hint="cs"/>
          <w:rtl/>
        </w:rPr>
        <w:t>,</w:t>
      </w:r>
      <w:r w:rsidR="008B7FC4">
        <w:rPr>
          <w:rStyle w:val="default"/>
          <w:rFonts w:cs="FrankRuehl" w:hint="cs"/>
          <w:rtl/>
        </w:rPr>
        <w:t xml:space="preserve"> </w:t>
      </w:r>
      <w:r w:rsidR="006A74B0">
        <w:rPr>
          <w:rStyle w:val="default"/>
          <w:rFonts w:cs="FrankRuehl" w:hint="cs"/>
          <w:rtl/>
        </w:rPr>
        <w:t xml:space="preserve">בתשריט </w:t>
      </w:r>
      <w:r w:rsidR="00C57E2F">
        <w:rPr>
          <w:rStyle w:val="default"/>
          <w:rFonts w:cs="FrankRuehl" w:hint="cs"/>
          <w:rtl/>
        </w:rPr>
        <w:t xml:space="preserve">מס' </w:t>
      </w:r>
      <w:r w:rsidR="00A90208">
        <w:rPr>
          <w:rStyle w:val="default"/>
          <w:rFonts w:cs="FrankRuehl" w:hint="cs"/>
          <w:rtl/>
        </w:rPr>
        <w:t>ג/</w:t>
      </w:r>
      <w:r w:rsidR="0074648A">
        <w:rPr>
          <w:rStyle w:val="default"/>
          <w:rFonts w:cs="FrankRuehl" w:hint="cs"/>
          <w:rtl/>
        </w:rPr>
        <w:t>דר/75/101/02/8</w:t>
      </w:r>
      <w:r w:rsidR="00C57E2F">
        <w:rPr>
          <w:rStyle w:val="default"/>
          <w:rFonts w:cs="FrankRuehl" w:hint="cs"/>
          <w:rtl/>
        </w:rPr>
        <w:t>,</w:t>
      </w:r>
      <w:r w:rsidR="006A74B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</w:t>
      </w:r>
      <w:r w:rsidR="00EE44A0">
        <w:rPr>
          <w:rStyle w:val="default"/>
          <w:rFonts w:cs="FrankRuehl" w:hint="cs"/>
          <w:rtl/>
        </w:rPr>
        <w:t>ך</w:t>
      </w:r>
      <w:r w:rsidR="00B64FE5">
        <w:rPr>
          <w:rStyle w:val="default"/>
          <w:rFonts w:cs="FrankRuehl" w:hint="cs"/>
          <w:rtl/>
        </w:rPr>
        <w:t xml:space="preserve"> בקנה מידה 1:</w:t>
      </w:r>
      <w:r w:rsidR="0074648A">
        <w:rPr>
          <w:rStyle w:val="default"/>
          <w:rFonts w:cs="FrankRuehl" w:hint="cs"/>
          <w:rtl/>
        </w:rPr>
        <w:t>2,50</w:t>
      </w:r>
      <w:r w:rsidR="00454354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A90208">
        <w:rPr>
          <w:rStyle w:val="default"/>
          <w:rFonts w:cs="FrankRuehl" w:hint="cs"/>
          <w:rtl/>
        </w:rPr>
        <w:t>כ' באדר ב' התשפ"ב (23 במרס</w:t>
      </w:r>
      <w:r w:rsidR="00C57E2F">
        <w:rPr>
          <w:rStyle w:val="default"/>
          <w:rFonts w:cs="FrankRuehl" w:hint="cs"/>
          <w:rtl/>
        </w:rPr>
        <w:t xml:space="preserve"> 2022</w:t>
      </w:r>
      <w:r w:rsidR="00527B5D">
        <w:rPr>
          <w:rStyle w:val="default"/>
          <w:rFonts w:cs="FrankRuehl" w:hint="cs"/>
          <w:rtl/>
        </w:rPr>
        <w:t>)</w:t>
      </w:r>
      <w:r w:rsidR="0074648A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454354">
        <w:rPr>
          <w:rStyle w:val="default"/>
          <w:rFonts w:cs="FrankRuehl" w:hint="cs"/>
          <w:rtl/>
        </w:rPr>
        <w:t>ת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A90208">
        <w:rPr>
          <w:rStyle w:val="default"/>
          <w:rFonts w:cs="FrankRuehl" w:hint="cs"/>
          <w:rtl/>
        </w:rPr>
        <w:t>הוא 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2053" style="position:absolute;left:0;text-align:left;margin-left:464.5pt;margin-top:8.05pt;width:75.05pt;height:20.9pt;z-index:251658240" o:allowincell="f" filled="f" stroked="f" strokecolor="lime" strokeweight=".25pt">
            <v:textbox style="mso-next-textbox:#_x0000_s2053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57E2F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C57E2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 w:rsidR="00C57E2F">
        <w:rPr>
          <w:rStyle w:val="default"/>
          <w:rFonts w:cs="FrankRuehl" w:hint="cs"/>
          <w:rtl/>
        </w:rPr>
        <w:t>מפורסמים באינטרנט</w:t>
      </w:r>
      <w:r w:rsidR="00A90208">
        <w:rPr>
          <w:rStyle w:val="default"/>
          <w:rFonts w:cs="FrankRuehl" w:hint="cs"/>
          <w:rtl/>
        </w:rPr>
        <w:t>,</w:t>
      </w:r>
      <w:r w:rsidR="00C57E2F">
        <w:rPr>
          <w:rStyle w:val="default"/>
          <w:rFonts w:cs="FrankRuehl" w:hint="cs"/>
          <w:rtl/>
        </w:rPr>
        <w:t xml:space="preserve"> באתר "מידע תכנוני" של מינהל התכנון ו</w:t>
      </w:r>
      <w:r>
        <w:rPr>
          <w:rStyle w:val="default"/>
          <w:rFonts w:cs="FrankRuehl" w:hint="cs"/>
          <w:rtl/>
        </w:rPr>
        <w:t xml:space="preserve">מופקדים </w:t>
      </w:r>
      <w:r w:rsidR="00C57E2F">
        <w:rPr>
          <w:rStyle w:val="default"/>
          <w:rFonts w:cs="FrankRuehl" w:hint="cs"/>
          <w:rtl/>
        </w:rPr>
        <w:t>במשרדי מינהל התכנון בירושלים, במשרדי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74648A">
        <w:rPr>
          <w:rStyle w:val="default"/>
          <w:rFonts w:cs="FrankRuehl" w:hint="cs"/>
          <w:rtl/>
        </w:rPr>
        <w:t>הדרום בבאר שבע</w:t>
      </w:r>
      <w:r w:rsidR="00A90208">
        <w:rPr>
          <w:rStyle w:val="default"/>
          <w:rFonts w:cs="FrankRuehl" w:hint="cs"/>
          <w:rtl/>
        </w:rPr>
        <w:t>,</w:t>
      </w:r>
      <w:r w:rsidR="00C57E2F">
        <w:rPr>
          <w:rStyle w:val="default"/>
          <w:rFonts w:cs="FrankRuehl" w:hint="cs"/>
          <w:rtl/>
        </w:rPr>
        <w:t xml:space="preserve"> </w:t>
      </w:r>
      <w:r w:rsidR="00EE44A0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במשרדי ה</w:t>
      </w:r>
      <w:r w:rsidR="006A74B0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ועד</w:t>
      </w:r>
      <w:r w:rsidR="00A90208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המקומית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74648A">
        <w:rPr>
          <w:rStyle w:val="default"/>
          <w:rFonts w:cs="FrankRuehl" w:hint="cs"/>
          <w:rtl/>
        </w:rPr>
        <w:t>באר טוביה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45435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C57E2F">
        <w:rPr>
          <w:rStyle w:val="default"/>
          <w:rFonts w:cs="FrankRuehl" w:hint="cs"/>
          <w:rtl/>
        </w:rPr>
        <w:t xml:space="preserve">שטח </w:t>
      </w:r>
      <w:r w:rsidR="00070541">
        <w:rPr>
          <w:rStyle w:val="default"/>
          <w:rFonts w:cs="FrankRuehl" w:hint="cs"/>
          <w:rtl/>
        </w:rPr>
        <w:t xml:space="preserve">השיפוט של </w:t>
      </w:r>
      <w:r w:rsidR="00DE7C0F">
        <w:rPr>
          <w:rStyle w:val="default"/>
          <w:rFonts w:cs="FrankRuehl" w:hint="cs"/>
          <w:rtl/>
        </w:rPr>
        <w:t>המועצ</w:t>
      </w:r>
      <w:r w:rsidR="00EE44A0">
        <w:rPr>
          <w:rStyle w:val="default"/>
          <w:rFonts w:cs="FrankRuehl" w:hint="cs"/>
          <w:rtl/>
        </w:rPr>
        <w:t>ה</w:t>
      </w:r>
      <w:r w:rsidR="00DE7C0F">
        <w:rPr>
          <w:rStyle w:val="default"/>
          <w:rFonts w:cs="FrankRuehl" w:hint="cs"/>
          <w:rtl/>
        </w:rPr>
        <w:t xml:space="preserve"> </w:t>
      </w:r>
      <w:r w:rsidR="00EE44A0">
        <w:rPr>
          <w:rStyle w:val="default"/>
          <w:rFonts w:cs="FrankRuehl" w:hint="cs"/>
          <w:rtl/>
        </w:rPr>
        <w:t xml:space="preserve">האזורית </w:t>
      </w:r>
      <w:r w:rsidR="0074648A">
        <w:rPr>
          <w:rStyle w:val="default"/>
          <w:rFonts w:cs="FrankRuehl" w:hint="cs"/>
          <w:rtl/>
        </w:rPr>
        <w:t>באר טוביה</w:t>
      </w:r>
      <w:r w:rsidR="00A87E48">
        <w:rPr>
          <w:rStyle w:val="default"/>
          <w:rFonts w:cs="FrankRuehl" w:hint="cs"/>
          <w:rtl/>
        </w:rPr>
        <w:t>, שב</w:t>
      </w:r>
      <w:r w:rsidR="00A90208">
        <w:rPr>
          <w:rStyle w:val="default"/>
          <w:rFonts w:cs="FrankRuehl" w:hint="cs"/>
          <w:rtl/>
        </w:rPr>
        <w:t>ו</w:t>
      </w:r>
      <w:r w:rsidR="00A87E48">
        <w:rPr>
          <w:rStyle w:val="default"/>
          <w:rFonts w:cs="FrankRuehl" w:hint="cs"/>
          <w:rtl/>
        </w:rPr>
        <w:t xml:space="preserve"> חל</w:t>
      </w:r>
      <w:r w:rsidR="00EE44A0">
        <w:rPr>
          <w:rStyle w:val="default"/>
          <w:rFonts w:cs="FrankRuehl" w:hint="cs"/>
          <w:rtl/>
        </w:rPr>
        <w:t>ה</w:t>
      </w:r>
      <w:r w:rsidR="00D22E8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תכנית</w:t>
      </w:r>
      <w:r w:rsidR="00454354">
        <w:rPr>
          <w:rStyle w:val="default"/>
          <w:rFonts w:cs="FrankRuehl" w:hint="cs"/>
          <w:rtl/>
        </w:rPr>
        <w:t xml:space="preserve"> מס' </w:t>
      </w:r>
      <w:r w:rsidR="0074648A">
        <w:rPr>
          <w:rStyle w:val="default"/>
          <w:rFonts w:cs="FrankRuehl" w:hint="cs"/>
          <w:rtl/>
        </w:rPr>
        <w:t>75/101/02/8</w:t>
      </w:r>
      <w:r w:rsidR="00EE44A0">
        <w:rPr>
          <w:rStyle w:val="default"/>
          <w:rFonts w:cs="FrankRuehl" w:hint="cs"/>
          <w:rtl/>
        </w:rPr>
        <w:t>,</w:t>
      </w:r>
      <w:r w:rsidR="00DE7C0F"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74648A">
        <w:rPr>
          <w:rStyle w:val="default"/>
          <w:rFonts w:cs="FrankRuehl" w:hint="cs"/>
          <w:rtl/>
        </w:rPr>
        <w:t>7695</w:t>
      </w:r>
      <w:r w:rsidR="00DE7C0F">
        <w:rPr>
          <w:rStyle w:val="default"/>
          <w:rFonts w:cs="FrankRuehl" w:hint="cs"/>
          <w:rtl/>
        </w:rPr>
        <w:t xml:space="preserve">, מיום </w:t>
      </w:r>
      <w:r w:rsidR="0074648A">
        <w:rPr>
          <w:rStyle w:val="default"/>
          <w:rFonts w:cs="FrankRuehl" w:hint="cs"/>
          <w:rtl/>
        </w:rPr>
        <w:t>כ"ט בשבט התשע"ח (11 בפברואר 2018</w:t>
      </w:r>
      <w:r w:rsidR="00DE7C0F">
        <w:rPr>
          <w:rStyle w:val="default"/>
          <w:rFonts w:cs="FrankRuehl" w:hint="cs"/>
          <w:rtl/>
        </w:rPr>
        <w:t xml:space="preserve">), עמ' </w:t>
      </w:r>
      <w:r w:rsidR="0074648A">
        <w:rPr>
          <w:rStyle w:val="default"/>
          <w:rFonts w:cs="FrankRuehl" w:hint="cs"/>
          <w:rtl/>
        </w:rPr>
        <w:t>4883</w:t>
      </w:r>
      <w:r w:rsidR="00DE7C0F">
        <w:rPr>
          <w:rStyle w:val="default"/>
          <w:rFonts w:cs="FrankRuehl" w:hint="cs"/>
          <w:rtl/>
        </w:rPr>
        <w:t>,</w:t>
      </w:r>
      <w:r w:rsidR="00454354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9020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</w:t>
      </w:r>
      <w:r w:rsidR="00454354">
        <w:rPr>
          <w:rStyle w:val="default"/>
          <w:rFonts w:cs="FrankRuehl" w:hint="cs"/>
          <w:rtl/>
        </w:rPr>
        <w:t>כ</w:t>
      </w:r>
      <w:r w:rsidR="00B20E6F">
        <w:rPr>
          <w:rStyle w:val="default"/>
          <w:rFonts w:cs="FrankRuehl" w:hint="cs"/>
          <w:rtl/>
        </w:rPr>
        <w:t>ו</w:t>
      </w:r>
      <w:r w:rsidR="00454354">
        <w:rPr>
          <w:rStyle w:val="default"/>
          <w:rFonts w:cs="FrankRuehl" w:hint="cs"/>
          <w:rtl/>
        </w:rPr>
        <w:t xml:space="preserve">לל </w:t>
      </w:r>
      <w:r w:rsidR="00B20E6F">
        <w:rPr>
          <w:rStyle w:val="default"/>
          <w:rFonts w:cs="FrankRuehl" w:hint="cs"/>
          <w:rtl/>
        </w:rPr>
        <w:t>גוש</w:t>
      </w:r>
      <w:r w:rsidR="0074648A">
        <w:rPr>
          <w:rStyle w:val="default"/>
          <w:rFonts w:cs="FrankRuehl" w:hint="cs"/>
          <w:rtl/>
        </w:rPr>
        <w:t>ים</w:t>
      </w:r>
      <w:r w:rsidR="00B20E6F">
        <w:rPr>
          <w:rStyle w:val="default"/>
          <w:rFonts w:cs="FrankRuehl" w:hint="cs"/>
          <w:rtl/>
        </w:rPr>
        <w:t xml:space="preserve"> וחלקות רישום קרקע אלה:</w:t>
      </w:r>
    </w:p>
    <w:p w:rsidR="00B20E6F" w:rsidRDefault="00B20E6F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74648A">
        <w:rPr>
          <w:rStyle w:val="default"/>
          <w:rFonts w:cs="FrankRuehl" w:hint="cs"/>
          <w:rtl/>
        </w:rPr>
        <w:t>160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EE44A0">
        <w:rPr>
          <w:rStyle w:val="default"/>
          <w:rFonts w:cs="FrankRuehl" w:hint="cs"/>
          <w:rtl/>
        </w:rPr>
        <w:t xml:space="preserve">חלקי </w:t>
      </w:r>
      <w:r w:rsidR="000F1142">
        <w:rPr>
          <w:rStyle w:val="default"/>
          <w:rFonts w:cs="FrankRuehl" w:hint="cs"/>
          <w:rtl/>
        </w:rPr>
        <w:t xml:space="preserve">חלקות </w:t>
      </w:r>
      <w:r w:rsidR="0074648A">
        <w:rPr>
          <w:rStyle w:val="default"/>
          <w:rFonts w:cs="FrankRuehl" w:hint="cs"/>
          <w:rtl/>
        </w:rPr>
        <w:t>69, 74;</w:t>
      </w:r>
    </w:p>
    <w:p w:rsidR="0074648A" w:rsidRDefault="0074648A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161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100, 104;</w:t>
      </w:r>
    </w:p>
    <w:p w:rsidR="0074648A" w:rsidRDefault="0074648A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200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חלקה מלואה 7; חלקי חלקות 3, 8;</w:t>
      </w:r>
    </w:p>
    <w:p w:rsidR="0074648A" w:rsidRDefault="0074648A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2639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7, 8;</w:t>
      </w:r>
    </w:p>
    <w:p w:rsidR="0074648A" w:rsidRDefault="0074648A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2776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20;</w:t>
      </w:r>
    </w:p>
    <w:p w:rsidR="0074648A" w:rsidRDefault="0074648A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2778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3.</w:t>
      </w:r>
    </w:p>
    <w:p w:rsidR="00BA5C72" w:rsidRDefault="00BA5C7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Default="00A9020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כ'</w:t>
      </w:r>
      <w:r w:rsidR="00B20E6F">
        <w:rPr>
          <w:rStyle w:val="default"/>
          <w:rFonts w:cs="FrankRuehl" w:hint="cs"/>
          <w:rtl/>
        </w:rPr>
        <w:t xml:space="preserve"> באדר </w:t>
      </w:r>
      <w:r>
        <w:rPr>
          <w:rStyle w:val="default"/>
          <w:rFonts w:cs="FrankRuehl" w:hint="cs"/>
          <w:rtl/>
        </w:rPr>
        <w:t>ב</w:t>
      </w:r>
      <w:r w:rsidR="00B20E6F">
        <w:rPr>
          <w:rStyle w:val="default"/>
          <w:rFonts w:cs="FrankRuehl" w:hint="cs"/>
          <w:rtl/>
        </w:rPr>
        <w:t>' התשפ"ב (</w:t>
      </w:r>
      <w:r>
        <w:rPr>
          <w:rStyle w:val="default"/>
          <w:rFonts w:cs="FrankRuehl" w:hint="cs"/>
          <w:rtl/>
        </w:rPr>
        <w:t>23 במרס</w:t>
      </w:r>
      <w:r w:rsidR="00B20E6F">
        <w:rPr>
          <w:rStyle w:val="default"/>
          <w:rFonts w:cs="FrankRuehl" w:hint="cs"/>
          <w:rtl/>
        </w:rPr>
        <w:t xml:space="preserve"> 2022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73D89">
        <w:rPr>
          <w:rStyle w:val="default"/>
          <w:rFonts w:cs="FrankRuehl" w:hint="cs"/>
          <w:rtl/>
        </w:rPr>
        <w:t>איילת שקד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</w:t>
      </w:r>
      <w:r w:rsidR="00273D89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251998">
        <w:rPr>
          <w:rFonts w:hint="cs"/>
          <w:rtl/>
        </w:rPr>
        <w:t>הפנים</w:t>
      </w:r>
    </w:p>
    <w:p w:rsidR="004A05CA" w:rsidRDefault="004A05CA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820F9" w:rsidRDefault="008820F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820F9" w:rsidRDefault="008820F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820F9" w:rsidRDefault="008820F9" w:rsidP="008820F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C654E5" w:rsidRPr="008820F9" w:rsidRDefault="00C654E5" w:rsidP="008820F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654E5" w:rsidRPr="008820F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5E71" w:rsidRDefault="001C5E71">
      <w:r>
        <w:separator/>
      </w:r>
    </w:p>
  </w:endnote>
  <w:endnote w:type="continuationSeparator" w:id="0">
    <w:p w:rsidR="001C5E71" w:rsidRDefault="001C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820F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5E71" w:rsidRDefault="001C5E7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C5E71" w:rsidRDefault="001C5E71">
      <w:r>
        <w:continuationSeparator/>
      </w:r>
    </w:p>
  </w:footnote>
  <w:footnote w:id="1">
    <w:p w:rsidR="0030365E" w:rsidRPr="00E31D0A" w:rsidRDefault="00E31D0A" w:rsidP="0030365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30365E">
          <w:rPr>
            <w:rStyle w:val="Hyperlink"/>
            <w:rFonts w:hint="cs"/>
            <w:sz w:val="20"/>
            <w:rtl/>
          </w:rPr>
          <w:t xml:space="preserve">ק"ת </w:t>
        </w:r>
        <w:r w:rsidR="008E74C9" w:rsidRPr="0030365E">
          <w:rPr>
            <w:rStyle w:val="Hyperlink"/>
            <w:rFonts w:hint="cs"/>
            <w:sz w:val="20"/>
            <w:rtl/>
          </w:rPr>
          <w:t>תש</w:t>
        </w:r>
        <w:r w:rsidR="00D81EBD" w:rsidRPr="0030365E">
          <w:rPr>
            <w:rStyle w:val="Hyperlink"/>
            <w:rFonts w:hint="cs"/>
            <w:sz w:val="20"/>
            <w:rtl/>
          </w:rPr>
          <w:t>פ"</w:t>
        </w:r>
        <w:r w:rsidR="00454354" w:rsidRPr="0030365E">
          <w:rPr>
            <w:rStyle w:val="Hyperlink"/>
            <w:rFonts w:hint="cs"/>
            <w:sz w:val="20"/>
            <w:rtl/>
          </w:rPr>
          <w:t>ב</w:t>
        </w:r>
        <w:r w:rsidRPr="0030365E">
          <w:rPr>
            <w:rStyle w:val="Hyperlink"/>
            <w:rFonts w:hint="cs"/>
            <w:sz w:val="20"/>
            <w:rtl/>
          </w:rPr>
          <w:t xml:space="preserve"> מס' </w:t>
        </w:r>
        <w:r w:rsidR="004A05CA" w:rsidRPr="0030365E">
          <w:rPr>
            <w:rStyle w:val="Hyperlink"/>
            <w:rFonts w:hint="cs"/>
            <w:sz w:val="20"/>
            <w:rtl/>
          </w:rPr>
          <w:t>10147</w:t>
        </w:r>
      </w:hyperlink>
      <w:r>
        <w:rPr>
          <w:rFonts w:hint="cs"/>
          <w:sz w:val="20"/>
          <w:rtl/>
        </w:rPr>
        <w:t xml:space="preserve"> מיום </w:t>
      </w:r>
      <w:r w:rsidR="004A05CA">
        <w:rPr>
          <w:rFonts w:hint="cs"/>
          <w:sz w:val="20"/>
          <w:rtl/>
        </w:rPr>
        <w:t>4.5</w:t>
      </w:r>
      <w:r w:rsidR="009A1A76">
        <w:rPr>
          <w:rFonts w:hint="cs"/>
          <w:sz w:val="20"/>
          <w:rtl/>
        </w:rPr>
        <w:t>.2022</w:t>
      </w:r>
      <w:r>
        <w:rPr>
          <w:rFonts w:hint="cs"/>
          <w:sz w:val="20"/>
          <w:rtl/>
        </w:rPr>
        <w:t xml:space="preserve"> עמ' </w:t>
      </w:r>
      <w:r w:rsidR="004A05CA">
        <w:rPr>
          <w:rFonts w:hint="cs"/>
          <w:sz w:val="20"/>
          <w:rtl/>
        </w:rPr>
        <w:t>28</w:t>
      </w:r>
      <w:r w:rsidR="0074648A">
        <w:rPr>
          <w:rFonts w:hint="cs"/>
          <w:sz w:val="20"/>
          <w:rtl/>
        </w:rPr>
        <w:t>30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Pr="009E4A9D" w:rsidRDefault="009A1A76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>
      <w:rPr>
        <w:rFonts w:hAnsi="FrankRuehl" w:cs="FrankRuehl" w:hint="cs"/>
        <w:color w:val="000000"/>
        <w:sz w:val="28"/>
        <w:szCs w:val="28"/>
        <w:rtl/>
      </w:rPr>
      <w:t>א</w:t>
    </w:r>
    <w:r w:rsidR="009E4A9D" w:rsidRPr="007330AC">
      <w:rPr>
        <w:rFonts w:hAnsi="FrankRuehl" w:cs="FrankRuehl" w:hint="cs"/>
        <w:color w:val="000000"/>
        <w:sz w:val="28"/>
        <w:szCs w:val="28"/>
        <w:rtl/>
      </w:rPr>
      <w:t>כרזת גנים לאומיים, שמורות טבע, אתרים לאומיים ואתרי הנצחה (</w:t>
    </w:r>
    <w:r w:rsidR="004A05CA">
      <w:rPr>
        <w:rFonts w:hAnsi="FrankRuehl" w:cs="FrankRuehl" w:hint="cs"/>
        <w:color w:val="000000"/>
        <w:sz w:val="28"/>
        <w:szCs w:val="28"/>
        <w:rtl/>
      </w:rPr>
      <w:t xml:space="preserve">גן לאומי </w:t>
    </w:r>
    <w:r w:rsidR="00104E55">
      <w:rPr>
        <w:rFonts w:hAnsi="FrankRuehl" w:cs="FrankRuehl" w:hint="cs"/>
        <w:color w:val="000000"/>
        <w:sz w:val="28"/>
        <w:szCs w:val="28"/>
        <w:rtl/>
      </w:rPr>
      <w:t>תל אשדוד</w:t>
    </w:r>
    <w:r w:rsidR="004A05CA">
      <w:rPr>
        <w:rFonts w:hAnsi="FrankRuehl" w:cs="FrankRuehl" w:hint="cs"/>
        <w:color w:val="000000"/>
        <w:sz w:val="28"/>
        <w:szCs w:val="28"/>
        <w:rtl/>
      </w:rPr>
      <w:t xml:space="preserve">, לפי תוכנית מס' </w:t>
    </w:r>
    <w:r w:rsidR="00104E55">
      <w:rPr>
        <w:rFonts w:hAnsi="FrankRuehl" w:cs="FrankRuehl" w:hint="cs"/>
        <w:color w:val="000000"/>
        <w:sz w:val="28"/>
        <w:szCs w:val="28"/>
        <w:rtl/>
      </w:rPr>
      <w:t>75/101/02/8</w:t>
    </w:r>
    <w:r w:rsidR="00250798">
      <w:rPr>
        <w:rFonts w:hAnsi="FrankRuehl" w:cs="FrankRuehl" w:hint="cs"/>
        <w:color w:val="000000"/>
        <w:sz w:val="28"/>
        <w:szCs w:val="28"/>
        <w:rtl/>
      </w:rPr>
      <w:t>), תשפ"</w:t>
    </w:r>
    <w:r w:rsidR="00454354">
      <w:rPr>
        <w:rFonts w:hAnsi="FrankRuehl" w:cs="FrankRuehl" w:hint="cs"/>
        <w:color w:val="000000"/>
        <w:sz w:val="28"/>
        <w:szCs w:val="28"/>
        <w:rtl/>
      </w:rPr>
      <w:t>ב</w:t>
    </w:r>
    <w:r w:rsidR="00250798">
      <w:rPr>
        <w:rFonts w:hAnsi="FrankRuehl" w:cs="FrankRuehl" w:hint="cs"/>
        <w:color w:val="000000"/>
        <w:sz w:val="28"/>
        <w:szCs w:val="28"/>
        <w:rtl/>
      </w:rPr>
      <w:t>-202</w:t>
    </w:r>
    <w:r>
      <w:rPr>
        <w:rFonts w:hAnsi="FrankRuehl" w:cs="FrankRuehl" w:hint="cs"/>
        <w:color w:val="000000"/>
        <w:sz w:val="28"/>
        <w:szCs w:val="28"/>
        <w:rtl/>
      </w:rPr>
      <w:t>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BC3"/>
    <w:rsid w:val="00004F56"/>
    <w:rsid w:val="00006AA9"/>
    <w:rsid w:val="00010BEE"/>
    <w:rsid w:val="00012F21"/>
    <w:rsid w:val="00014F41"/>
    <w:rsid w:val="0001512D"/>
    <w:rsid w:val="00015658"/>
    <w:rsid w:val="0001675D"/>
    <w:rsid w:val="00017514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6B97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B7E1C"/>
    <w:rsid w:val="000C05C2"/>
    <w:rsid w:val="000C07CB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142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4E55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9C7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5E71"/>
    <w:rsid w:val="001C6B3D"/>
    <w:rsid w:val="001D0377"/>
    <w:rsid w:val="001D039E"/>
    <w:rsid w:val="001D0815"/>
    <w:rsid w:val="001D20FD"/>
    <w:rsid w:val="001D2BE8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3D89"/>
    <w:rsid w:val="002747F5"/>
    <w:rsid w:val="0027510E"/>
    <w:rsid w:val="00275776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0365E"/>
    <w:rsid w:val="003108CB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129C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5D4F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229"/>
    <w:rsid w:val="003D2D29"/>
    <w:rsid w:val="003E0080"/>
    <w:rsid w:val="003E0639"/>
    <w:rsid w:val="003E13E7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4354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05CA"/>
    <w:rsid w:val="004A5C17"/>
    <w:rsid w:val="004A5CE7"/>
    <w:rsid w:val="004B35DB"/>
    <w:rsid w:val="004B4F4F"/>
    <w:rsid w:val="004B5CDA"/>
    <w:rsid w:val="004B5D4D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063C9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33E1"/>
    <w:rsid w:val="005A4424"/>
    <w:rsid w:val="005A73FC"/>
    <w:rsid w:val="005B0C72"/>
    <w:rsid w:val="005B25FE"/>
    <w:rsid w:val="005B4714"/>
    <w:rsid w:val="005B5259"/>
    <w:rsid w:val="005B5D7B"/>
    <w:rsid w:val="005B6CC6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25576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1A92"/>
    <w:rsid w:val="00692618"/>
    <w:rsid w:val="0069304A"/>
    <w:rsid w:val="006950DD"/>
    <w:rsid w:val="006952FF"/>
    <w:rsid w:val="00695E4F"/>
    <w:rsid w:val="006A0734"/>
    <w:rsid w:val="006A65E4"/>
    <w:rsid w:val="006A74B0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0EC7"/>
    <w:rsid w:val="007111D7"/>
    <w:rsid w:val="00712EFC"/>
    <w:rsid w:val="0071620A"/>
    <w:rsid w:val="007226A0"/>
    <w:rsid w:val="0073049C"/>
    <w:rsid w:val="007330AC"/>
    <w:rsid w:val="00733837"/>
    <w:rsid w:val="007339AB"/>
    <w:rsid w:val="00734F80"/>
    <w:rsid w:val="0073593C"/>
    <w:rsid w:val="00736C2F"/>
    <w:rsid w:val="00736FB6"/>
    <w:rsid w:val="0074428D"/>
    <w:rsid w:val="00744737"/>
    <w:rsid w:val="0074482E"/>
    <w:rsid w:val="0074648A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1D9F"/>
    <w:rsid w:val="007739A8"/>
    <w:rsid w:val="00774D1B"/>
    <w:rsid w:val="00776043"/>
    <w:rsid w:val="00780669"/>
    <w:rsid w:val="00780714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517"/>
    <w:rsid w:val="007D6885"/>
    <w:rsid w:val="007D7EFD"/>
    <w:rsid w:val="007E1CA2"/>
    <w:rsid w:val="007E2BB5"/>
    <w:rsid w:val="007E403F"/>
    <w:rsid w:val="007E40F6"/>
    <w:rsid w:val="007E77B3"/>
    <w:rsid w:val="007F09DB"/>
    <w:rsid w:val="007F14BA"/>
    <w:rsid w:val="007F310E"/>
    <w:rsid w:val="0080037C"/>
    <w:rsid w:val="00800DBF"/>
    <w:rsid w:val="008023BA"/>
    <w:rsid w:val="00802E09"/>
    <w:rsid w:val="00806B75"/>
    <w:rsid w:val="00812ADE"/>
    <w:rsid w:val="00812AE9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3969"/>
    <w:rsid w:val="0084476D"/>
    <w:rsid w:val="0084597B"/>
    <w:rsid w:val="00846D99"/>
    <w:rsid w:val="0085187D"/>
    <w:rsid w:val="00853275"/>
    <w:rsid w:val="00855954"/>
    <w:rsid w:val="00862571"/>
    <w:rsid w:val="00864A9A"/>
    <w:rsid w:val="00866ED5"/>
    <w:rsid w:val="008714B6"/>
    <w:rsid w:val="0087264F"/>
    <w:rsid w:val="00873D85"/>
    <w:rsid w:val="00874367"/>
    <w:rsid w:val="00874487"/>
    <w:rsid w:val="008779FE"/>
    <w:rsid w:val="00881879"/>
    <w:rsid w:val="008820F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B7FC4"/>
    <w:rsid w:val="008C1DF0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1682"/>
    <w:rsid w:val="008E74C9"/>
    <w:rsid w:val="008E79AF"/>
    <w:rsid w:val="008F0436"/>
    <w:rsid w:val="008F177C"/>
    <w:rsid w:val="008F1F64"/>
    <w:rsid w:val="008F209E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1D66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A1A76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7B3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234C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259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5ABF"/>
    <w:rsid w:val="00A85F6D"/>
    <w:rsid w:val="00A87687"/>
    <w:rsid w:val="00A87E48"/>
    <w:rsid w:val="00A9020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87F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0E6F"/>
    <w:rsid w:val="00B22273"/>
    <w:rsid w:val="00B22EAD"/>
    <w:rsid w:val="00B23887"/>
    <w:rsid w:val="00B252B3"/>
    <w:rsid w:val="00B25ED1"/>
    <w:rsid w:val="00B26594"/>
    <w:rsid w:val="00B30438"/>
    <w:rsid w:val="00B32B3B"/>
    <w:rsid w:val="00B32CBB"/>
    <w:rsid w:val="00B33317"/>
    <w:rsid w:val="00B34F7E"/>
    <w:rsid w:val="00B35E6A"/>
    <w:rsid w:val="00B43EFF"/>
    <w:rsid w:val="00B46CDB"/>
    <w:rsid w:val="00B50AF0"/>
    <w:rsid w:val="00B55116"/>
    <w:rsid w:val="00B56644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743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5C72"/>
    <w:rsid w:val="00BA6CD3"/>
    <w:rsid w:val="00BA78E5"/>
    <w:rsid w:val="00BB109B"/>
    <w:rsid w:val="00BB1FDC"/>
    <w:rsid w:val="00BC1769"/>
    <w:rsid w:val="00BC1CC0"/>
    <w:rsid w:val="00BD05DC"/>
    <w:rsid w:val="00BD1941"/>
    <w:rsid w:val="00BD23B6"/>
    <w:rsid w:val="00BD3194"/>
    <w:rsid w:val="00BD75EF"/>
    <w:rsid w:val="00BD7998"/>
    <w:rsid w:val="00BE0086"/>
    <w:rsid w:val="00BE1D29"/>
    <w:rsid w:val="00BE342B"/>
    <w:rsid w:val="00BE5A30"/>
    <w:rsid w:val="00BE5E94"/>
    <w:rsid w:val="00BE745C"/>
    <w:rsid w:val="00BE78CC"/>
    <w:rsid w:val="00BF0EEB"/>
    <w:rsid w:val="00BF4AEF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57E2F"/>
    <w:rsid w:val="00C603D0"/>
    <w:rsid w:val="00C6290E"/>
    <w:rsid w:val="00C63D67"/>
    <w:rsid w:val="00C64D58"/>
    <w:rsid w:val="00C64F9D"/>
    <w:rsid w:val="00C654E5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36F"/>
    <w:rsid w:val="00CA1EF0"/>
    <w:rsid w:val="00CA7D96"/>
    <w:rsid w:val="00CB0F5F"/>
    <w:rsid w:val="00CB364E"/>
    <w:rsid w:val="00CB7C73"/>
    <w:rsid w:val="00CC1A99"/>
    <w:rsid w:val="00CC1AB5"/>
    <w:rsid w:val="00CD4F4B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408"/>
    <w:rsid w:val="00D9188D"/>
    <w:rsid w:val="00D9264B"/>
    <w:rsid w:val="00D93DD7"/>
    <w:rsid w:val="00D94F23"/>
    <w:rsid w:val="00D96436"/>
    <w:rsid w:val="00D96C84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1C5"/>
    <w:rsid w:val="00DC539B"/>
    <w:rsid w:val="00DD0156"/>
    <w:rsid w:val="00DD0AB4"/>
    <w:rsid w:val="00DD4B99"/>
    <w:rsid w:val="00DD6CA8"/>
    <w:rsid w:val="00DD7033"/>
    <w:rsid w:val="00DE38A0"/>
    <w:rsid w:val="00DE457E"/>
    <w:rsid w:val="00DE4E38"/>
    <w:rsid w:val="00DE7C0F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11D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8A5"/>
    <w:rsid w:val="00EE2D18"/>
    <w:rsid w:val="00EE44A0"/>
    <w:rsid w:val="00EE513A"/>
    <w:rsid w:val="00EE5FBF"/>
    <w:rsid w:val="00EE640B"/>
    <w:rsid w:val="00EE70F0"/>
    <w:rsid w:val="00EF2409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1A5F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B4234"/>
    <w:rsid w:val="00FC0E90"/>
    <w:rsid w:val="00FD3761"/>
    <w:rsid w:val="00FD3900"/>
    <w:rsid w:val="00FD4C10"/>
    <w:rsid w:val="00FE23D7"/>
    <w:rsid w:val="00FE3AD9"/>
    <w:rsid w:val="00FE5237"/>
    <w:rsid w:val="00FE5726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7A41CC18-C70E-40CB-B04D-FC207D6C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1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1963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3014687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https://www.nevo.co.il/law_word/law06/tak-10147.pdf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תל אשדוד, לפי תוכנית מס' 75/101/02/8), תשפ"ב-2022</vt:lpwstr>
  </property>
  <property fmtid="{D5CDD505-2E9C-101B-9397-08002B2CF9AE}" pid="5" name="LAWNUMBER">
    <vt:lpwstr>0511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https://www.nevo.co.il/law_word/law06/tak-10147.pdf;‎רשומות - תקנות כלליות#פורסמה ק"ת תשפ"ב ‏מס' 10147 #מיום 4.5.2022 עמ' 2830‏</vt:lpwstr>
  </property>
</Properties>
</file>