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AA1C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200062">
        <w:rPr>
          <w:rFonts w:hint="cs"/>
          <w:rtl/>
        </w:rPr>
        <w:t>גן לאומי תל ערד</w:t>
      </w:r>
      <w:r w:rsidR="007A4679">
        <w:rPr>
          <w:rFonts w:hint="cs"/>
          <w:rtl/>
        </w:rPr>
        <w:t xml:space="preserve"> הרחבה</w:t>
      </w:r>
      <w:r w:rsidR="00200062">
        <w:rPr>
          <w:rFonts w:hint="cs"/>
          <w:rtl/>
        </w:rPr>
        <w:t>,</w:t>
      </w:r>
      <w:r w:rsidR="007A4679">
        <w:rPr>
          <w:rFonts w:hint="cs"/>
          <w:rtl/>
        </w:rPr>
        <w:t xml:space="preserve"> </w:t>
      </w:r>
      <w:r w:rsidR="008F2663">
        <w:rPr>
          <w:rFonts w:hint="cs"/>
          <w:rtl/>
        </w:rPr>
        <w:t xml:space="preserve">לפי תכנית </w:t>
      </w:r>
      <w:r w:rsidR="009070AD">
        <w:rPr>
          <w:rFonts w:hint="cs"/>
          <w:rtl/>
        </w:rPr>
        <w:t xml:space="preserve">מס' </w:t>
      </w:r>
      <w:r w:rsidR="00200062">
        <w:rPr>
          <w:rFonts w:hint="cs"/>
          <w:rtl/>
        </w:rPr>
        <w:t>40/101/02/24</w:t>
      </w:r>
      <w:r w:rsidR="00A23593">
        <w:rPr>
          <w:rFonts w:hint="cs"/>
          <w:rtl/>
        </w:rPr>
        <w:t>), תשע"</w:t>
      </w:r>
      <w:r w:rsidR="00333CF3">
        <w:rPr>
          <w:rFonts w:hint="cs"/>
          <w:rtl/>
        </w:rPr>
        <w:t>ז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14:paraId="49CAB2A9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0034E9F8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9008A2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249A5" w:rsidRPr="000249A5" w14:paraId="50517CB2" w14:textId="77777777" w:rsidTr="000249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C03FA6" w14:textId="77777777" w:rsidR="000249A5" w:rsidRPr="000249A5" w:rsidRDefault="000249A5" w:rsidP="000249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E56B0D8" w14:textId="77777777" w:rsidR="000249A5" w:rsidRPr="000249A5" w:rsidRDefault="000249A5" w:rsidP="000249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2ECB083D" w14:textId="77777777" w:rsidR="000249A5" w:rsidRPr="000249A5" w:rsidRDefault="000249A5" w:rsidP="000249A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0249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07E7B9" w14:textId="77777777" w:rsidR="000249A5" w:rsidRPr="000249A5" w:rsidRDefault="000249A5" w:rsidP="000249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249A5" w:rsidRPr="000249A5" w14:paraId="3255C1CD" w14:textId="77777777" w:rsidTr="000249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29A65B" w14:textId="77777777" w:rsidR="000249A5" w:rsidRPr="000249A5" w:rsidRDefault="000249A5" w:rsidP="000249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5DFEE44" w14:textId="77777777" w:rsidR="000249A5" w:rsidRPr="000249A5" w:rsidRDefault="000249A5" w:rsidP="000249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AC46E2F" w14:textId="77777777" w:rsidR="000249A5" w:rsidRPr="000249A5" w:rsidRDefault="000249A5" w:rsidP="000249A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0249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C3E5DA" w14:textId="77777777" w:rsidR="000249A5" w:rsidRPr="000249A5" w:rsidRDefault="000249A5" w:rsidP="000249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249A5" w:rsidRPr="000249A5" w14:paraId="52391FA6" w14:textId="77777777" w:rsidTr="000249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F894A4" w14:textId="77777777" w:rsidR="000249A5" w:rsidRPr="000249A5" w:rsidRDefault="000249A5" w:rsidP="000249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16B0FC6" w14:textId="77777777" w:rsidR="000249A5" w:rsidRPr="000249A5" w:rsidRDefault="000249A5" w:rsidP="000249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349019C" w14:textId="77777777" w:rsidR="000249A5" w:rsidRPr="000249A5" w:rsidRDefault="000249A5" w:rsidP="000249A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249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CF9FFA" w14:textId="77777777" w:rsidR="000249A5" w:rsidRPr="000249A5" w:rsidRDefault="000249A5" w:rsidP="000249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47FF75F" w14:textId="77777777" w:rsidR="009C432F" w:rsidRDefault="009C432F">
      <w:pPr>
        <w:pStyle w:val="big-header"/>
        <w:ind w:left="0" w:right="1134"/>
        <w:rPr>
          <w:rtl/>
        </w:rPr>
      </w:pPr>
    </w:p>
    <w:p w14:paraId="6C41F012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200062">
        <w:rPr>
          <w:rFonts w:hint="cs"/>
          <w:rtl/>
        </w:rPr>
        <w:t>גן לאומי תל ערד הרחבה, לפי תכנית מס' 40/101/02/24</w:t>
      </w:r>
      <w:r w:rsidR="0036219F">
        <w:rPr>
          <w:rFonts w:hint="cs"/>
          <w:rtl/>
        </w:rPr>
        <w:t>), תשע"ז-2017</w:t>
      </w:r>
      <w:r w:rsidR="00E31D0A">
        <w:rPr>
          <w:rStyle w:val="a6"/>
          <w:rtl/>
        </w:rPr>
        <w:footnoteReference w:customMarkFollows="1" w:id="1"/>
        <w:t>*</w:t>
      </w:r>
    </w:p>
    <w:p w14:paraId="38A3C66B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DC3BF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DFFD5A7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85FED00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684E75C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200062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200062">
        <w:rPr>
          <w:rStyle w:val="default"/>
          <w:rFonts w:cs="FrankRuehl" w:hint="cs"/>
          <w:rtl/>
        </w:rPr>
        <w:t>בבקעת ערד ממערב לעיר ערד</w:t>
      </w:r>
      <w:r w:rsidR="00DC3BF2">
        <w:rPr>
          <w:rStyle w:val="default"/>
          <w:rFonts w:cs="FrankRuehl" w:hint="cs"/>
          <w:rtl/>
        </w:rPr>
        <w:t xml:space="preserve">, צבוע בירוק ומקווקו בקווים אלכסוניים </w:t>
      </w:r>
      <w:r w:rsidR="008F2663">
        <w:rPr>
          <w:rStyle w:val="default"/>
          <w:rFonts w:cs="FrankRuehl" w:hint="cs"/>
          <w:rtl/>
        </w:rPr>
        <w:t xml:space="preserve">ומצולבים </w:t>
      </w:r>
      <w:r w:rsidR="00200062">
        <w:rPr>
          <w:rStyle w:val="default"/>
          <w:rFonts w:cs="FrankRuehl" w:hint="cs"/>
          <w:rtl/>
        </w:rPr>
        <w:t>לבנים</w:t>
      </w:r>
      <w:r w:rsidR="00B7182C">
        <w:rPr>
          <w:rStyle w:val="default"/>
          <w:rFonts w:cs="FrankRuehl" w:hint="cs"/>
          <w:rtl/>
        </w:rPr>
        <w:t xml:space="preserve"> ומוקף בקו </w:t>
      </w:r>
      <w:r w:rsidR="00200062">
        <w:rPr>
          <w:rStyle w:val="default"/>
          <w:rFonts w:cs="FrankRuehl" w:hint="cs"/>
          <w:rtl/>
        </w:rPr>
        <w:t>כחול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DC3BF2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200062">
        <w:rPr>
          <w:rStyle w:val="default"/>
          <w:rFonts w:cs="FrankRuehl" w:hint="cs"/>
          <w:rtl/>
        </w:rPr>
        <w:t>ג/דר/40/101/02/24,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200062">
        <w:rPr>
          <w:rStyle w:val="default"/>
          <w:rFonts w:cs="FrankRuehl" w:hint="cs"/>
          <w:rtl/>
        </w:rPr>
        <w:t>5</w:t>
      </w:r>
      <w:r w:rsidR="00B7182C">
        <w:rPr>
          <w:rStyle w:val="default"/>
          <w:rFonts w:cs="FrankRuehl" w:hint="cs"/>
          <w:rtl/>
        </w:rPr>
        <w:t>,00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B7182C">
        <w:rPr>
          <w:rStyle w:val="default"/>
          <w:rFonts w:cs="FrankRuehl" w:hint="cs"/>
          <w:rtl/>
        </w:rPr>
        <w:t>כ"ו בתמוז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B7182C">
        <w:rPr>
          <w:rStyle w:val="default"/>
          <w:rFonts w:cs="FrankRuehl" w:hint="cs"/>
          <w:rtl/>
        </w:rPr>
        <w:t>20 ביולי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200062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5AB45F41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313DE7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AF1F38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</w:t>
      </w:r>
      <w:r w:rsidR="00E40371">
        <w:rPr>
          <w:rStyle w:val="default"/>
          <w:rFonts w:cs="FrankRuehl" w:hint="cs"/>
          <w:rtl/>
        </w:rPr>
        <w:t xml:space="preserve">בלשכת התכנון המחוזית </w:t>
      </w:r>
      <w:r w:rsidR="00200062">
        <w:rPr>
          <w:rStyle w:val="default"/>
          <w:rFonts w:cs="FrankRuehl" w:hint="cs"/>
          <w:rtl/>
        </w:rPr>
        <w:t>מחוז הדרום בבאר שבע</w:t>
      </w:r>
      <w:r w:rsidR="00DC3BF2">
        <w:rPr>
          <w:rStyle w:val="default"/>
          <w:rFonts w:cs="FrankRuehl" w:hint="cs"/>
          <w:rtl/>
        </w:rPr>
        <w:t>,</w:t>
      </w:r>
      <w:r w:rsidR="00333CF3">
        <w:rPr>
          <w:rStyle w:val="default"/>
          <w:rFonts w:cs="FrankRuehl" w:hint="cs"/>
          <w:rtl/>
        </w:rPr>
        <w:t xml:space="preserve"> 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200062">
        <w:rPr>
          <w:rStyle w:val="default"/>
          <w:rFonts w:cs="FrankRuehl" w:hint="cs"/>
          <w:rtl/>
        </w:rPr>
        <w:t>ערד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4B7168E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E92C8A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25E73A4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C871553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 xml:space="preserve">שטח השיפוט של </w:t>
      </w:r>
      <w:r w:rsidR="00E1548A">
        <w:rPr>
          <w:rStyle w:val="default"/>
          <w:rFonts w:cs="FrankRuehl" w:hint="cs"/>
          <w:rtl/>
        </w:rPr>
        <w:t>עיריית ערד</w:t>
      </w:r>
      <w:r w:rsidR="00B0656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E1548A">
        <w:rPr>
          <w:rStyle w:val="default"/>
          <w:rFonts w:cs="FrankRuehl" w:hint="cs"/>
          <w:rtl/>
        </w:rPr>
        <w:t>40/101/02/24,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E1548A">
        <w:rPr>
          <w:rStyle w:val="default"/>
          <w:rFonts w:cs="FrankRuehl" w:hint="cs"/>
          <w:rtl/>
        </w:rPr>
        <w:t>6404</w:t>
      </w:r>
      <w:r>
        <w:rPr>
          <w:rStyle w:val="default"/>
          <w:rFonts w:cs="FrankRuehl" w:hint="cs"/>
          <w:rtl/>
        </w:rPr>
        <w:t xml:space="preserve">, מיום </w:t>
      </w:r>
      <w:r w:rsidR="00E1548A">
        <w:rPr>
          <w:rStyle w:val="default"/>
          <w:rFonts w:cs="FrankRuehl" w:hint="cs"/>
          <w:rtl/>
        </w:rPr>
        <w:t>ב' באייר</w:t>
      </w:r>
      <w:r w:rsidR="009070AD">
        <w:rPr>
          <w:rStyle w:val="default"/>
          <w:rFonts w:cs="FrankRuehl" w:hint="cs"/>
          <w:rtl/>
        </w:rPr>
        <w:t xml:space="preserve"> התש</w:t>
      </w:r>
      <w:r w:rsidR="0071620A">
        <w:rPr>
          <w:rStyle w:val="default"/>
          <w:rFonts w:cs="FrankRuehl" w:hint="cs"/>
          <w:rtl/>
        </w:rPr>
        <w:t>ע"</w:t>
      </w:r>
      <w:r w:rsidR="00E1548A">
        <w:rPr>
          <w:rStyle w:val="default"/>
          <w:rFonts w:cs="FrankRuehl" w:hint="cs"/>
          <w:rtl/>
        </w:rPr>
        <w:t>ב</w:t>
      </w:r>
      <w:r w:rsidR="009070AD">
        <w:rPr>
          <w:rStyle w:val="default"/>
          <w:rFonts w:cs="FrankRuehl" w:hint="cs"/>
          <w:rtl/>
        </w:rPr>
        <w:t xml:space="preserve"> (</w:t>
      </w:r>
      <w:r w:rsidR="00E1548A">
        <w:rPr>
          <w:rStyle w:val="default"/>
          <w:rFonts w:cs="FrankRuehl" w:hint="cs"/>
          <w:rtl/>
        </w:rPr>
        <w:t>24 באפריל</w:t>
      </w:r>
      <w:r w:rsidR="009070AD">
        <w:rPr>
          <w:rStyle w:val="default"/>
          <w:rFonts w:cs="FrankRuehl" w:hint="cs"/>
          <w:rtl/>
        </w:rPr>
        <w:t xml:space="preserve"> 20</w:t>
      </w:r>
      <w:r w:rsidR="00E1548A">
        <w:rPr>
          <w:rStyle w:val="default"/>
          <w:rFonts w:cs="FrankRuehl" w:hint="cs"/>
          <w:rtl/>
        </w:rPr>
        <w:t>12</w:t>
      </w:r>
      <w:r w:rsidR="00DC3BF2">
        <w:rPr>
          <w:rStyle w:val="default"/>
          <w:rFonts w:cs="FrankRuehl" w:hint="cs"/>
          <w:rtl/>
        </w:rPr>
        <w:t xml:space="preserve">), עמ' </w:t>
      </w:r>
      <w:r w:rsidR="00E1548A">
        <w:rPr>
          <w:rStyle w:val="default"/>
          <w:rFonts w:cs="FrankRuehl" w:hint="cs"/>
          <w:rtl/>
        </w:rPr>
        <w:t>3534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0549D438" w14:textId="77777777" w:rsidR="00514AE2" w:rsidRDefault="00EF2AD9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1548A">
        <w:rPr>
          <w:rStyle w:val="default"/>
          <w:rFonts w:cs="FrankRuehl" w:hint="cs"/>
          <w:rtl/>
        </w:rPr>
        <w:t xml:space="preserve">100024 </w:t>
      </w:r>
      <w:r w:rsidR="00E1548A">
        <w:rPr>
          <w:rStyle w:val="default"/>
          <w:rFonts w:cs="FrankRuehl"/>
          <w:rtl/>
        </w:rPr>
        <w:t>–</w:t>
      </w:r>
      <w:r w:rsidR="00E1548A">
        <w:rPr>
          <w:rStyle w:val="default"/>
          <w:rFonts w:cs="FrankRuehl" w:hint="cs"/>
          <w:rtl/>
        </w:rPr>
        <w:t xml:space="preserve"> חלקי חלקה 2</w:t>
      </w:r>
      <w:r w:rsidR="00B06562">
        <w:rPr>
          <w:rStyle w:val="default"/>
          <w:rFonts w:cs="FrankRuehl" w:hint="cs"/>
          <w:rtl/>
        </w:rPr>
        <w:t>;</w:t>
      </w:r>
    </w:p>
    <w:p w14:paraId="7C5F0B42" w14:textId="77777777" w:rsidR="00E1548A" w:rsidRDefault="00E1548A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100025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14:paraId="653FD58A" w14:textId="77777777" w:rsidR="00E1548A" w:rsidRDefault="00E1548A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100026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4-1.</w:t>
      </w:r>
    </w:p>
    <w:p w14:paraId="5CF004FE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FC79C2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D8007D" w14:textId="77777777" w:rsidR="009C432F" w:rsidRDefault="008A430F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</w:t>
      </w:r>
      <w:r w:rsidR="00DC3BF2">
        <w:rPr>
          <w:rStyle w:val="default"/>
          <w:rFonts w:cs="FrankRuehl" w:hint="cs"/>
          <w:rtl/>
        </w:rPr>
        <w:t xml:space="preserve"> בתמוז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ביולי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17977C60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298B34DC" w14:textId="77777777" w:rsidR="00B7182C" w:rsidRPr="006E39E0" w:rsidRDefault="00B7182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77A86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85228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F8A9972" w14:textId="77777777" w:rsidR="000249A5" w:rsidRDefault="000249A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2D5C64" w14:textId="77777777" w:rsidR="000249A5" w:rsidRDefault="000249A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3E4817" w14:textId="77777777" w:rsidR="000249A5" w:rsidRDefault="000249A5" w:rsidP="000249A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6605314" w14:textId="77777777" w:rsidR="008F22EC" w:rsidRPr="000249A5" w:rsidRDefault="008F22EC" w:rsidP="000249A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F22EC" w:rsidRPr="000249A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9EF6" w14:textId="77777777" w:rsidR="00661279" w:rsidRDefault="00661279">
      <w:r>
        <w:separator/>
      </w:r>
    </w:p>
  </w:endnote>
  <w:endnote w:type="continuationSeparator" w:id="0">
    <w:p w14:paraId="5471003B" w14:textId="77777777" w:rsidR="00661279" w:rsidRDefault="0066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A5FF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40FF7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196606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8C7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249A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CDF8B4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6EFA2D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16F4" w14:textId="77777777" w:rsidR="00661279" w:rsidRDefault="0066127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68BAA6" w14:textId="77777777" w:rsidR="00661279" w:rsidRDefault="00661279">
      <w:r>
        <w:continuationSeparator/>
      </w:r>
    </w:p>
  </w:footnote>
  <w:footnote w:id="1">
    <w:p w14:paraId="52EB9C93" w14:textId="77777777" w:rsidR="006161B1" w:rsidRPr="00E31D0A" w:rsidRDefault="00E31D0A" w:rsidP="006161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161B1">
          <w:rPr>
            <w:rStyle w:val="Hyperlink"/>
            <w:rFonts w:hint="cs"/>
            <w:sz w:val="20"/>
            <w:rtl/>
          </w:rPr>
          <w:t xml:space="preserve">ק"ת </w:t>
        </w:r>
        <w:r w:rsidR="008E74C9" w:rsidRPr="006161B1">
          <w:rPr>
            <w:rStyle w:val="Hyperlink"/>
            <w:rFonts w:hint="cs"/>
            <w:sz w:val="20"/>
            <w:rtl/>
          </w:rPr>
          <w:t>תשע</w:t>
        </w:r>
        <w:r w:rsidR="00FF53C1" w:rsidRPr="006161B1">
          <w:rPr>
            <w:rStyle w:val="Hyperlink"/>
            <w:rFonts w:hint="cs"/>
            <w:sz w:val="20"/>
            <w:rtl/>
          </w:rPr>
          <w:t>"</w:t>
        </w:r>
        <w:r w:rsidR="00333CF3" w:rsidRPr="006161B1">
          <w:rPr>
            <w:rStyle w:val="Hyperlink"/>
            <w:rFonts w:hint="cs"/>
            <w:sz w:val="20"/>
            <w:rtl/>
          </w:rPr>
          <w:t>ז</w:t>
        </w:r>
        <w:r w:rsidRPr="006161B1">
          <w:rPr>
            <w:rStyle w:val="Hyperlink"/>
            <w:rFonts w:hint="cs"/>
            <w:sz w:val="20"/>
            <w:rtl/>
          </w:rPr>
          <w:t xml:space="preserve"> מס' </w:t>
        </w:r>
        <w:r w:rsidR="0036219F" w:rsidRPr="006161B1">
          <w:rPr>
            <w:rStyle w:val="Hyperlink"/>
            <w:rFonts w:hint="cs"/>
            <w:sz w:val="20"/>
            <w:rtl/>
          </w:rPr>
          <w:t>78</w:t>
        </w:r>
        <w:r w:rsidR="007A4679" w:rsidRPr="006161B1">
          <w:rPr>
            <w:rStyle w:val="Hyperlink"/>
            <w:rFonts w:hint="cs"/>
            <w:sz w:val="20"/>
            <w:rtl/>
          </w:rPr>
          <w:t>59</w:t>
        </w:r>
      </w:hyperlink>
      <w:r>
        <w:rPr>
          <w:rFonts w:hint="cs"/>
          <w:sz w:val="20"/>
          <w:rtl/>
        </w:rPr>
        <w:t xml:space="preserve"> מיום </w:t>
      </w:r>
      <w:r w:rsidR="007A4679">
        <w:rPr>
          <w:rFonts w:hint="cs"/>
          <w:sz w:val="20"/>
          <w:rtl/>
        </w:rPr>
        <w:t>5.9</w:t>
      </w:r>
      <w:r w:rsidR="0036219F">
        <w:rPr>
          <w:rFonts w:hint="cs"/>
          <w:sz w:val="20"/>
          <w:rtl/>
        </w:rPr>
        <w:t>.2017</w:t>
      </w:r>
      <w:r>
        <w:rPr>
          <w:rFonts w:hint="cs"/>
          <w:sz w:val="20"/>
          <w:rtl/>
        </w:rPr>
        <w:t xml:space="preserve"> עמ' </w:t>
      </w:r>
      <w:r w:rsidR="007A4679">
        <w:rPr>
          <w:rFonts w:hint="cs"/>
          <w:sz w:val="20"/>
          <w:rtl/>
        </w:rPr>
        <w:t>172</w:t>
      </w:r>
      <w:r w:rsidR="00200062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05C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E8B650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AFE2C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7E0D3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D303D">
      <w:rPr>
        <w:rFonts w:hAnsi="FrankRuehl" w:cs="FrankRuehl" w:hint="cs"/>
        <w:color w:val="000000"/>
        <w:sz w:val="28"/>
        <w:szCs w:val="28"/>
        <w:rtl/>
      </w:rPr>
      <w:t>גן לאומי תל ערד</w:t>
    </w:r>
    <w:r w:rsidR="007A4679">
      <w:rPr>
        <w:rFonts w:hAnsi="FrankRuehl" w:cs="FrankRuehl" w:hint="cs"/>
        <w:color w:val="000000"/>
        <w:sz w:val="28"/>
        <w:szCs w:val="28"/>
        <w:rtl/>
      </w:rPr>
      <w:t xml:space="preserve"> הרחבה</w:t>
    </w:r>
    <w:r w:rsidR="001D303D">
      <w:rPr>
        <w:rFonts w:hAnsi="FrankRuehl" w:cs="FrankRuehl" w:hint="cs"/>
        <w:color w:val="000000"/>
        <w:sz w:val="28"/>
        <w:szCs w:val="28"/>
        <w:rtl/>
      </w:rPr>
      <w:t>,</w:t>
    </w:r>
    <w:r w:rsidR="007A4679">
      <w:rPr>
        <w:rFonts w:hAnsi="FrankRuehl" w:cs="FrankRuehl" w:hint="cs"/>
        <w:color w:val="000000"/>
        <w:sz w:val="28"/>
        <w:szCs w:val="28"/>
        <w:rtl/>
      </w:rPr>
      <w:t xml:space="preserve"> לפי תכנית מס' </w:t>
    </w:r>
    <w:r w:rsidR="001D303D">
      <w:rPr>
        <w:rFonts w:hAnsi="FrankRuehl" w:cs="FrankRuehl" w:hint="cs"/>
        <w:color w:val="000000"/>
        <w:sz w:val="28"/>
        <w:szCs w:val="28"/>
        <w:rtl/>
      </w:rPr>
      <w:t>40/101/02/24</w:t>
    </w:r>
    <w:r w:rsidR="00333CF3">
      <w:rPr>
        <w:rFonts w:hAnsi="FrankRuehl" w:cs="FrankRuehl" w:hint="cs"/>
        <w:color w:val="000000"/>
        <w:sz w:val="28"/>
        <w:szCs w:val="28"/>
        <w:rtl/>
      </w:rPr>
      <w:t>), תשע"ז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14:paraId="0F88EC8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E5A91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49A5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25B4"/>
    <w:rsid w:val="001E477F"/>
    <w:rsid w:val="001E7754"/>
    <w:rsid w:val="001F2007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61B1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60693"/>
    <w:rsid w:val="00661279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4679"/>
    <w:rsid w:val="007A6136"/>
    <w:rsid w:val="007A6515"/>
    <w:rsid w:val="007A7BF1"/>
    <w:rsid w:val="007B2FDC"/>
    <w:rsid w:val="007B7F12"/>
    <w:rsid w:val="007D10FF"/>
    <w:rsid w:val="007D3236"/>
    <w:rsid w:val="007D3E34"/>
    <w:rsid w:val="007D6885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93A12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7BC3"/>
    <w:rsid w:val="00DC09D1"/>
    <w:rsid w:val="00DC3BF2"/>
    <w:rsid w:val="00DC539B"/>
    <w:rsid w:val="00DD4B99"/>
    <w:rsid w:val="00DD6CA8"/>
    <w:rsid w:val="00DD7033"/>
    <w:rsid w:val="00DF6207"/>
    <w:rsid w:val="00DF6658"/>
    <w:rsid w:val="00DF76EB"/>
    <w:rsid w:val="00DF7D9F"/>
    <w:rsid w:val="00E00CAC"/>
    <w:rsid w:val="00E13AD7"/>
    <w:rsid w:val="00E1548A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AC0C22"/>
  <w15:chartTrackingRefBased/>
  <w15:docId w15:val="{1C72F8D8-54F1-4366-9F8A-8E728F13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1805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תל ערד הרחבה, לפי תכנית מס' 40/101/02/24), תשע"ז-2017</vt:lpwstr>
  </property>
  <property fmtid="{D5CDD505-2E9C-101B-9397-08002B2CF9AE}" pid="5" name="LAWNUMBER">
    <vt:lpwstr>0445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http://www.nevo.co.il/Law_word/law06/tak-7859.pdf;‎רשומות - תקנות כלליות#פורסמה ק"ת תשע"ז ‏מס' 7859# מיום 5.9.2017 עמ' 1727‏</vt:lpwstr>
  </property>
</Properties>
</file>