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078D" w14:textId="77777777" w:rsidR="00DF76EB" w:rsidRDefault="00DF76EB" w:rsidP="00BA7D6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61EE2">
        <w:rPr>
          <w:rFonts w:hint="cs"/>
          <w:rtl/>
        </w:rPr>
        <w:t xml:space="preserve">שמורת טבע </w:t>
      </w:r>
      <w:r w:rsidR="00BA7D66">
        <w:rPr>
          <w:rFonts w:hint="cs"/>
          <w:rtl/>
        </w:rPr>
        <w:t>אירוס ביצות נוב לפי תכנית ג/13608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1DC29726" w14:textId="77777777" w:rsidR="003748BD" w:rsidRPr="003748BD" w:rsidRDefault="003748BD" w:rsidP="003748BD">
      <w:pPr>
        <w:spacing w:line="320" w:lineRule="auto"/>
        <w:jc w:val="left"/>
        <w:rPr>
          <w:rFonts w:cs="FrankRuehl"/>
          <w:szCs w:val="26"/>
          <w:rtl/>
        </w:rPr>
      </w:pPr>
    </w:p>
    <w:p w14:paraId="4D2D47FF" w14:textId="77777777" w:rsidR="003748BD" w:rsidRPr="003748BD" w:rsidRDefault="003748BD" w:rsidP="003748BD">
      <w:pPr>
        <w:spacing w:line="320" w:lineRule="auto"/>
        <w:jc w:val="left"/>
        <w:rPr>
          <w:rFonts w:cs="Miriam" w:hint="cs"/>
          <w:szCs w:val="22"/>
          <w:rtl/>
        </w:rPr>
      </w:pPr>
      <w:r w:rsidRPr="003748BD">
        <w:rPr>
          <w:rFonts w:cs="Miriam"/>
          <w:szCs w:val="22"/>
          <w:rtl/>
        </w:rPr>
        <w:t>חקלאות טבע וסביבה</w:t>
      </w:r>
      <w:r w:rsidRPr="003748BD">
        <w:rPr>
          <w:rFonts w:cs="FrankRuehl"/>
          <w:szCs w:val="26"/>
          <w:rtl/>
        </w:rPr>
        <w:t xml:space="preserve"> – גנים שמורות ואתרים</w:t>
      </w:r>
    </w:p>
    <w:p w14:paraId="5D2FEE8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65A1B" w:rsidRPr="00165A1B" w14:paraId="443A1F4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DDC825" w14:textId="77777777" w:rsidR="00165A1B" w:rsidRPr="00165A1B" w:rsidRDefault="00165A1B" w:rsidP="0016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15401E4" w14:textId="77777777" w:rsidR="00165A1B" w:rsidRPr="00165A1B" w:rsidRDefault="00165A1B" w:rsidP="0016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ED9687C" w14:textId="77777777" w:rsidR="00165A1B" w:rsidRPr="00165A1B" w:rsidRDefault="00165A1B" w:rsidP="00165A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65A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8A4307" w14:textId="77777777" w:rsidR="00165A1B" w:rsidRPr="00165A1B" w:rsidRDefault="00165A1B" w:rsidP="0016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5A1B" w:rsidRPr="00165A1B" w14:paraId="3667701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CE1E44" w14:textId="77777777" w:rsidR="00165A1B" w:rsidRPr="00165A1B" w:rsidRDefault="00165A1B" w:rsidP="0016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26BD0C5" w14:textId="77777777" w:rsidR="00165A1B" w:rsidRPr="00165A1B" w:rsidRDefault="00165A1B" w:rsidP="0016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D350D01" w14:textId="77777777" w:rsidR="00165A1B" w:rsidRPr="00165A1B" w:rsidRDefault="00165A1B" w:rsidP="00165A1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65A1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40A784" w14:textId="77777777" w:rsidR="00165A1B" w:rsidRPr="00165A1B" w:rsidRDefault="00165A1B" w:rsidP="00165A1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943BC82" w14:textId="77777777" w:rsidR="009C432F" w:rsidRDefault="009C432F">
      <w:pPr>
        <w:pStyle w:val="big-header"/>
        <w:ind w:left="0" w:right="1134"/>
        <w:rPr>
          <w:rtl/>
        </w:rPr>
      </w:pPr>
    </w:p>
    <w:p w14:paraId="76A389C3" w14:textId="77777777" w:rsidR="009C432F" w:rsidRPr="003748BD" w:rsidRDefault="009C432F" w:rsidP="003748B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A7D66">
        <w:rPr>
          <w:rFonts w:hint="cs"/>
          <w:rtl/>
        </w:rPr>
        <w:lastRenderedPageBreak/>
        <w:t>אכרזת גנים לאומיים, שמורות טבע, אתרים לאומיים ואתרי הנצחה (שמורת טבע אירוס ביצות נוב לפי תכנית ג/13608), תשס"ז-2007</w:t>
      </w:r>
      <w:r w:rsidR="00E31D0A">
        <w:rPr>
          <w:rStyle w:val="a6"/>
          <w:rtl/>
        </w:rPr>
        <w:footnoteReference w:customMarkFollows="1" w:id="1"/>
        <w:t>*</w:t>
      </w:r>
    </w:p>
    <w:p w14:paraId="7AE8E311" w14:textId="77777777" w:rsidR="009C432F" w:rsidRDefault="009C432F" w:rsidP="00A749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AD585C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A749C7">
        <w:rPr>
          <w:rStyle w:val="default"/>
          <w:rFonts w:cs="FrankRuehl" w:hint="cs"/>
          <w:rtl/>
        </w:rPr>
        <w:t>ה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22(ב)(2), (4) ו-(5)</w:t>
      </w:r>
      <w:r w:rsidR="0061527B">
        <w:rPr>
          <w:rStyle w:val="default"/>
          <w:rFonts w:cs="FrankRuehl" w:hint="cs"/>
          <w:rtl/>
        </w:rPr>
        <w:t xml:space="preserve"> 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35BEC4D" w14:textId="77777777" w:rsidR="009C432F" w:rsidRDefault="009C432F" w:rsidP="00AE7F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1C0439D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6DF8A3A" w14:textId="77777777" w:rsidR="009C432F" w:rsidRDefault="00DB2D99" w:rsidP="00784CE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84CE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BA7D66">
        <w:rPr>
          <w:rStyle w:val="default"/>
          <w:rFonts w:cs="FrankRuehl" w:hint="cs"/>
          <w:rtl/>
        </w:rPr>
        <w:t>מצפון מזרח למושב נוב שברמת הגולן</w:t>
      </w:r>
      <w:r w:rsidR="00AD585C">
        <w:rPr>
          <w:rStyle w:val="default"/>
          <w:rFonts w:cs="FrankRuehl" w:hint="cs"/>
          <w:rtl/>
        </w:rPr>
        <w:t xml:space="preserve">, </w:t>
      </w:r>
      <w:r w:rsidR="00BA7D66">
        <w:rPr>
          <w:rStyle w:val="default"/>
          <w:rFonts w:cs="FrankRuehl" w:hint="cs"/>
          <w:rtl/>
        </w:rPr>
        <w:t>הצבוע</w:t>
      </w:r>
      <w:r w:rsidR="00784CE5">
        <w:rPr>
          <w:rStyle w:val="default"/>
          <w:rFonts w:cs="FrankRuehl" w:hint="cs"/>
          <w:rtl/>
        </w:rPr>
        <w:t xml:space="preserve"> </w:t>
      </w:r>
      <w:r w:rsidR="00761EE2">
        <w:rPr>
          <w:rStyle w:val="default"/>
          <w:rFonts w:cs="FrankRuehl" w:hint="cs"/>
          <w:rtl/>
        </w:rPr>
        <w:t>ב</w:t>
      </w:r>
      <w:r w:rsidR="00784CE5">
        <w:rPr>
          <w:rStyle w:val="default"/>
          <w:rFonts w:cs="FrankRuehl" w:hint="cs"/>
          <w:rtl/>
        </w:rPr>
        <w:t>ירוק ומקווקו</w:t>
      </w:r>
      <w:r w:rsidR="00AD585C">
        <w:rPr>
          <w:rStyle w:val="default"/>
          <w:rFonts w:cs="FrankRuehl" w:hint="cs"/>
          <w:rtl/>
        </w:rPr>
        <w:t xml:space="preserve"> בקווים אלכסוניים מצולבים ירוקים, בתשריט מס' </w:t>
      </w:r>
      <w:r w:rsidR="00761EE2">
        <w:rPr>
          <w:rStyle w:val="default"/>
          <w:rFonts w:cs="FrankRuehl" w:hint="cs"/>
          <w:rtl/>
        </w:rPr>
        <w:t>ש/</w:t>
      </w:r>
      <w:r w:rsidR="00AE7F5E">
        <w:rPr>
          <w:rStyle w:val="default"/>
          <w:rFonts w:cs="FrankRuehl" w:hint="cs"/>
          <w:rtl/>
        </w:rPr>
        <w:t>צפ/ג/13608</w:t>
      </w:r>
      <w:r w:rsidR="00AD585C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E7F5E">
        <w:rPr>
          <w:rStyle w:val="default"/>
          <w:rFonts w:cs="FrankRuehl" w:hint="cs"/>
          <w:rtl/>
        </w:rPr>
        <w:t>5</w:t>
      </w:r>
      <w:r w:rsidR="00761EE2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784CE5">
        <w:rPr>
          <w:rStyle w:val="default"/>
          <w:rFonts w:cs="FrankRuehl" w:hint="cs"/>
          <w:rtl/>
        </w:rPr>
        <w:t>ג'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784CE5">
        <w:rPr>
          <w:rStyle w:val="default"/>
          <w:rFonts w:cs="FrankRuehl" w:hint="cs"/>
          <w:rtl/>
        </w:rPr>
        <w:t>24 בדצמבר</w:t>
      </w:r>
      <w:r w:rsidR="00331C1E">
        <w:rPr>
          <w:rStyle w:val="default"/>
          <w:rFonts w:cs="FrankRuehl" w:hint="cs"/>
          <w:rtl/>
        </w:rPr>
        <w:t xml:space="preserve"> 2006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761EE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088519D2" w14:textId="77777777" w:rsidR="009C432F" w:rsidRDefault="009C432F" w:rsidP="00AE7F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7EEB3F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ECF144F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AE7F5E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לתכנון ולבניה </w:t>
      </w:r>
      <w:r w:rsidR="00AE7F5E">
        <w:rPr>
          <w:rStyle w:val="default"/>
          <w:rFonts w:cs="FrankRuehl" w:hint="cs"/>
          <w:rtl/>
        </w:rPr>
        <w:t>גולן</w:t>
      </w:r>
      <w:r w:rsidR="00534E9F">
        <w:rPr>
          <w:rStyle w:val="default"/>
          <w:rFonts w:cs="FrankRuehl" w:hint="cs"/>
          <w:rtl/>
        </w:rPr>
        <w:t xml:space="preserve"> שבמשרדי המועצה האזורית </w:t>
      </w:r>
      <w:r w:rsidR="00AE7F5E">
        <w:rPr>
          <w:rStyle w:val="default"/>
          <w:rFonts w:cs="FrankRuehl" w:hint="cs"/>
          <w:rtl/>
        </w:rPr>
        <w:t>גולן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753C4A9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05FFEF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2384A83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48F89DC" w14:textId="77777777" w:rsidR="00F643F1" w:rsidRDefault="00F643F1" w:rsidP="00AE7F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55531">
        <w:rPr>
          <w:rStyle w:val="default"/>
          <w:rFonts w:cs="FrankRuehl" w:hint="cs"/>
          <w:rtl/>
        </w:rPr>
        <w:t xml:space="preserve">המועצה </w:t>
      </w:r>
      <w:r w:rsidR="00C156C4">
        <w:rPr>
          <w:rStyle w:val="default"/>
          <w:rFonts w:cs="FrankRuehl" w:hint="cs"/>
          <w:rtl/>
        </w:rPr>
        <w:t xml:space="preserve">האזורית </w:t>
      </w:r>
      <w:r w:rsidR="00AE7F5E">
        <w:rPr>
          <w:rStyle w:val="default"/>
          <w:rFonts w:cs="FrankRuehl" w:hint="cs"/>
          <w:rtl/>
        </w:rPr>
        <w:t>גולן</w:t>
      </w:r>
      <w:r w:rsidR="0061527B">
        <w:rPr>
          <w:rStyle w:val="default"/>
          <w:rFonts w:cs="FrankRuehl" w:hint="cs"/>
          <w:rtl/>
        </w:rPr>
        <w:t xml:space="preserve"> שב</w:t>
      </w:r>
      <w:r w:rsidR="00E55531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AE7F5E">
        <w:rPr>
          <w:rStyle w:val="default"/>
          <w:rFonts w:cs="FrankRuehl" w:hint="cs"/>
          <w:rtl/>
        </w:rPr>
        <w:t>ג/13608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ש</w:t>
      </w:r>
      <w:r w:rsidR="000552D7">
        <w:rPr>
          <w:rStyle w:val="default"/>
          <w:rFonts w:cs="FrankRuehl" w:hint="cs"/>
          <w:rtl/>
        </w:rPr>
        <w:t>אושרה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 </w:t>
      </w:r>
      <w:r w:rsidR="00AE7F5E">
        <w:rPr>
          <w:rStyle w:val="default"/>
          <w:rFonts w:cs="FrankRuehl" w:hint="cs"/>
          <w:rtl/>
        </w:rPr>
        <w:t>5461</w:t>
      </w:r>
      <w:r w:rsidR="000552D7">
        <w:rPr>
          <w:rStyle w:val="default"/>
          <w:rFonts w:cs="FrankRuehl" w:hint="cs"/>
          <w:rtl/>
        </w:rPr>
        <w:t>, התש</w:t>
      </w:r>
      <w:r w:rsidR="00761EE2">
        <w:rPr>
          <w:rStyle w:val="default"/>
          <w:rFonts w:cs="FrankRuehl" w:hint="cs"/>
          <w:rtl/>
        </w:rPr>
        <w:t>ס"</w:t>
      </w:r>
      <w:r w:rsidR="00534E9F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AE7F5E">
        <w:rPr>
          <w:rStyle w:val="default"/>
          <w:rFonts w:cs="FrankRuehl" w:hint="cs"/>
          <w:rtl/>
        </w:rPr>
        <w:t>576</w:t>
      </w:r>
      <w:r>
        <w:rPr>
          <w:rStyle w:val="default"/>
          <w:rFonts w:cs="FrankRuehl" w:hint="cs"/>
          <w:rtl/>
        </w:rPr>
        <w:t>.</w:t>
      </w:r>
    </w:p>
    <w:p w14:paraId="41A8A9F1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8C677A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6AA6DC" w14:textId="77777777" w:rsidR="009C432F" w:rsidRDefault="00534E9F" w:rsidP="00534E9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בטבת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24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331C1E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14:paraId="7590235B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5A94761" w14:textId="77777777" w:rsidR="00A749C7" w:rsidRPr="006E39E0" w:rsidRDefault="00A749C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242EA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1F85E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960CDB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6202" w14:textId="77777777" w:rsidR="00DD0E24" w:rsidRDefault="00DD0E24">
      <w:r>
        <w:separator/>
      </w:r>
    </w:p>
  </w:endnote>
  <w:endnote w:type="continuationSeparator" w:id="0">
    <w:p w14:paraId="46016A5A" w14:textId="77777777" w:rsidR="00DD0E24" w:rsidRDefault="00DD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BA0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7D5AC0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35C64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5A1B">
      <w:rPr>
        <w:rFonts w:cs="TopType Jerushalmi"/>
        <w:noProof/>
        <w:color w:val="000000"/>
        <w:sz w:val="14"/>
        <w:szCs w:val="14"/>
      </w:rPr>
      <w:t>Z:\000000000000-law\yael\revadim\09-02-09\tav\tav2\065_309.doc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861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28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E3855C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407D9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5A1B">
      <w:rPr>
        <w:rFonts w:cs="TopType Jerushalmi"/>
        <w:noProof/>
        <w:color w:val="000000"/>
        <w:sz w:val="14"/>
        <w:szCs w:val="14"/>
      </w:rPr>
      <w:t>Z:\000000000000-law\yael\revadim\09-02-09\tav\tav2\065_309.doc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64C5" w14:textId="77777777" w:rsidR="00DD0E24" w:rsidRDefault="00DD0E2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9D8881" w14:textId="77777777" w:rsidR="00DD0E24" w:rsidRDefault="00DD0E24">
      <w:r>
        <w:continuationSeparator/>
      </w:r>
    </w:p>
  </w:footnote>
  <w:footnote w:id="1">
    <w:p w14:paraId="7A4FC7CF" w14:textId="77777777" w:rsidR="00E31D0A" w:rsidRPr="00E31D0A" w:rsidRDefault="00E31D0A" w:rsidP="00A749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D585C">
          <w:rPr>
            <w:rStyle w:val="Hyperlink"/>
            <w:rFonts w:hint="cs"/>
            <w:sz w:val="20"/>
            <w:rtl/>
          </w:rPr>
          <w:t>5</w:t>
        </w:r>
        <w:r w:rsidR="00A749C7">
          <w:rPr>
            <w:rStyle w:val="Hyperlink"/>
            <w:rFonts w:hint="cs"/>
            <w:sz w:val="20"/>
            <w:rtl/>
          </w:rPr>
          <w:t>54</w:t>
        </w:r>
      </w:hyperlink>
      <w:r>
        <w:rPr>
          <w:rFonts w:hint="cs"/>
          <w:sz w:val="20"/>
          <w:rtl/>
        </w:rPr>
        <w:t xml:space="preserve"> מיום </w:t>
      </w:r>
      <w:r w:rsidR="00A749C7">
        <w:rPr>
          <w:rFonts w:hint="cs"/>
          <w:sz w:val="20"/>
          <w:rtl/>
        </w:rPr>
        <w:t>23.1.2007</w:t>
      </w:r>
      <w:r>
        <w:rPr>
          <w:rFonts w:hint="cs"/>
          <w:sz w:val="20"/>
          <w:rtl/>
        </w:rPr>
        <w:t xml:space="preserve"> עמ' </w:t>
      </w:r>
      <w:r w:rsidR="00A749C7">
        <w:rPr>
          <w:rFonts w:hint="cs"/>
          <w:sz w:val="20"/>
          <w:rtl/>
        </w:rPr>
        <w:t>476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976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2CCAE7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4E150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6C08" w14:textId="77777777" w:rsidR="009C432F" w:rsidRDefault="00DF76EB" w:rsidP="00BA7D6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61EE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BA7D66">
      <w:rPr>
        <w:rFonts w:hAnsi="FrankRuehl" w:cs="FrankRuehl" w:hint="cs"/>
        <w:color w:val="000000"/>
        <w:sz w:val="28"/>
        <w:szCs w:val="28"/>
        <w:rtl/>
      </w:rPr>
      <w:t>אירוס ביצות נוב לפי תכנית ג/13608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6C4746C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73DC6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5A1B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748BD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70558"/>
    <w:rsid w:val="00774D1B"/>
    <w:rsid w:val="00780669"/>
    <w:rsid w:val="00784CE5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3E06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7B8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3350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14378"/>
    <w:rsid w:val="00B15D65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E342B"/>
    <w:rsid w:val="00BE78CC"/>
    <w:rsid w:val="00BF0EEB"/>
    <w:rsid w:val="00BF1BD2"/>
    <w:rsid w:val="00BF5471"/>
    <w:rsid w:val="00C156C4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284D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0E24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CFB4963"/>
  <w15:chartTrackingRefBased/>
  <w15:docId w15:val="{58279E8A-F626-45AA-B1E9-75B2723A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1409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אירוס ביצות נוב לפי תכנית ג/13608), תשס"ז-2007</vt:lpwstr>
  </property>
  <property fmtid="{D5CDD505-2E9C-101B-9397-08002B2CF9AE}" pid="5" name="LAWNUMBER">
    <vt:lpwstr>0309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22X;22XבX2X;22XבX4X;22XבX5X</vt:lpwstr>
  </property>
</Properties>
</file>