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A741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AD09AE" w:rsidRPr="006B23C4">
        <w:rPr>
          <w:rFonts w:hint="cs"/>
          <w:rtl/>
        </w:rPr>
        <w:t xml:space="preserve">שמורת טבע </w:t>
      </w:r>
      <w:r w:rsidR="00527A44">
        <w:rPr>
          <w:rFonts w:hint="cs"/>
          <w:rtl/>
        </w:rPr>
        <w:t>אלות סירין</w:t>
      </w:r>
      <w:r w:rsidR="00412470" w:rsidRPr="006B23C4">
        <w:rPr>
          <w:rFonts w:hint="cs"/>
          <w:rtl/>
        </w:rPr>
        <w:t xml:space="preserve">, לפי תכנית מס' </w:t>
      </w:r>
      <w:r w:rsidR="00527A44">
        <w:rPr>
          <w:rFonts w:hint="cs"/>
          <w:rtl/>
        </w:rPr>
        <w:t>ג/19182</w:t>
      </w:r>
      <w:r w:rsidR="00A23593" w:rsidRPr="006B23C4">
        <w:rPr>
          <w:rFonts w:hint="cs"/>
          <w:rtl/>
        </w:rPr>
        <w:t>), תשע"</w:t>
      </w:r>
      <w:r w:rsidR="003B3185" w:rsidRPr="006B23C4">
        <w:rPr>
          <w:rFonts w:hint="cs"/>
          <w:rtl/>
        </w:rPr>
        <w:t>ט</w:t>
      </w:r>
      <w:r w:rsidR="009F4ED7" w:rsidRPr="006B23C4">
        <w:rPr>
          <w:rFonts w:hint="cs"/>
          <w:rtl/>
        </w:rPr>
        <w:t>-201</w:t>
      </w:r>
      <w:r w:rsidR="0084476D" w:rsidRPr="006B23C4">
        <w:rPr>
          <w:rFonts w:hint="cs"/>
          <w:rtl/>
        </w:rPr>
        <w:t>9</w:t>
      </w:r>
    </w:p>
    <w:p w14:paraId="60944D17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345E5B73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22E71A6E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565EF" w:rsidRPr="001565EF" w14:paraId="774D5813" w14:textId="77777777" w:rsidTr="001565E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EDA4A9" w14:textId="77777777" w:rsidR="001565EF" w:rsidRPr="001565EF" w:rsidRDefault="001565EF" w:rsidP="001565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5D2B1CD" w14:textId="77777777" w:rsidR="001565EF" w:rsidRPr="001565EF" w:rsidRDefault="001565EF" w:rsidP="001565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EFBC71B" w14:textId="77777777" w:rsidR="001565EF" w:rsidRPr="001565EF" w:rsidRDefault="001565EF" w:rsidP="001565E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565E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125B82" w14:textId="77777777" w:rsidR="001565EF" w:rsidRPr="001565EF" w:rsidRDefault="001565EF" w:rsidP="001565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65EF" w:rsidRPr="001565EF" w14:paraId="2F014E03" w14:textId="77777777" w:rsidTr="001565E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38C68A" w14:textId="77777777" w:rsidR="001565EF" w:rsidRPr="001565EF" w:rsidRDefault="001565EF" w:rsidP="001565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6257CDE" w14:textId="77777777" w:rsidR="001565EF" w:rsidRPr="001565EF" w:rsidRDefault="001565EF" w:rsidP="001565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734174E" w14:textId="77777777" w:rsidR="001565EF" w:rsidRPr="001565EF" w:rsidRDefault="001565EF" w:rsidP="001565E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1565E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6EF032" w14:textId="77777777" w:rsidR="001565EF" w:rsidRPr="001565EF" w:rsidRDefault="001565EF" w:rsidP="001565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65EF" w:rsidRPr="001565EF" w14:paraId="4E2D1016" w14:textId="77777777" w:rsidTr="001565E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1A8422" w14:textId="77777777" w:rsidR="001565EF" w:rsidRPr="001565EF" w:rsidRDefault="001565EF" w:rsidP="001565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44BEB48" w14:textId="77777777" w:rsidR="001565EF" w:rsidRPr="001565EF" w:rsidRDefault="001565EF" w:rsidP="001565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F8E2EAE" w14:textId="77777777" w:rsidR="001565EF" w:rsidRPr="001565EF" w:rsidRDefault="001565EF" w:rsidP="001565E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565E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A19710" w14:textId="77777777" w:rsidR="001565EF" w:rsidRPr="001565EF" w:rsidRDefault="001565EF" w:rsidP="001565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1CEFC93" w14:textId="77777777" w:rsidR="009C432F" w:rsidRDefault="009C432F">
      <w:pPr>
        <w:pStyle w:val="big-header"/>
        <w:ind w:left="0" w:right="1134"/>
        <w:rPr>
          <w:rtl/>
        </w:rPr>
      </w:pPr>
    </w:p>
    <w:p w14:paraId="6CBC7269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527A44" w:rsidRPr="006B23C4">
        <w:rPr>
          <w:rFonts w:hint="cs"/>
          <w:rtl/>
        </w:rPr>
        <w:t xml:space="preserve">שמורת טבע </w:t>
      </w:r>
      <w:r w:rsidR="00527A44">
        <w:rPr>
          <w:rFonts w:hint="cs"/>
          <w:rtl/>
        </w:rPr>
        <w:t>אלות סירין</w:t>
      </w:r>
      <w:r w:rsidR="00527A44" w:rsidRPr="006B23C4">
        <w:rPr>
          <w:rFonts w:hint="cs"/>
          <w:rtl/>
        </w:rPr>
        <w:t xml:space="preserve">, לפי תכנית מס' </w:t>
      </w:r>
      <w:r w:rsidR="00527A44">
        <w:rPr>
          <w:rFonts w:hint="cs"/>
          <w:rtl/>
        </w:rPr>
        <w:t>ג/19182</w:t>
      </w:r>
      <w:r w:rsidR="001C0AC5" w:rsidRPr="006B23C4">
        <w:rPr>
          <w:rFonts w:hint="cs"/>
          <w:rtl/>
        </w:rPr>
        <w:t>)</w:t>
      </w:r>
      <w:r w:rsidR="0084476D" w:rsidRPr="006B23C4">
        <w:rPr>
          <w:rFonts w:hint="cs"/>
          <w:rtl/>
        </w:rPr>
        <w:t>, תשע"ט-2019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147E0C46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CA1EF0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2A9A316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1FFDFFD">
          <v:rect id="_x0000_s1028" style="position:absolute;left:0;text-align:left;margin-left:464.5pt;margin-top:8.05pt;width:75.05pt;height:19.75pt;z-index:251657216" o:allowincell="f" filled="f" stroked="f" strokecolor="lime" strokeweight=".25pt">
            <v:textbox style="mso-next-textbox:#_x0000_s1028" inset="0,0,0,0">
              <w:txbxContent>
                <w:p w14:paraId="6FBE3B8B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C0AC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נמצא</w:t>
      </w:r>
      <w:r w:rsidR="00466D5A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>במזרח הגליל התחתון</w:t>
      </w:r>
      <w:r w:rsidR="00466D5A">
        <w:rPr>
          <w:rStyle w:val="default"/>
          <w:rFonts w:cs="FrankRuehl" w:hint="cs"/>
          <w:rtl/>
        </w:rPr>
        <w:t>, ה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</w:t>
      </w:r>
      <w:r w:rsidR="00CA1EF0">
        <w:rPr>
          <w:rStyle w:val="default"/>
          <w:rFonts w:cs="FrankRuehl" w:hint="cs"/>
          <w:rtl/>
        </w:rPr>
        <w:t>ו</w:t>
      </w:r>
      <w:r w:rsidR="001D7D35">
        <w:rPr>
          <w:rStyle w:val="default"/>
          <w:rFonts w:cs="FrankRuehl" w:hint="cs"/>
          <w:rtl/>
        </w:rPr>
        <w:t xml:space="preserve">מקווקו בקווים אלכסוניים ומצולבים </w:t>
      </w:r>
      <w:r w:rsidR="00466D5A">
        <w:rPr>
          <w:rStyle w:val="default"/>
          <w:rFonts w:cs="FrankRuehl" w:hint="cs"/>
          <w:rtl/>
        </w:rPr>
        <w:t>ירוקים</w:t>
      </w:r>
      <w:r w:rsidR="002B02A2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>ו</w:t>
      </w:r>
      <w:r w:rsidR="002B02A2">
        <w:rPr>
          <w:rStyle w:val="default"/>
          <w:rFonts w:cs="FrankRuehl" w:hint="cs"/>
          <w:rtl/>
        </w:rPr>
        <w:t xml:space="preserve">מוקף בקו </w:t>
      </w:r>
      <w:r w:rsidR="00527A44">
        <w:rPr>
          <w:rStyle w:val="default"/>
          <w:rFonts w:cs="FrankRuehl" w:hint="cs"/>
          <w:rtl/>
        </w:rPr>
        <w:t>שחור דק,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>ש/צפ/ג/19182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527A44">
        <w:rPr>
          <w:rStyle w:val="default"/>
          <w:rFonts w:cs="FrankRuehl" w:hint="cs"/>
          <w:rtl/>
        </w:rPr>
        <w:t>1</w:t>
      </w:r>
      <w:r w:rsidR="00466D5A">
        <w:rPr>
          <w:rStyle w:val="default"/>
          <w:rFonts w:cs="FrankRuehl" w:hint="cs"/>
          <w:rtl/>
        </w:rPr>
        <w:t>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527A44">
        <w:rPr>
          <w:rStyle w:val="default"/>
          <w:rFonts w:cs="FrankRuehl" w:hint="cs"/>
          <w:rtl/>
        </w:rPr>
        <w:t>י"ב בתמוז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527A44">
        <w:rPr>
          <w:rStyle w:val="default"/>
          <w:rFonts w:cs="FrankRuehl" w:hint="cs"/>
          <w:rtl/>
        </w:rPr>
        <w:t>15 ביולי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</w:t>
      </w:r>
      <w:r w:rsidR="00466D5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00E24BAD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040DF08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B262632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82FD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527A44">
        <w:rPr>
          <w:rStyle w:val="default"/>
          <w:rFonts w:cs="FrankRuehl" w:hint="cs"/>
          <w:rtl/>
        </w:rPr>
        <w:t>הצפון בנצרת עילית</w:t>
      </w:r>
      <w:r w:rsidR="009162C8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527A44">
        <w:rPr>
          <w:rStyle w:val="default"/>
          <w:rFonts w:cs="FrankRuehl" w:hint="cs"/>
          <w:rtl/>
        </w:rPr>
        <w:t>הגליל התחתון ובמשרדי הוועדה המקומית לתכנון ולבנייה עמק הירדן</w:t>
      </w:r>
      <w:r w:rsidR="009162C8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47DE6AC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06F826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3F6AC0D3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D743258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>שטח</w:t>
      </w:r>
      <w:r w:rsidR="00527A44">
        <w:rPr>
          <w:rStyle w:val="default"/>
          <w:rFonts w:cs="FrankRuehl" w:hint="cs"/>
          <w:rtl/>
        </w:rPr>
        <w:t>י</w:t>
      </w:r>
      <w:r w:rsidR="00070541">
        <w:rPr>
          <w:rStyle w:val="default"/>
          <w:rFonts w:cs="FrankRuehl" w:hint="cs"/>
          <w:rtl/>
        </w:rPr>
        <w:t xml:space="preserve"> השיפוט של </w:t>
      </w:r>
      <w:r w:rsidR="00CA1EF0">
        <w:rPr>
          <w:rStyle w:val="default"/>
          <w:rFonts w:cs="FrankRuehl" w:hint="cs"/>
          <w:rtl/>
        </w:rPr>
        <w:t xml:space="preserve">המועצה האזורית </w:t>
      </w:r>
      <w:r w:rsidR="00527A44">
        <w:rPr>
          <w:rStyle w:val="default"/>
          <w:rFonts w:cs="FrankRuehl" w:hint="cs"/>
          <w:rtl/>
        </w:rPr>
        <w:t>הגליל התחתון ושל המועצה האזורית עמק הירדן</w:t>
      </w:r>
      <w:r w:rsidR="009162C8">
        <w:rPr>
          <w:rStyle w:val="default"/>
          <w:rFonts w:cs="FrankRuehl" w:hint="cs"/>
          <w:rtl/>
        </w:rPr>
        <w:t xml:space="preserve">, </w:t>
      </w:r>
      <w:r w:rsidR="00282FDF">
        <w:rPr>
          <w:rStyle w:val="default"/>
          <w:rFonts w:cs="FrankRuehl" w:hint="cs"/>
          <w:rtl/>
        </w:rPr>
        <w:t>שב</w:t>
      </w:r>
      <w:r w:rsidR="00527A44">
        <w:rPr>
          <w:rStyle w:val="default"/>
          <w:rFonts w:cs="FrankRuehl" w:hint="cs"/>
          <w:rtl/>
        </w:rPr>
        <w:t>הם</w:t>
      </w:r>
      <w:r w:rsidR="00282FD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527A44">
        <w:rPr>
          <w:rStyle w:val="default"/>
          <w:rFonts w:cs="FrankRuehl" w:hint="cs"/>
          <w:rtl/>
        </w:rPr>
        <w:t>ג/19182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>מס' 6957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527A44">
        <w:rPr>
          <w:rStyle w:val="default"/>
          <w:rFonts w:cs="FrankRuehl" w:hint="cs"/>
          <w:rtl/>
        </w:rPr>
        <w:t>ט' בטבת התשע"ה (31 בדצמבר 2014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527A44">
        <w:rPr>
          <w:rStyle w:val="default"/>
          <w:rFonts w:cs="FrankRuehl" w:hint="cs"/>
          <w:rtl/>
        </w:rPr>
        <w:t>2443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1E06F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2B02A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6DBC560C" w14:textId="77777777" w:rsidR="001F3B36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527A44">
        <w:rPr>
          <w:rStyle w:val="default"/>
          <w:rFonts w:cs="FrankRuehl" w:hint="cs"/>
          <w:rtl/>
        </w:rPr>
        <w:t xml:space="preserve">15376 </w:t>
      </w:r>
      <w:r w:rsidR="00527A44">
        <w:rPr>
          <w:rStyle w:val="default"/>
          <w:rFonts w:cs="FrankRuehl"/>
          <w:rtl/>
        </w:rPr>
        <w:t>–</w:t>
      </w:r>
      <w:r w:rsidR="00527A44">
        <w:rPr>
          <w:rStyle w:val="default"/>
          <w:rFonts w:cs="FrankRuehl" w:hint="cs"/>
          <w:rtl/>
        </w:rPr>
        <w:t xml:space="preserve"> חלקי חלקות 1, 2</w:t>
      </w:r>
      <w:r>
        <w:rPr>
          <w:rStyle w:val="default"/>
          <w:rFonts w:cs="FrankRuehl" w:hint="cs"/>
          <w:rtl/>
        </w:rPr>
        <w:t>;</w:t>
      </w:r>
    </w:p>
    <w:p w14:paraId="6D3E02C4" w14:textId="77777777" w:rsidR="00527A44" w:rsidRDefault="00527A4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15378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במלואו;</w:t>
      </w:r>
    </w:p>
    <w:p w14:paraId="7EFD1581" w14:textId="77777777" w:rsidR="00527A44" w:rsidRDefault="00527A4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15379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במלואו;</w:t>
      </w:r>
    </w:p>
    <w:p w14:paraId="4E2F0341" w14:textId="77777777" w:rsidR="00527A44" w:rsidRDefault="00527A4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15396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14:paraId="7C9CA528" w14:textId="77777777" w:rsidR="00527A44" w:rsidRDefault="00527A4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15398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14:paraId="2078F9DA" w14:textId="77777777" w:rsidR="00527A44" w:rsidRDefault="00527A4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15484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77-73;</w:t>
      </w:r>
    </w:p>
    <w:p w14:paraId="5C15DFA8" w14:textId="77777777" w:rsidR="00527A44" w:rsidRDefault="00527A4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15485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64-59, 75-70, 91, 94, 95;</w:t>
      </w:r>
    </w:p>
    <w:p w14:paraId="4E322A77" w14:textId="77777777" w:rsidR="00527A44" w:rsidRDefault="00527A4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15486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138-126; חלקי חלקות 98-92, 125-100, 139, 140;</w:t>
      </w:r>
    </w:p>
    <w:p w14:paraId="7593E96D" w14:textId="77777777" w:rsidR="00527A44" w:rsidRDefault="00527A4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15487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3-1, 39-5;</w:t>
      </w:r>
    </w:p>
    <w:p w14:paraId="466EDE67" w14:textId="77777777" w:rsidR="00527A44" w:rsidRDefault="00527A4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15488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7, 28-11, 78-30; חלקי חלקות 2, 3, 6, 10-8, 29;</w:t>
      </w:r>
    </w:p>
    <w:p w14:paraId="2656ED29" w14:textId="77777777" w:rsidR="00527A44" w:rsidRDefault="00527A4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15489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במלואו;</w:t>
      </w:r>
    </w:p>
    <w:p w14:paraId="6FD50C44" w14:textId="77777777" w:rsidR="00527A44" w:rsidRDefault="00527A4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15490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41-39, 102;</w:t>
      </w:r>
    </w:p>
    <w:p w14:paraId="5B448CC1" w14:textId="77777777" w:rsidR="00527A44" w:rsidRDefault="00527A4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15495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38, 39, 82, 85, 88-87, 94; חלקי חלקות 34, 74-71, 86, 89;</w:t>
      </w:r>
    </w:p>
    <w:p w14:paraId="6FD8B249" w14:textId="77777777" w:rsidR="00527A44" w:rsidRDefault="00527A4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15496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1, 9-6, 13-11, 15, 16; חלקות במלואן 10, 14, 17;</w:t>
      </w:r>
    </w:p>
    <w:p w14:paraId="673C831E" w14:textId="77777777" w:rsidR="00527A44" w:rsidRDefault="00527A4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22567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8, 14, 15, 34; חלקי חלקות 6, 7, 11-9, 18, 21, 31, 32, 35;</w:t>
      </w:r>
    </w:p>
    <w:p w14:paraId="177F059F" w14:textId="77777777" w:rsidR="00527A44" w:rsidRDefault="00527A4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22568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6; חלקי חלקות 5-2, 7, 19, 21.</w:t>
      </w:r>
    </w:p>
    <w:p w14:paraId="7F075191" w14:textId="77777777"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D11957" w14:textId="77777777"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C60D93" w14:textId="77777777"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039A9D" w14:textId="77777777" w:rsidR="009C432F" w:rsidRDefault="00527A44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י"ב בתמוז</w:t>
      </w:r>
      <w:r w:rsidR="000E7C76">
        <w:rPr>
          <w:rStyle w:val="default"/>
          <w:rFonts w:cs="FrankRuehl" w:hint="cs"/>
          <w:rtl/>
        </w:rPr>
        <w:t xml:space="preserve"> התשע"ט (</w:t>
      </w:r>
      <w:r>
        <w:rPr>
          <w:rStyle w:val="default"/>
          <w:rFonts w:cs="FrankRuehl" w:hint="cs"/>
          <w:rtl/>
        </w:rPr>
        <w:t>15 ביולי</w:t>
      </w:r>
      <w:r w:rsidR="00B50AF0">
        <w:rPr>
          <w:rStyle w:val="default"/>
          <w:rFonts w:cs="FrankRuehl" w:hint="cs"/>
          <w:rtl/>
        </w:rPr>
        <w:t xml:space="preserve"> 201</w:t>
      </w:r>
      <w:r w:rsidR="005F23B8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14:paraId="484F6D8C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14:paraId="2A2A7F15" w14:textId="77777777" w:rsidR="00527A44" w:rsidRPr="006E39E0" w:rsidRDefault="00527A44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5A1FB2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7ECC0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A66E724" w14:textId="77777777" w:rsidR="001565EF" w:rsidRDefault="001565E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BE1070" w14:textId="77777777" w:rsidR="001565EF" w:rsidRDefault="001565E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899A04" w14:textId="77777777" w:rsidR="001565EF" w:rsidRDefault="001565EF" w:rsidP="001565E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FE652B5" w14:textId="77777777" w:rsidR="00E620EF" w:rsidRPr="001565EF" w:rsidRDefault="00E620EF" w:rsidP="001565E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620EF" w:rsidRPr="001565E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8C4B0" w14:textId="77777777" w:rsidR="00F84BBD" w:rsidRDefault="00F84BBD">
      <w:r>
        <w:separator/>
      </w:r>
    </w:p>
  </w:endnote>
  <w:endnote w:type="continuationSeparator" w:id="0">
    <w:p w14:paraId="736F2D71" w14:textId="77777777" w:rsidR="00F84BBD" w:rsidRDefault="00F84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09F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E18CF4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8D4C29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FBB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565EF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2FAAD95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85FE9B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8DB98" w14:textId="77777777" w:rsidR="00F84BBD" w:rsidRDefault="00F84BBD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DD31752" w14:textId="77777777" w:rsidR="00F84BBD" w:rsidRDefault="00F84BBD">
      <w:r>
        <w:continuationSeparator/>
      </w:r>
    </w:p>
  </w:footnote>
  <w:footnote w:id="1">
    <w:p w14:paraId="22AB8665" w14:textId="77777777" w:rsidR="000F1665" w:rsidRPr="00E31D0A" w:rsidRDefault="00E31D0A" w:rsidP="000F16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0F1665">
          <w:rPr>
            <w:rStyle w:val="Hyperlink"/>
            <w:rFonts w:hint="cs"/>
            <w:sz w:val="20"/>
            <w:rtl/>
          </w:rPr>
          <w:t xml:space="preserve">ק"ת </w:t>
        </w:r>
        <w:r w:rsidR="008E74C9" w:rsidRPr="000F1665">
          <w:rPr>
            <w:rStyle w:val="Hyperlink"/>
            <w:rFonts w:hint="cs"/>
            <w:sz w:val="20"/>
            <w:rtl/>
          </w:rPr>
          <w:t>תשע</w:t>
        </w:r>
        <w:r w:rsidR="00FF53C1" w:rsidRPr="000F1665">
          <w:rPr>
            <w:rStyle w:val="Hyperlink"/>
            <w:rFonts w:hint="cs"/>
            <w:sz w:val="20"/>
            <w:rtl/>
          </w:rPr>
          <w:t>"</w:t>
        </w:r>
        <w:r w:rsidR="003B3185" w:rsidRPr="000F1665">
          <w:rPr>
            <w:rStyle w:val="Hyperlink"/>
            <w:rFonts w:hint="cs"/>
            <w:sz w:val="20"/>
            <w:rtl/>
          </w:rPr>
          <w:t>ט</w:t>
        </w:r>
        <w:r w:rsidRPr="000F1665">
          <w:rPr>
            <w:rStyle w:val="Hyperlink"/>
            <w:rFonts w:hint="cs"/>
            <w:sz w:val="20"/>
            <w:rtl/>
          </w:rPr>
          <w:t xml:space="preserve"> מס' </w:t>
        </w:r>
        <w:r w:rsidR="00CA1EF0" w:rsidRPr="000F1665">
          <w:rPr>
            <w:rStyle w:val="Hyperlink"/>
            <w:rFonts w:hint="cs"/>
            <w:sz w:val="20"/>
            <w:rtl/>
          </w:rPr>
          <w:t>8</w:t>
        </w:r>
        <w:r w:rsidR="001C0AC5" w:rsidRPr="000F1665">
          <w:rPr>
            <w:rStyle w:val="Hyperlink"/>
            <w:rFonts w:hint="cs"/>
            <w:sz w:val="20"/>
            <w:rtl/>
          </w:rPr>
          <w:t>2</w:t>
        </w:r>
        <w:r w:rsidR="00527A44" w:rsidRPr="000F1665">
          <w:rPr>
            <w:rStyle w:val="Hyperlink"/>
            <w:rFonts w:hint="cs"/>
            <w:sz w:val="20"/>
            <w:rtl/>
          </w:rPr>
          <w:t>57</w:t>
        </w:r>
      </w:hyperlink>
      <w:r>
        <w:rPr>
          <w:rFonts w:hint="cs"/>
          <w:sz w:val="20"/>
          <w:rtl/>
        </w:rPr>
        <w:t xml:space="preserve"> מיום </w:t>
      </w:r>
      <w:r w:rsidR="00527A44">
        <w:rPr>
          <w:rFonts w:hint="cs"/>
          <w:sz w:val="20"/>
          <w:rtl/>
        </w:rPr>
        <w:t>6.8</w:t>
      </w:r>
      <w:r w:rsidR="0084476D">
        <w:rPr>
          <w:rFonts w:hint="cs"/>
          <w:sz w:val="20"/>
          <w:rtl/>
        </w:rPr>
        <w:t>.2019</w:t>
      </w:r>
      <w:r>
        <w:rPr>
          <w:rFonts w:hint="cs"/>
          <w:sz w:val="20"/>
          <w:rtl/>
        </w:rPr>
        <w:t xml:space="preserve"> עמ' </w:t>
      </w:r>
      <w:r w:rsidR="00527A44">
        <w:rPr>
          <w:rFonts w:hint="cs"/>
          <w:sz w:val="20"/>
          <w:rtl/>
        </w:rPr>
        <w:t>3558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370E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D8ED35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4D80E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7DDF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 xml:space="preserve">אכרזת גנים לאומיים, שמורות טבע, אתרים לאומיים ואתרי הנצחה (שמורת טבע </w:t>
    </w:r>
    <w:r w:rsidR="00527A44">
      <w:rPr>
        <w:rFonts w:hAnsi="FrankRuehl" w:cs="FrankRuehl" w:hint="cs"/>
        <w:color w:val="000000"/>
        <w:sz w:val="28"/>
        <w:szCs w:val="28"/>
        <w:rtl/>
      </w:rPr>
      <w:t>אלות סירין</w:t>
    </w:r>
    <w:r w:rsidRPr="007330AC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527A44">
      <w:rPr>
        <w:rFonts w:hAnsi="FrankRuehl" w:cs="FrankRuehl" w:hint="cs"/>
        <w:color w:val="000000"/>
        <w:sz w:val="28"/>
        <w:szCs w:val="28"/>
        <w:rtl/>
      </w:rPr>
      <w:t>ג/19182</w:t>
    </w:r>
    <w:r w:rsidRPr="007330AC">
      <w:rPr>
        <w:rFonts w:hAnsi="FrankRuehl" w:cs="FrankRuehl" w:hint="cs"/>
        <w:color w:val="000000"/>
        <w:sz w:val="28"/>
        <w:szCs w:val="28"/>
        <w:rtl/>
      </w:rPr>
      <w:t>), תשע"ט-2019</w:t>
    </w:r>
  </w:p>
  <w:p w14:paraId="565EB13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C1B00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6522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470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A08BC"/>
    <w:rsid w:val="007A3091"/>
    <w:rsid w:val="007A3528"/>
    <w:rsid w:val="007A44F6"/>
    <w:rsid w:val="007A4679"/>
    <w:rsid w:val="007A6136"/>
    <w:rsid w:val="007A7BF1"/>
    <w:rsid w:val="007B2FDC"/>
    <w:rsid w:val="007B7A2D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028D"/>
    <w:rsid w:val="00A61D87"/>
    <w:rsid w:val="00A635A9"/>
    <w:rsid w:val="00A70F47"/>
    <w:rsid w:val="00A7734A"/>
    <w:rsid w:val="00A834F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A1EF0"/>
    <w:rsid w:val="00CB0F5F"/>
    <w:rsid w:val="00CB364E"/>
    <w:rsid w:val="00CD302F"/>
    <w:rsid w:val="00CD5BE9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0EF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362"/>
    <w:rsid w:val="00EC38B8"/>
    <w:rsid w:val="00EC44DD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FFC43B8"/>
  <w15:chartTrackingRefBased/>
  <w15:docId w15:val="{A2ACE8DA-A685-4139-9B5A-C8FBA93F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2565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אלות סירין, לפי תכנית מס' ג/19182), תשע"ט-2019</vt:lpwstr>
  </property>
  <property fmtid="{D5CDD505-2E9C-101B-9397-08002B2CF9AE}" pid="5" name="LAWNUMBER">
    <vt:lpwstr>0470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http://www.nevo.co.il/Law_word/law06/tak-8257.pdf;‎רשומות - תקנות כלליות#פורסמה ק"ת תשע"ט ‏מס' 8257 #מיום 6.8.2019 עמ' 3558‏</vt:lpwstr>
  </property>
</Properties>
</file>