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B81D" w14:textId="77777777" w:rsidR="00DF76EB" w:rsidRDefault="00DF76EB" w:rsidP="00B0656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06562">
        <w:rPr>
          <w:rFonts w:hint="cs"/>
          <w:rtl/>
        </w:rPr>
        <w:t>שמורת טבע הר גיורא הרחבה, לפי תכנית מי/870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2B0C04E8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0724FFF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17D603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72612" w:rsidRPr="00A72612" w14:paraId="41A857E5" w14:textId="77777777" w:rsidTr="00A726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E190AD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77FD23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736FBB5" w14:textId="77777777" w:rsidR="00A72612" w:rsidRPr="00A72612" w:rsidRDefault="00A72612" w:rsidP="00A726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726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634058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72612" w:rsidRPr="00A72612" w14:paraId="04551B5B" w14:textId="77777777" w:rsidTr="00A726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40C3A1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9DF6B8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C0EB4CD" w14:textId="77777777" w:rsidR="00A72612" w:rsidRPr="00A72612" w:rsidRDefault="00A72612" w:rsidP="00A726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A726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3B1302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72612" w:rsidRPr="00A72612" w14:paraId="691E1707" w14:textId="77777777" w:rsidTr="00A7261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072D8D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E6B5C9B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7CC6CBE" w14:textId="77777777" w:rsidR="00A72612" w:rsidRPr="00A72612" w:rsidRDefault="00A72612" w:rsidP="00A7261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7261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7484F9" w14:textId="77777777" w:rsidR="00A72612" w:rsidRPr="00A72612" w:rsidRDefault="00A72612" w:rsidP="00A7261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6647D3" w14:textId="77777777" w:rsidR="009C432F" w:rsidRDefault="009C432F">
      <w:pPr>
        <w:pStyle w:val="big-header"/>
        <w:ind w:left="0" w:right="1134"/>
        <w:rPr>
          <w:rtl/>
        </w:rPr>
      </w:pPr>
    </w:p>
    <w:p w14:paraId="68DE5326" w14:textId="77777777" w:rsidR="009C432F" w:rsidRPr="002E4507" w:rsidRDefault="009C432F" w:rsidP="00B0656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06562">
        <w:rPr>
          <w:rFonts w:hint="cs"/>
          <w:rtl/>
        </w:rPr>
        <w:t>שמורת טבע הר גיורא הרחבה, לפי תכנית מי/870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3428CF6B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CAA03F4" w14:textId="77777777" w:rsidR="00227146" w:rsidRDefault="009C432F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16EF87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15F9C84" w14:textId="77777777" w:rsidR="009C432F" w:rsidRDefault="00DB2D99" w:rsidP="00B0656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0656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B06562">
        <w:rPr>
          <w:rStyle w:val="default"/>
          <w:rFonts w:cs="FrankRuehl" w:hint="cs"/>
          <w:rtl/>
        </w:rPr>
        <w:t>בהרי יהודה, בצמוד ומצפון להר גיורא</w:t>
      </w:r>
      <w:r w:rsidR="00514AE2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B06562">
        <w:rPr>
          <w:rStyle w:val="default"/>
          <w:rFonts w:cs="FrankRuehl" w:hint="cs"/>
          <w:rtl/>
        </w:rPr>
        <w:t>ו</w:t>
      </w:r>
      <w:r w:rsidR="00294843">
        <w:rPr>
          <w:rStyle w:val="default"/>
          <w:rFonts w:cs="FrankRuehl" w:hint="cs"/>
          <w:rtl/>
        </w:rPr>
        <w:t>מקווקו</w:t>
      </w:r>
      <w:r w:rsidR="00514AE2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בקווים אלכסוניים</w:t>
      </w:r>
      <w:r w:rsidR="0036219F">
        <w:rPr>
          <w:rStyle w:val="default"/>
          <w:rFonts w:cs="FrankRuehl" w:hint="cs"/>
          <w:rtl/>
        </w:rPr>
        <w:t xml:space="preserve"> </w:t>
      </w:r>
      <w:r w:rsidR="00514AE2">
        <w:rPr>
          <w:rStyle w:val="default"/>
          <w:rFonts w:cs="FrankRuehl" w:hint="cs"/>
          <w:rtl/>
        </w:rPr>
        <w:t xml:space="preserve">ומצולבים </w:t>
      </w:r>
      <w:r w:rsidR="00B06562">
        <w:rPr>
          <w:rStyle w:val="default"/>
          <w:rFonts w:cs="FrankRuehl" w:hint="cs"/>
          <w:rtl/>
        </w:rPr>
        <w:t>ירוקים</w:t>
      </w:r>
      <w:r w:rsidR="00527B5D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ומוק</w:t>
      </w:r>
      <w:r w:rsidR="0036219F">
        <w:rPr>
          <w:rStyle w:val="default"/>
          <w:rFonts w:cs="FrankRuehl" w:hint="cs"/>
          <w:rtl/>
        </w:rPr>
        <w:t>ף</w:t>
      </w:r>
      <w:r w:rsidR="00A70F47">
        <w:rPr>
          <w:rStyle w:val="default"/>
          <w:rFonts w:cs="FrankRuehl" w:hint="cs"/>
          <w:rtl/>
        </w:rPr>
        <w:t xml:space="preserve"> בקו</w:t>
      </w:r>
      <w:r w:rsidR="0036219F">
        <w:rPr>
          <w:rStyle w:val="default"/>
          <w:rFonts w:cs="FrankRuehl" w:hint="cs"/>
          <w:rtl/>
        </w:rPr>
        <w:t xml:space="preserve"> </w:t>
      </w:r>
      <w:r w:rsidR="00B06562">
        <w:rPr>
          <w:rStyle w:val="default"/>
          <w:rFonts w:cs="FrankRuehl" w:hint="cs"/>
          <w:rtl/>
        </w:rPr>
        <w:t>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B06562">
        <w:rPr>
          <w:rStyle w:val="default"/>
          <w:rFonts w:cs="FrankRuehl" w:hint="cs"/>
          <w:rtl/>
        </w:rPr>
        <w:t>'</w:t>
      </w:r>
      <w:r w:rsidR="00527B5D">
        <w:rPr>
          <w:rStyle w:val="default"/>
          <w:rFonts w:cs="FrankRuehl" w:hint="cs"/>
          <w:rtl/>
        </w:rPr>
        <w:t xml:space="preserve"> </w:t>
      </w:r>
      <w:r w:rsidR="00294843">
        <w:rPr>
          <w:rStyle w:val="default"/>
          <w:rFonts w:cs="FrankRuehl" w:hint="cs"/>
          <w:rtl/>
        </w:rPr>
        <w:t>ג/</w:t>
      </w:r>
      <w:r w:rsidR="00B06562">
        <w:rPr>
          <w:rStyle w:val="default"/>
          <w:rFonts w:cs="FrankRuehl" w:hint="cs"/>
          <w:rtl/>
        </w:rPr>
        <w:t>ש/יר/מי/870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B06562">
        <w:rPr>
          <w:rStyle w:val="default"/>
          <w:rFonts w:cs="FrankRuehl" w:hint="cs"/>
          <w:rtl/>
        </w:rPr>
        <w:t>10</w:t>
      </w:r>
      <w:r w:rsidR="00514AE2">
        <w:rPr>
          <w:rStyle w:val="default"/>
          <w:rFonts w:cs="FrankRuehl" w:hint="cs"/>
          <w:rtl/>
        </w:rPr>
        <w:t>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294843">
        <w:rPr>
          <w:rStyle w:val="default"/>
          <w:rFonts w:cs="FrankRuehl" w:hint="cs"/>
          <w:rtl/>
        </w:rPr>
        <w:t>כ"ד באדר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294843">
        <w:rPr>
          <w:rStyle w:val="default"/>
          <w:rFonts w:cs="FrankRuehl" w:hint="cs"/>
          <w:rtl/>
        </w:rPr>
        <w:t>22 במרס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B0656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1667771" w14:textId="77777777" w:rsidR="009C432F" w:rsidRDefault="009C432F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93E496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9045AA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B06562">
        <w:rPr>
          <w:rStyle w:val="default"/>
          <w:rFonts w:cs="FrankRuehl" w:hint="cs"/>
          <w:rtl/>
        </w:rPr>
        <w:t>ירושלים בירושלים</w:t>
      </w:r>
      <w:r w:rsidR="004E1256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B0656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B06562">
        <w:rPr>
          <w:rStyle w:val="default"/>
          <w:rFonts w:cs="FrankRuehl" w:hint="cs"/>
          <w:rtl/>
        </w:rPr>
        <w:t>מטה יהודה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300EEB0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D1981A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4C4DFD4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FCBC5AC" w14:textId="77777777" w:rsidR="00527B5D" w:rsidRDefault="00527B5D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B06562">
        <w:rPr>
          <w:rStyle w:val="default"/>
          <w:rFonts w:cs="FrankRuehl" w:hint="cs"/>
          <w:rtl/>
        </w:rPr>
        <w:t>מטה יהודה,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B0656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B06562">
        <w:rPr>
          <w:rStyle w:val="default"/>
          <w:rFonts w:cs="FrankRuehl" w:hint="cs"/>
          <w:rtl/>
        </w:rPr>
        <w:t>מי/870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6219F">
        <w:rPr>
          <w:rStyle w:val="default"/>
          <w:rFonts w:cs="FrankRuehl" w:hint="cs"/>
          <w:rtl/>
        </w:rPr>
        <w:t xml:space="preserve">מס' </w:t>
      </w:r>
      <w:r w:rsidR="00B06562">
        <w:rPr>
          <w:rStyle w:val="default"/>
          <w:rFonts w:cs="FrankRuehl" w:hint="cs"/>
          <w:rtl/>
        </w:rPr>
        <w:t>5139</w:t>
      </w:r>
      <w:r>
        <w:rPr>
          <w:rStyle w:val="default"/>
          <w:rFonts w:cs="FrankRuehl" w:hint="cs"/>
          <w:rtl/>
        </w:rPr>
        <w:t xml:space="preserve">, מיום </w:t>
      </w:r>
      <w:r w:rsidR="00B06562">
        <w:rPr>
          <w:rStyle w:val="default"/>
          <w:rFonts w:cs="FrankRuehl" w:hint="cs"/>
          <w:rtl/>
        </w:rPr>
        <w:t>י"ד בטבת התשס"ג (19 בדצמבר 2002</w:t>
      </w:r>
      <w:r w:rsidR="00A70F47">
        <w:rPr>
          <w:rStyle w:val="default"/>
          <w:rFonts w:cs="FrankRuehl" w:hint="cs"/>
          <w:rtl/>
        </w:rPr>
        <w:t xml:space="preserve">), עמ' </w:t>
      </w:r>
      <w:r w:rsidR="00B06562">
        <w:rPr>
          <w:rStyle w:val="default"/>
          <w:rFonts w:cs="FrankRuehl" w:hint="cs"/>
          <w:rtl/>
        </w:rPr>
        <w:t>810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76B227E" w14:textId="77777777" w:rsidR="00514AE2" w:rsidRDefault="00EF2AD9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B06562">
        <w:rPr>
          <w:rStyle w:val="default"/>
          <w:rFonts w:cs="FrankRuehl" w:hint="cs"/>
          <w:rtl/>
        </w:rPr>
        <w:t xml:space="preserve">29827 </w:t>
      </w:r>
      <w:r w:rsidR="00B06562">
        <w:rPr>
          <w:rStyle w:val="default"/>
          <w:rFonts w:cs="FrankRuehl"/>
          <w:rtl/>
        </w:rPr>
        <w:t>–</w:t>
      </w:r>
      <w:r w:rsidR="00B06562">
        <w:rPr>
          <w:rStyle w:val="default"/>
          <w:rFonts w:cs="FrankRuehl" w:hint="cs"/>
          <w:rtl/>
        </w:rPr>
        <w:t xml:space="preserve"> חלקי חלקה 7;</w:t>
      </w:r>
    </w:p>
    <w:p w14:paraId="3416E86F" w14:textId="77777777" w:rsidR="00B06562" w:rsidRDefault="00B06562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29828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5;</w:t>
      </w:r>
    </w:p>
    <w:p w14:paraId="6DDFA7B0" w14:textId="77777777" w:rsidR="00B06562" w:rsidRDefault="00B06562" w:rsidP="00B065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29855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1.</w:t>
      </w:r>
    </w:p>
    <w:p w14:paraId="38310213" w14:textId="77777777" w:rsidR="00294843" w:rsidRDefault="002948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29658C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29931D" w14:textId="77777777" w:rsidR="009C432F" w:rsidRDefault="004E1256" w:rsidP="004E1256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באדר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22 במרס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6BFD7E8C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76ECB7D8" w14:textId="77777777" w:rsidR="00294843" w:rsidRPr="006E39E0" w:rsidRDefault="0029484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55C46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5C11F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A29D7EA" w14:textId="77777777" w:rsidR="00A72612" w:rsidRDefault="00A7261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4D2C22" w14:textId="77777777" w:rsidR="00A72612" w:rsidRDefault="00A7261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A3056B" w14:textId="77777777" w:rsidR="00A72612" w:rsidRDefault="00A72612" w:rsidP="00A726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A13B762" w14:textId="77777777" w:rsidR="00642E79" w:rsidRPr="00A72612" w:rsidRDefault="00642E79" w:rsidP="00A7261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2E79" w:rsidRPr="00A7261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9580" w14:textId="77777777" w:rsidR="008A4A30" w:rsidRDefault="008A4A30">
      <w:r>
        <w:separator/>
      </w:r>
    </w:p>
  </w:endnote>
  <w:endnote w:type="continuationSeparator" w:id="0">
    <w:p w14:paraId="2F18DE48" w14:textId="77777777" w:rsidR="008A4A30" w:rsidRDefault="008A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E07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770601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D224B6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422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26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4E48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337A68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4818" w14:textId="77777777" w:rsidR="008A4A30" w:rsidRDefault="008A4A3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930710" w14:textId="77777777" w:rsidR="008A4A30" w:rsidRDefault="008A4A30">
      <w:r>
        <w:continuationSeparator/>
      </w:r>
    </w:p>
  </w:footnote>
  <w:footnote w:id="1">
    <w:p w14:paraId="33C3CA33" w14:textId="77777777" w:rsidR="004405E7" w:rsidRPr="00E31D0A" w:rsidRDefault="00E31D0A" w:rsidP="004405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405E7">
          <w:rPr>
            <w:rStyle w:val="Hyperlink"/>
            <w:rFonts w:hint="cs"/>
            <w:sz w:val="20"/>
            <w:rtl/>
          </w:rPr>
          <w:t xml:space="preserve">ק"ת </w:t>
        </w:r>
        <w:r w:rsidR="008E74C9" w:rsidRPr="004405E7">
          <w:rPr>
            <w:rStyle w:val="Hyperlink"/>
            <w:rFonts w:hint="cs"/>
            <w:sz w:val="20"/>
            <w:rtl/>
          </w:rPr>
          <w:t>תשע</w:t>
        </w:r>
        <w:r w:rsidR="00FF53C1" w:rsidRPr="004405E7">
          <w:rPr>
            <w:rStyle w:val="Hyperlink"/>
            <w:rFonts w:hint="cs"/>
            <w:sz w:val="20"/>
            <w:rtl/>
          </w:rPr>
          <w:t>"</w:t>
        </w:r>
        <w:r w:rsidR="00333CF3" w:rsidRPr="004405E7">
          <w:rPr>
            <w:rStyle w:val="Hyperlink"/>
            <w:rFonts w:hint="cs"/>
            <w:sz w:val="20"/>
            <w:rtl/>
          </w:rPr>
          <w:t>ז</w:t>
        </w:r>
        <w:r w:rsidRPr="004405E7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4405E7">
          <w:rPr>
            <w:rStyle w:val="Hyperlink"/>
            <w:rFonts w:hint="cs"/>
            <w:sz w:val="20"/>
            <w:rtl/>
          </w:rPr>
          <w:t>7827</w:t>
        </w:r>
      </w:hyperlink>
      <w:r>
        <w:rPr>
          <w:rFonts w:hint="cs"/>
          <w:sz w:val="20"/>
          <w:rtl/>
        </w:rPr>
        <w:t xml:space="preserve"> מיום </w:t>
      </w:r>
      <w:r w:rsidR="0036219F">
        <w:rPr>
          <w:rFonts w:hint="cs"/>
          <w:sz w:val="20"/>
          <w:rtl/>
        </w:rPr>
        <w:t>18.6.2017</w:t>
      </w:r>
      <w:r>
        <w:rPr>
          <w:rFonts w:hint="cs"/>
          <w:sz w:val="20"/>
          <w:rtl/>
        </w:rPr>
        <w:t xml:space="preserve"> עמ' </w:t>
      </w:r>
      <w:r w:rsidR="0036219F">
        <w:rPr>
          <w:rFonts w:hint="cs"/>
          <w:sz w:val="20"/>
          <w:rtl/>
        </w:rPr>
        <w:t>123</w:t>
      </w:r>
      <w:r w:rsidR="00294843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534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7FDE21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D87C5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1E47" w14:textId="77777777" w:rsidR="009C432F" w:rsidRDefault="00DF76EB" w:rsidP="00B0656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06562">
      <w:rPr>
        <w:rFonts w:hAnsi="FrankRuehl" w:cs="FrankRuehl" w:hint="cs"/>
        <w:color w:val="000000"/>
        <w:sz w:val="28"/>
        <w:szCs w:val="28"/>
        <w:rtl/>
      </w:rPr>
      <w:t>שמורת טבע הר גיורא הרחבה, לפי תכנית מי/870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5CFA3B3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BFB53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627E"/>
    <w:rsid w:val="001774F5"/>
    <w:rsid w:val="00181A4E"/>
    <w:rsid w:val="00182455"/>
    <w:rsid w:val="00182C63"/>
    <w:rsid w:val="001839EA"/>
    <w:rsid w:val="00186C9F"/>
    <w:rsid w:val="00187881"/>
    <w:rsid w:val="001908D9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5E7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A4A30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2612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B0129C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78EA6F"/>
  <w15:chartTrackingRefBased/>
  <w15:docId w15:val="{2C0839A9-4836-4069-86FC-B227EB03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גיורא הרחבה, לפי תכנית מי/870), תשע"ז-2017</vt:lpwstr>
  </property>
  <property fmtid="{D5CDD505-2E9C-101B-9397-08002B2CF9AE}" pid="5" name="LAWNUMBER">
    <vt:lpwstr>0438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http://www.nevo.co.il/Law_word/law06/tak-7827.pdf;‎רשומות - תקנות כלליות#פורסמה ק"ת תשע"ז ‏מס' 7827 #מיום 18.6.2017 עמ' 1235‏</vt:lpwstr>
  </property>
</Properties>
</file>