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106D" w14:textId="77777777" w:rsidR="00DF76EB" w:rsidRDefault="00DF76EB" w:rsidP="00761EE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61EE2">
        <w:rPr>
          <w:rFonts w:hint="cs"/>
          <w:rtl/>
        </w:rPr>
        <w:t>שמורת טבע הר הכרמל הרחבה לפי תכנית חכ/294</w:t>
      </w:r>
      <w:r w:rsidR="000557C5">
        <w:rPr>
          <w:rFonts w:hint="cs"/>
          <w:rtl/>
        </w:rPr>
        <w:t>), תשס"</w:t>
      </w:r>
      <w:r w:rsidR="0061527B">
        <w:rPr>
          <w:rFonts w:hint="cs"/>
          <w:rtl/>
        </w:rPr>
        <w:t>ו</w:t>
      </w:r>
      <w:r w:rsidR="00F47DE4">
        <w:rPr>
          <w:rFonts w:hint="cs"/>
          <w:rtl/>
        </w:rPr>
        <w:t>-200</w:t>
      </w:r>
      <w:r w:rsidR="00E55531">
        <w:rPr>
          <w:rFonts w:hint="cs"/>
          <w:rtl/>
        </w:rPr>
        <w:t>6</w:t>
      </w:r>
    </w:p>
    <w:p w14:paraId="6C8D09ED" w14:textId="77777777" w:rsidR="00C650AE" w:rsidRPr="00C650AE" w:rsidRDefault="00C650AE" w:rsidP="00C650AE">
      <w:pPr>
        <w:spacing w:line="320" w:lineRule="auto"/>
        <w:jc w:val="left"/>
        <w:rPr>
          <w:rFonts w:cs="FrankRuehl"/>
          <w:szCs w:val="26"/>
          <w:rtl/>
        </w:rPr>
      </w:pPr>
    </w:p>
    <w:p w14:paraId="79C2AB40" w14:textId="77777777" w:rsidR="00C650AE" w:rsidRPr="00C650AE" w:rsidRDefault="00C650AE" w:rsidP="00C650AE">
      <w:pPr>
        <w:spacing w:line="320" w:lineRule="auto"/>
        <w:jc w:val="left"/>
        <w:rPr>
          <w:rFonts w:cs="Miriam" w:hint="cs"/>
          <w:szCs w:val="22"/>
          <w:rtl/>
        </w:rPr>
      </w:pPr>
      <w:r w:rsidRPr="00C650AE">
        <w:rPr>
          <w:rFonts w:cs="Miriam"/>
          <w:szCs w:val="22"/>
          <w:rtl/>
        </w:rPr>
        <w:t>חקלאות טבע וסביבה</w:t>
      </w:r>
      <w:r w:rsidRPr="00C650AE">
        <w:rPr>
          <w:rFonts w:cs="FrankRuehl"/>
          <w:szCs w:val="26"/>
          <w:rtl/>
        </w:rPr>
        <w:t xml:space="preserve"> – גנים שמורות ואתרים</w:t>
      </w:r>
    </w:p>
    <w:p w14:paraId="3C30B4A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D4D35" w:rsidRPr="005D4D35" w14:paraId="1054A00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8F54FE" w14:textId="77777777" w:rsidR="005D4D35" w:rsidRPr="005D4D35" w:rsidRDefault="005D4D35" w:rsidP="005D4D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CBC6473" w14:textId="77777777" w:rsidR="005D4D35" w:rsidRPr="005D4D35" w:rsidRDefault="005D4D35" w:rsidP="005D4D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026650E5" w14:textId="77777777" w:rsidR="005D4D35" w:rsidRPr="005D4D35" w:rsidRDefault="005D4D35" w:rsidP="005D4D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5D4D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3A0EC0" w14:textId="77777777" w:rsidR="005D4D35" w:rsidRPr="005D4D35" w:rsidRDefault="005D4D35" w:rsidP="005D4D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D4D35" w:rsidRPr="005D4D35" w14:paraId="749BF70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8B6FC7" w14:textId="77777777" w:rsidR="005D4D35" w:rsidRPr="005D4D35" w:rsidRDefault="005D4D35" w:rsidP="005D4D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54BF339" w14:textId="77777777" w:rsidR="005D4D35" w:rsidRPr="005D4D35" w:rsidRDefault="005D4D35" w:rsidP="005D4D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DBE8197" w14:textId="77777777" w:rsidR="005D4D35" w:rsidRPr="005D4D35" w:rsidRDefault="005D4D35" w:rsidP="005D4D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5D4D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7E33F4" w14:textId="77777777" w:rsidR="005D4D35" w:rsidRPr="005D4D35" w:rsidRDefault="005D4D35" w:rsidP="005D4D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E6083CA" w14:textId="77777777" w:rsidR="009C432F" w:rsidRDefault="009C432F">
      <w:pPr>
        <w:pStyle w:val="big-header"/>
        <w:ind w:left="0" w:right="1134"/>
        <w:rPr>
          <w:rtl/>
        </w:rPr>
      </w:pPr>
    </w:p>
    <w:p w14:paraId="77AC915B" w14:textId="77777777" w:rsidR="009C432F" w:rsidRPr="00C650AE" w:rsidRDefault="009C432F" w:rsidP="00C650A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61EE2">
        <w:rPr>
          <w:rFonts w:hint="cs"/>
          <w:rtl/>
        </w:rPr>
        <w:lastRenderedPageBreak/>
        <w:t>אכרזת גנים לאומיים, שמורות טבע, אתרים לאומיים ואתרי הנצחה (שמורת טבע הר הכרמל הרחבה לפי תכנית חכ/294), תשס"ו-2006</w:t>
      </w:r>
      <w:r w:rsidR="00E31D0A">
        <w:rPr>
          <w:rStyle w:val="a6"/>
          <w:rtl/>
        </w:rPr>
        <w:footnoteReference w:customMarkFollows="1" w:id="1"/>
        <w:t>*</w:t>
      </w:r>
    </w:p>
    <w:p w14:paraId="32513A02" w14:textId="77777777" w:rsidR="009C432F" w:rsidRDefault="009C432F" w:rsidP="00AD58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השר לאיכות הסביבה</w:t>
      </w:r>
      <w:r w:rsidR="00AD585C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 xml:space="preserve">שנתקיימו כל התנאים </w:t>
      </w:r>
      <w:r w:rsidR="00AD585C">
        <w:rPr>
          <w:rStyle w:val="default"/>
          <w:rFonts w:cs="FrankRuehl" w:hint="cs"/>
          <w:rtl/>
        </w:rPr>
        <w:t>כאמור בסעיף 22(ב)(2), (4) ו-(5)</w:t>
      </w:r>
      <w:r w:rsidR="0061527B">
        <w:rPr>
          <w:rStyle w:val="default"/>
          <w:rFonts w:cs="FrankRuehl" w:hint="cs"/>
          <w:rtl/>
        </w:rPr>
        <w:t xml:space="preserve"> 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12B3292" w14:textId="77777777" w:rsidR="009C432F" w:rsidRDefault="009C432F" w:rsidP="00761E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D474250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6D0A068" w14:textId="77777777" w:rsidR="009C432F" w:rsidRDefault="00DB2D99" w:rsidP="00AD58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D585C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761EE2">
        <w:rPr>
          <w:rStyle w:val="default"/>
          <w:rFonts w:cs="FrankRuehl" w:hint="cs"/>
          <w:rtl/>
        </w:rPr>
        <w:t>בהר הכרמל</w:t>
      </w:r>
      <w:r w:rsidR="00AD585C">
        <w:rPr>
          <w:rStyle w:val="default"/>
          <w:rFonts w:cs="FrankRuehl" w:hint="cs"/>
          <w:rtl/>
        </w:rPr>
        <w:t xml:space="preserve">, </w:t>
      </w:r>
      <w:r w:rsidR="00761EE2">
        <w:rPr>
          <w:rStyle w:val="default"/>
          <w:rFonts w:cs="FrankRuehl" w:hint="cs"/>
          <w:rtl/>
        </w:rPr>
        <w:t xml:space="preserve">התחום בקו </w:t>
      </w:r>
      <w:r w:rsidR="00AD585C">
        <w:rPr>
          <w:rStyle w:val="default"/>
          <w:rFonts w:cs="FrankRuehl" w:hint="cs"/>
          <w:rtl/>
        </w:rPr>
        <w:t xml:space="preserve">ירוק ומקווקוו בקווים אלכסוניים מצולבים ירוקים, בתשריט מס' </w:t>
      </w:r>
      <w:r w:rsidR="00761EE2">
        <w:rPr>
          <w:rStyle w:val="default"/>
          <w:rFonts w:cs="FrankRuehl" w:hint="cs"/>
          <w:rtl/>
        </w:rPr>
        <w:t>ש/חפ</w:t>
      </w:r>
      <w:r w:rsidR="00AD585C">
        <w:rPr>
          <w:rStyle w:val="default"/>
          <w:rFonts w:cs="FrankRuehl" w:hint="cs"/>
          <w:rtl/>
        </w:rPr>
        <w:t>/</w:t>
      </w:r>
      <w:r w:rsidR="00761EE2">
        <w:rPr>
          <w:rStyle w:val="default"/>
          <w:rFonts w:cs="FrankRuehl" w:hint="cs"/>
          <w:rtl/>
        </w:rPr>
        <w:t>חכ/294</w:t>
      </w:r>
      <w:r w:rsidR="00AD585C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761EE2">
        <w:rPr>
          <w:rStyle w:val="default"/>
          <w:rFonts w:cs="FrankRuehl" w:hint="cs"/>
          <w:rtl/>
        </w:rPr>
        <w:t>10,0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AD585C">
        <w:rPr>
          <w:rStyle w:val="default"/>
          <w:rFonts w:cs="FrankRuehl" w:hint="cs"/>
          <w:rtl/>
        </w:rPr>
        <w:t>ח' בתמוז</w:t>
      </w:r>
      <w:r w:rsidR="00F643F1">
        <w:rPr>
          <w:rStyle w:val="default"/>
          <w:rFonts w:cs="FrankRuehl" w:hint="cs"/>
          <w:rtl/>
        </w:rPr>
        <w:t xml:space="preserve"> התשס"</w:t>
      </w:r>
      <w:r w:rsidR="0061527B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 (</w:t>
      </w:r>
      <w:r w:rsidR="00AD585C">
        <w:rPr>
          <w:rStyle w:val="default"/>
          <w:rFonts w:cs="FrankRuehl" w:hint="cs"/>
          <w:rtl/>
        </w:rPr>
        <w:t>4 ביולי</w:t>
      </w:r>
      <w:r w:rsidR="00331C1E">
        <w:rPr>
          <w:rStyle w:val="default"/>
          <w:rFonts w:cs="FrankRuehl" w:hint="cs"/>
          <w:rtl/>
        </w:rPr>
        <w:t xml:space="preserve"> 2006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761EE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13FEEB2" w14:textId="77777777" w:rsidR="009C432F" w:rsidRDefault="009C432F" w:rsidP="00761E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1C804D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A8213B9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761EE2">
        <w:rPr>
          <w:rStyle w:val="default"/>
          <w:rFonts w:cs="FrankRuehl" w:hint="cs"/>
          <w:rtl/>
        </w:rPr>
        <w:t>חיפה בחיפה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לתכנון ולבניה </w:t>
      </w:r>
      <w:r w:rsidR="00761EE2">
        <w:rPr>
          <w:rStyle w:val="default"/>
          <w:rFonts w:cs="FrankRuehl" w:hint="cs"/>
          <w:rtl/>
        </w:rPr>
        <w:t>חוף הכרמל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0552D7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2CB4EC9F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E64DF4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25495A57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A1B8723" w14:textId="77777777" w:rsidR="00F643F1" w:rsidRDefault="00F643F1" w:rsidP="00761E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55531">
        <w:rPr>
          <w:rStyle w:val="default"/>
          <w:rFonts w:cs="FrankRuehl" w:hint="cs"/>
          <w:rtl/>
        </w:rPr>
        <w:t xml:space="preserve">המועצה </w:t>
      </w:r>
      <w:r w:rsidR="00C156C4">
        <w:rPr>
          <w:rStyle w:val="default"/>
          <w:rFonts w:cs="FrankRuehl" w:hint="cs"/>
          <w:rtl/>
        </w:rPr>
        <w:t xml:space="preserve">האזורית </w:t>
      </w:r>
      <w:r w:rsidR="00761EE2">
        <w:rPr>
          <w:rStyle w:val="default"/>
          <w:rFonts w:cs="FrankRuehl" w:hint="cs"/>
          <w:rtl/>
        </w:rPr>
        <w:t>חוף הכרמל</w:t>
      </w:r>
      <w:r w:rsidR="0061527B">
        <w:rPr>
          <w:rStyle w:val="default"/>
          <w:rFonts w:cs="FrankRuehl" w:hint="cs"/>
          <w:rtl/>
        </w:rPr>
        <w:t xml:space="preserve"> שב</w:t>
      </w:r>
      <w:r w:rsidR="00E55531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761EE2">
        <w:rPr>
          <w:rStyle w:val="default"/>
          <w:rFonts w:cs="FrankRuehl" w:hint="cs"/>
          <w:rtl/>
        </w:rPr>
        <w:t>חכ/294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ש</w:t>
      </w:r>
      <w:r w:rsidR="000552D7">
        <w:rPr>
          <w:rStyle w:val="default"/>
          <w:rFonts w:cs="FrankRuehl" w:hint="cs"/>
          <w:rtl/>
        </w:rPr>
        <w:t>אושרה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 </w:t>
      </w:r>
      <w:r w:rsidR="00761EE2">
        <w:rPr>
          <w:rStyle w:val="default"/>
          <w:rFonts w:cs="FrankRuehl" w:hint="cs"/>
          <w:rtl/>
        </w:rPr>
        <w:t>5273</w:t>
      </w:r>
      <w:r w:rsidR="000552D7">
        <w:rPr>
          <w:rStyle w:val="default"/>
          <w:rFonts w:cs="FrankRuehl" w:hint="cs"/>
          <w:rtl/>
        </w:rPr>
        <w:t>, התש</w:t>
      </w:r>
      <w:r w:rsidR="00761EE2">
        <w:rPr>
          <w:rStyle w:val="default"/>
          <w:rFonts w:cs="FrankRuehl" w:hint="cs"/>
          <w:rtl/>
        </w:rPr>
        <w:t>ס"ד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761EE2">
        <w:rPr>
          <w:rStyle w:val="default"/>
          <w:rFonts w:cs="FrankRuehl" w:hint="cs"/>
          <w:rtl/>
        </w:rPr>
        <w:t>1915</w:t>
      </w:r>
      <w:r>
        <w:rPr>
          <w:rStyle w:val="default"/>
          <w:rFonts w:cs="FrankRuehl" w:hint="cs"/>
          <w:rtl/>
        </w:rPr>
        <w:t>.</w:t>
      </w:r>
    </w:p>
    <w:p w14:paraId="5D1C00C9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570C45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7E601A" w14:textId="77777777" w:rsidR="009C432F" w:rsidRDefault="000552D7" w:rsidP="000552D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ח' בתמוז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527B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4 ביולי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331C1E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רוני בר-און</w:t>
      </w:r>
    </w:p>
    <w:p w14:paraId="1F397F4B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BD51C69" w14:textId="77777777" w:rsidR="00761EE2" w:rsidRPr="006E39E0" w:rsidRDefault="00761EE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AFE2E1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9F999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4D43D7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1D06" w14:textId="77777777" w:rsidR="00ED627A" w:rsidRDefault="00ED627A">
      <w:r>
        <w:separator/>
      </w:r>
    </w:p>
  </w:endnote>
  <w:endnote w:type="continuationSeparator" w:id="0">
    <w:p w14:paraId="3CBAB511" w14:textId="77777777" w:rsidR="00ED627A" w:rsidRDefault="00ED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AE9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A69ABE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F3678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4D35">
      <w:rPr>
        <w:rFonts w:cs="TopType Jerushalmi"/>
        <w:noProof/>
        <w:color w:val="000000"/>
        <w:sz w:val="14"/>
        <w:szCs w:val="14"/>
      </w:rPr>
      <w:t>Z:\000000000000-law\yael\revadim\09-02-09\tav\tav2\065_307.doc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29A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648AB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39D8C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33EC2C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4D35">
      <w:rPr>
        <w:rFonts w:cs="TopType Jerushalmi"/>
        <w:noProof/>
        <w:color w:val="000000"/>
        <w:sz w:val="14"/>
        <w:szCs w:val="14"/>
      </w:rPr>
      <w:t>Z:\000000000000-law\yael\revadim\09-02-09\tav\tav2\065_307.doc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05F7" w14:textId="77777777" w:rsidR="00ED627A" w:rsidRDefault="00ED627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42E4A1" w14:textId="77777777" w:rsidR="00ED627A" w:rsidRDefault="00ED627A">
      <w:r>
        <w:continuationSeparator/>
      </w:r>
    </w:p>
  </w:footnote>
  <w:footnote w:id="1">
    <w:p w14:paraId="58B7BD85" w14:textId="77777777" w:rsidR="00E31D0A" w:rsidRPr="00E31D0A" w:rsidRDefault="00E31D0A" w:rsidP="00761E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9F7ABE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D585C">
          <w:rPr>
            <w:rStyle w:val="Hyperlink"/>
            <w:rFonts w:hint="cs"/>
            <w:sz w:val="20"/>
            <w:rtl/>
          </w:rPr>
          <w:t>511</w:t>
        </w:r>
      </w:hyperlink>
      <w:r>
        <w:rPr>
          <w:rFonts w:hint="cs"/>
          <w:sz w:val="20"/>
          <w:rtl/>
        </w:rPr>
        <w:t xml:space="preserve"> מיום </w:t>
      </w:r>
      <w:r w:rsidR="00AD585C">
        <w:rPr>
          <w:rFonts w:hint="cs"/>
          <w:sz w:val="20"/>
          <w:rtl/>
        </w:rPr>
        <w:t>17.8</w:t>
      </w:r>
      <w:r w:rsidR="00E1624D">
        <w:rPr>
          <w:rFonts w:hint="cs"/>
          <w:sz w:val="20"/>
          <w:rtl/>
        </w:rPr>
        <w:t>.2006</w:t>
      </w:r>
      <w:r>
        <w:rPr>
          <w:rFonts w:hint="cs"/>
          <w:sz w:val="20"/>
          <w:rtl/>
        </w:rPr>
        <w:t xml:space="preserve"> עמ' </w:t>
      </w:r>
      <w:r w:rsidR="00AD585C">
        <w:rPr>
          <w:rFonts w:hint="cs"/>
          <w:sz w:val="20"/>
          <w:rtl/>
        </w:rPr>
        <w:t>111</w:t>
      </w:r>
      <w:r w:rsidR="00761EE2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02E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B0B2FD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371A9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23F8" w14:textId="77777777" w:rsidR="009C432F" w:rsidRDefault="00DF76EB" w:rsidP="00761EE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61EE2">
      <w:rPr>
        <w:rFonts w:hAnsi="FrankRuehl" w:cs="FrankRuehl" w:hint="cs"/>
        <w:color w:val="000000"/>
        <w:sz w:val="28"/>
        <w:szCs w:val="28"/>
        <w:rtl/>
      </w:rPr>
      <w:t>שמורת טבע הר הכרמל הרחבה לפי תכנית חכ/294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61527B">
      <w:rPr>
        <w:rFonts w:hAnsi="FrankRuehl" w:cs="FrankRuehl" w:hint="cs"/>
        <w:color w:val="000000"/>
        <w:sz w:val="28"/>
        <w:szCs w:val="28"/>
        <w:rtl/>
      </w:rPr>
      <w:t>ו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55531">
      <w:rPr>
        <w:rFonts w:hAnsi="FrankRuehl" w:cs="FrankRuehl" w:hint="cs"/>
        <w:color w:val="000000"/>
        <w:sz w:val="28"/>
        <w:szCs w:val="28"/>
        <w:rtl/>
      </w:rPr>
      <w:t>6</w:t>
    </w:r>
  </w:p>
  <w:p w14:paraId="0370C85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C2BD5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25D66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4D35"/>
    <w:rsid w:val="005D6C40"/>
    <w:rsid w:val="005D79A3"/>
    <w:rsid w:val="005E0F5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2644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1EE2"/>
    <w:rsid w:val="00770558"/>
    <w:rsid w:val="00774D1B"/>
    <w:rsid w:val="00780669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5EC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1BD2"/>
    <w:rsid w:val="00BF5471"/>
    <w:rsid w:val="00C156C4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50AE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48AB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63D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627A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D089F1"/>
  <w15:chartTrackingRefBased/>
  <w15:docId w15:val="{36542C93-B6BD-4199-97F0-D7DB5058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1364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הכרמל הרחבה לפי תכנית חכ/294), תשס"ו-2006</vt:lpwstr>
  </property>
  <property fmtid="{D5CDD505-2E9C-101B-9397-08002B2CF9AE}" pid="5" name="LAWNUMBER">
    <vt:lpwstr>0307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22X;22XבX2X;22XבX4X;22XבX5X</vt:lpwstr>
  </property>
</Properties>
</file>