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18BB" w14:textId="77777777" w:rsidR="00DF76EB" w:rsidRDefault="00DF76EB" w:rsidP="00016EA3">
      <w:pPr>
        <w:pStyle w:val="big-header"/>
        <w:ind w:left="0" w:right="1134"/>
        <w:rPr>
          <w:rFonts w:hint="cs"/>
          <w:rtl/>
        </w:rPr>
      </w:pPr>
      <w:r>
        <w:rPr>
          <w:rFonts w:hint="cs"/>
          <w:rtl/>
        </w:rPr>
        <w:t>אכרזת גנים לאומיים, שמורות טבע, אתרים לאומיים ואתרי הנצחה (</w:t>
      </w:r>
      <w:r w:rsidR="00847651">
        <w:rPr>
          <w:rFonts w:hint="cs"/>
          <w:rtl/>
        </w:rPr>
        <w:t xml:space="preserve">שמורת טבע </w:t>
      </w:r>
      <w:r w:rsidR="00016EA3">
        <w:rPr>
          <w:rFonts w:hint="cs"/>
          <w:rtl/>
        </w:rPr>
        <w:t>חולות ניצנים הרחבה לפי תכנית מיתאר ארצית חלקית למרחב ניצנים/צפון אשקלון</w:t>
      </w:r>
      <w:r w:rsidR="000557C5">
        <w:rPr>
          <w:rFonts w:hint="cs"/>
          <w:rtl/>
        </w:rPr>
        <w:t>), תשס"</w:t>
      </w:r>
      <w:r w:rsidR="00884FD5">
        <w:rPr>
          <w:rFonts w:hint="cs"/>
          <w:rtl/>
        </w:rPr>
        <w:t>ח</w:t>
      </w:r>
      <w:r w:rsidR="00F47DE4">
        <w:rPr>
          <w:rFonts w:hint="cs"/>
          <w:rtl/>
        </w:rPr>
        <w:t>-200</w:t>
      </w:r>
      <w:r w:rsidR="00EF717F">
        <w:rPr>
          <w:rFonts w:hint="cs"/>
          <w:rtl/>
        </w:rPr>
        <w:t>8</w:t>
      </w:r>
    </w:p>
    <w:p w14:paraId="6E168FD4" w14:textId="77777777" w:rsidR="00BF5906" w:rsidRPr="00BF5906" w:rsidRDefault="00BF5906" w:rsidP="00BF5906">
      <w:pPr>
        <w:spacing w:line="320" w:lineRule="auto"/>
        <w:jc w:val="left"/>
        <w:rPr>
          <w:rFonts w:cs="FrankRuehl"/>
          <w:szCs w:val="26"/>
          <w:rtl/>
        </w:rPr>
      </w:pPr>
    </w:p>
    <w:p w14:paraId="7298A64F" w14:textId="77777777" w:rsidR="00BF5906" w:rsidRPr="00BF5906" w:rsidRDefault="00BF5906" w:rsidP="00BF5906">
      <w:pPr>
        <w:spacing w:line="320" w:lineRule="auto"/>
        <w:jc w:val="left"/>
        <w:rPr>
          <w:rFonts w:cs="Miriam" w:hint="cs"/>
          <w:szCs w:val="22"/>
          <w:rtl/>
        </w:rPr>
      </w:pPr>
      <w:r w:rsidRPr="00BF5906">
        <w:rPr>
          <w:rFonts w:cs="Miriam"/>
          <w:szCs w:val="22"/>
          <w:rtl/>
        </w:rPr>
        <w:t>חקלאות טבע וסביבה</w:t>
      </w:r>
      <w:r w:rsidRPr="00BF5906">
        <w:rPr>
          <w:rFonts w:cs="FrankRuehl"/>
          <w:szCs w:val="26"/>
          <w:rtl/>
        </w:rPr>
        <w:t xml:space="preserve"> – גנים שמורות ואתרים</w:t>
      </w:r>
    </w:p>
    <w:p w14:paraId="65310CEC"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4B8C" w:rsidRPr="00424B8C" w14:paraId="65C3F82B" w14:textId="77777777">
        <w:tblPrEx>
          <w:tblCellMar>
            <w:top w:w="0" w:type="dxa"/>
            <w:bottom w:w="0" w:type="dxa"/>
          </w:tblCellMar>
        </w:tblPrEx>
        <w:tc>
          <w:tcPr>
            <w:tcW w:w="1247" w:type="dxa"/>
          </w:tcPr>
          <w:p w14:paraId="25C9AD0D" w14:textId="77777777" w:rsidR="00424B8C" w:rsidRPr="00424B8C" w:rsidRDefault="00424B8C" w:rsidP="00424B8C">
            <w:pPr>
              <w:spacing w:line="240" w:lineRule="auto"/>
              <w:jc w:val="left"/>
              <w:rPr>
                <w:rFonts w:cs="Frankruhel"/>
                <w:sz w:val="24"/>
                <w:rtl/>
              </w:rPr>
            </w:pPr>
            <w:r>
              <w:rPr>
                <w:rFonts w:cs="Times New Roman"/>
                <w:sz w:val="24"/>
                <w:rtl/>
              </w:rPr>
              <w:t xml:space="preserve">סעיף 1 </w:t>
            </w:r>
          </w:p>
        </w:tc>
        <w:tc>
          <w:tcPr>
            <w:tcW w:w="5669" w:type="dxa"/>
          </w:tcPr>
          <w:p w14:paraId="4500941A" w14:textId="77777777" w:rsidR="00424B8C" w:rsidRPr="00424B8C" w:rsidRDefault="00424B8C" w:rsidP="00424B8C">
            <w:pPr>
              <w:spacing w:line="240" w:lineRule="auto"/>
              <w:jc w:val="left"/>
              <w:rPr>
                <w:rFonts w:cs="Frankruhel"/>
                <w:sz w:val="24"/>
                <w:rtl/>
              </w:rPr>
            </w:pPr>
            <w:r>
              <w:rPr>
                <w:rFonts w:cs="Times New Roman"/>
                <w:sz w:val="24"/>
                <w:rtl/>
              </w:rPr>
              <w:t>אכרזה על שמורת טבע</w:t>
            </w:r>
          </w:p>
        </w:tc>
        <w:tc>
          <w:tcPr>
            <w:tcW w:w="567" w:type="dxa"/>
          </w:tcPr>
          <w:p w14:paraId="423E951E" w14:textId="77777777" w:rsidR="00424B8C" w:rsidRPr="00424B8C" w:rsidRDefault="00424B8C" w:rsidP="00424B8C">
            <w:pPr>
              <w:spacing w:line="240" w:lineRule="auto"/>
              <w:jc w:val="left"/>
              <w:rPr>
                <w:rStyle w:val="Hyperlink"/>
                <w:rtl/>
              </w:rPr>
            </w:pPr>
            <w:hyperlink w:anchor="Seif1" w:tooltip="אכרזה על שמורת טבע" w:history="1">
              <w:r w:rsidRPr="00424B8C">
                <w:rPr>
                  <w:rStyle w:val="Hyperlink"/>
                </w:rPr>
                <w:t>Go</w:t>
              </w:r>
            </w:hyperlink>
          </w:p>
        </w:tc>
        <w:tc>
          <w:tcPr>
            <w:tcW w:w="850" w:type="dxa"/>
          </w:tcPr>
          <w:p w14:paraId="75EB7A69" w14:textId="77777777" w:rsidR="00424B8C" w:rsidRPr="00424B8C" w:rsidRDefault="00424B8C" w:rsidP="0042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24B8C" w:rsidRPr="00424B8C" w14:paraId="384AF455" w14:textId="77777777">
        <w:tblPrEx>
          <w:tblCellMar>
            <w:top w:w="0" w:type="dxa"/>
            <w:bottom w:w="0" w:type="dxa"/>
          </w:tblCellMar>
        </w:tblPrEx>
        <w:tc>
          <w:tcPr>
            <w:tcW w:w="1247" w:type="dxa"/>
          </w:tcPr>
          <w:p w14:paraId="2A14645C" w14:textId="77777777" w:rsidR="00424B8C" w:rsidRPr="00424B8C" w:rsidRDefault="00424B8C" w:rsidP="00424B8C">
            <w:pPr>
              <w:spacing w:line="240" w:lineRule="auto"/>
              <w:jc w:val="left"/>
              <w:rPr>
                <w:rFonts w:cs="Frankruhel"/>
                <w:sz w:val="24"/>
                <w:rtl/>
              </w:rPr>
            </w:pPr>
            <w:r>
              <w:rPr>
                <w:rFonts w:cs="Times New Roman"/>
                <w:sz w:val="24"/>
                <w:rtl/>
              </w:rPr>
              <w:t xml:space="preserve">סעיף 2 </w:t>
            </w:r>
          </w:p>
        </w:tc>
        <w:tc>
          <w:tcPr>
            <w:tcW w:w="5669" w:type="dxa"/>
          </w:tcPr>
          <w:p w14:paraId="6B5AF5FC" w14:textId="77777777" w:rsidR="00424B8C" w:rsidRPr="00424B8C" w:rsidRDefault="00424B8C" w:rsidP="00424B8C">
            <w:pPr>
              <w:spacing w:line="240" w:lineRule="auto"/>
              <w:jc w:val="left"/>
              <w:rPr>
                <w:rFonts w:cs="Frankruhel"/>
                <w:sz w:val="24"/>
                <w:rtl/>
              </w:rPr>
            </w:pPr>
            <w:r>
              <w:rPr>
                <w:rFonts w:cs="Times New Roman"/>
                <w:sz w:val="24"/>
                <w:rtl/>
              </w:rPr>
              <w:t>הפקדת העתקי התשריט</w:t>
            </w:r>
          </w:p>
        </w:tc>
        <w:tc>
          <w:tcPr>
            <w:tcW w:w="567" w:type="dxa"/>
          </w:tcPr>
          <w:p w14:paraId="1B9BB936" w14:textId="77777777" w:rsidR="00424B8C" w:rsidRPr="00424B8C" w:rsidRDefault="00424B8C" w:rsidP="00424B8C">
            <w:pPr>
              <w:spacing w:line="240" w:lineRule="auto"/>
              <w:jc w:val="left"/>
              <w:rPr>
                <w:rStyle w:val="Hyperlink"/>
                <w:rtl/>
              </w:rPr>
            </w:pPr>
            <w:hyperlink w:anchor="Seif2" w:tooltip="הפקדת העתקי התשריט" w:history="1">
              <w:r w:rsidRPr="00424B8C">
                <w:rPr>
                  <w:rStyle w:val="Hyperlink"/>
                </w:rPr>
                <w:t>Go</w:t>
              </w:r>
            </w:hyperlink>
          </w:p>
        </w:tc>
        <w:tc>
          <w:tcPr>
            <w:tcW w:w="850" w:type="dxa"/>
          </w:tcPr>
          <w:p w14:paraId="401D1F6A" w14:textId="77777777" w:rsidR="00424B8C" w:rsidRPr="00424B8C" w:rsidRDefault="00424B8C" w:rsidP="0042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E8C3E04" w14:textId="77777777" w:rsidR="009C432F" w:rsidRDefault="009C432F">
      <w:pPr>
        <w:pStyle w:val="big-header"/>
        <w:ind w:left="0" w:right="1134"/>
        <w:rPr>
          <w:rtl/>
        </w:rPr>
      </w:pPr>
    </w:p>
    <w:p w14:paraId="5533F0D3" w14:textId="77777777" w:rsidR="009C432F" w:rsidRPr="00BF5906" w:rsidRDefault="009C432F" w:rsidP="00BF5906">
      <w:pPr>
        <w:pStyle w:val="big-header"/>
        <w:ind w:left="0" w:right="1134"/>
        <w:rPr>
          <w:rStyle w:val="default"/>
          <w:rFonts w:cs="FrankRuehl" w:hint="cs"/>
          <w:szCs w:val="32"/>
          <w:rtl/>
        </w:rPr>
      </w:pPr>
      <w:r>
        <w:rPr>
          <w:rtl/>
        </w:rPr>
        <w:br w:type="page"/>
      </w:r>
      <w:r w:rsidR="00016EA3">
        <w:rPr>
          <w:rFonts w:hint="cs"/>
          <w:rtl/>
        </w:rPr>
        <w:lastRenderedPageBreak/>
        <w:t>אכרזת גנים לאומיים, שמורות טבע, אתרים לאומיים ואתרי הנצחה (שמורת טבע חולות ניצנים הרחבה לפי תכנית מיתאר ארצית חלקית למרחב ניצנים/צפון אשקלון), תשס"ח-2008</w:t>
      </w:r>
      <w:r w:rsidR="00E31D0A">
        <w:rPr>
          <w:rStyle w:val="a6"/>
          <w:rtl/>
        </w:rPr>
        <w:footnoteReference w:customMarkFollows="1" w:id="1"/>
        <w:t>*</w:t>
      </w:r>
    </w:p>
    <w:p w14:paraId="44AAB288" w14:textId="77777777" w:rsidR="009C432F" w:rsidRDefault="009C432F" w:rsidP="00016EA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AD585C">
        <w:rPr>
          <w:rStyle w:val="default"/>
          <w:rFonts w:cs="FrankRuehl" w:hint="cs"/>
          <w:rtl/>
        </w:rPr>
        <w:t>סעיף 22</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w:t>
      </w:r>
      <w:r w:rsidR="00D34F93">
        <w:rPr>
          <w:rStyle w:val="default"/>
          <w:rFonts w:cs="FrankRuehl" w:hint="cs"/>
          <w:rtl/>
        </w:rPr>
        <w:t>,</w:t>
      </w:r>
      <w:r w:rsidR="003E772F">
        <w:rPr>
          <w:rStyle w:val="default"/>
          <w:rFonts w:cs="FrankRuehl" w:hint="cs"/>
          <w:rtl/>
        </w:rPr>
        <w:t xml:space="preserve"> שמורות טבע</w:t>
      </w:r>
      <w:r w:rsidR="002F72B5">
        <w:rPr>
          <w:rStyle w:val="default"/>
          <w:rFonts w:cs="FrankRuehl" w:hint="cs"/>
          <w:rtl/>
        </w:rPr>
        <w:t>,</w:t>
      </w:r>
      <w:r w:rsidR="00BF0EEB">
        <w:rPr>
          <w:rStyle w:val="default"/>
          <w:rFonts w:cs="FrankRuehl" w:hint="cs"/>
          <w:rtl/>
        </w:rPr>
        <w:t xml:space="preserve"> אתרים לאומיים</w:t>
      </w:r>
      <w:r w:rsidR="003C5DE6">
        <w:rPr>
          <w:rStyle w:val="default"/>
          <w:rFonts w:cs="FrankRuehl" w:hint="cs"/>
          <w:rtl/>
        </w:rPr>
        <w:t xml:space="preserve"> ואתרי </w:t>
      </w:r>
      <w:r w:rsidR="00BF0EEB">
        <w:rPr>
          <w:rStyle w:val="default"/>
          <w:rFonts w:cs="FrankRuehl" w:hint="cs"/>
          <w:rtl/>
        </w:rPr>
        <w:t>הנצחה</w:t>
      </w:r>
      <w:r w:rsidR="003E772F">
        <w:rPr>
          <w:rStyle w:val="default"/>
          <w:rFonts w:cs="FrankRuehl" w:hint="cs"/>
          <w:rtl/>
        </w:rPr>
        <w:t xml:space="preserve">, </w:t>
      </w:r>
      <w:r w:rsidR="004507FE">
        <w:rPr>
          <w:rStyle w:val="default"/>
          <w:rFonts w:cs="FrankRuehl" w:hint="cs"/>
          <w:rtl/>
        </w:rPr>
        <w:t>ה</w:t>
      </w:r>
      <w:r w:rsidR="003E772F">
        <w:rPr>
          <w:rStyle w:val="default"/>
          <w:rFonts w:cs="FrankRuehl" w:hint="cs"/>
          <w:rtl/>
        </w:rPr>
        <w:t>תש</w:t>
      </w:r>
      <w:r w:rsidR="00BF0EEB">
        <w:rPr>
          <w:rStyle w:val="default"/>
          <w:rFonts w:cs="FrankRuehl" w:hint="cs"/>
          <w:rtl/>
        </w:rPr>
        <w:t>נ"</w:t>
      </w:r>
      <w:r w:rsidR="00DF76EB">
        <w:rPr>
          <w:rStyle w:val="default"/>
          <w:rFonts w:cs="FrankRuehl" w:hint="cs"/>
          <w:rtl/>
        </w:rPr>
        <w:t>ח</w:t>
      </w:r>
      <w:r w:rsidR="00BF0EEB">
        <w:rPr>
          <w:rStyle w:val="default"/>
          <w:rFonts w:cs="FrankRuehl" w:hint="cs"/>
          <w:rtl/>
        </w:rPr>
        <w:t>-19</w:t>
      </w:r>
      <w:r w:rsidR="00DF76EB">
        <w:rPr>
          <w:rStyle w:val="default"/>
          <w:rFonts w:cs="FrankRuehl" w:hint="cs"/>
          <w:rtl/>
        </w:rPr>
        <w:t>98</w:t>
      </w:r>
      <w:r w:rsidR="0061527B">
        <w:rPr>
          <w:rStyle w:val="default"/>
          <w:rFonts w:cs="FrankRuehl" w:hint="cs"/>
          <w:rtl/>
        </w:rPr>
        <w:t xml:space="preserve"> (להלן </w:t>
      </w:r>
      <w:r w:rsidR="0061527B">
        <w:rPr>
          <w:rStyle w:val="default"/>
          <w:rFonts w:cs="FrankRuehl"/>
          <w:rtl/>
        </w:rPr>
        <w:t>–</w:t>
      </w:r>
      <w:r w:rsidR="0061527B">
        <w:rPr>
          <w:rStyle w:val="default"/>
          <w:rFonts w:cs="FrankRuehl" w:hint="cs"/>
          <w:rtl/>
        </w:rPr>
        <w:t xml:space="preserve"> החוק)</w:t>
      </w:r>
      <w:r w:rsidR="003E772F">
        <w:rPr>
          <w:rStyle w:val="default"/>
          <w:rFonts w:cs="FrankRuehl" w:hint="cs"/>
          <w:rtl/>
        </w:rPr>
        <w:t>,</w:t>
      </w:r>
      <w:r w:rsidR="006311B7">
        <w:rPr>
          <w:rStyle w:val="default"/>
          <w:rFonts w:cs="FrankRuehl" w:hint="cs"/>
          <w:rtl/>
        </w:rPr>
        <w:t xml:space="preserve"> </w:t>
      </w:r>
      <w:r w:rsidR="00016EA3">
        <w:rPr>
          <w:rStyle w:val="default"/>
          <w:rFonts w:cs="FrankRuehl" w:hint="cs"/>
          <w:rtl/>
        </w:rPr>
        <w:t>ב</w:t>
      </w:r>
      <w:r w:rsidR="006311B7">
        <w:rPr>
          <w:rStyle w:val="default"/>
          <w:rFonts w:cs="FrankRuehl" w:hint="cs"/>
          <w:rtl/>
        </w:rPr>
        <w:t>התייעצות עם</w:t>
      </w:r>
      <w:r w:rsidR="00A26EE8">
        <w:rPr>
          <w:rStyle w:val="default"/>
          <w:rFonts w:cs="FrankRuehl" w:hint="cs"/>
          <w:rtl/>
        </w:rPr>
        <w:t xml:space="preserve"> </w:t>
      </w:r>
      <w:r w:rsidR="00331C1E">
        <w:rPr>
          <w:rStyle w:val="default"/>
          <w:rFonts w:cs="FrankRuehl" w:hint="cs"/>
          <w:rtl/>
        </w:rPr>
        <w:t xml:space="preserve">השר </w:t>
      </w:r>
      <w:r w:rsidR="00A749C7">
        <w:rPr>
          <w:rStyle w:val="default"/>
          <w:rFonts w:cs="FrankRuehl" w:hint="cs"/>
          <w:rtl/>
        </w:rPr>
        <w:t>להגנת</w:t>
      </w:r>
      <w:r w:rsidR="00331C1E">
        <w:rPr>
          <w:rStyle w:val="default"/>
          <w:rFonts w:cs="FrankRuehl" w:hint="cs"/>
          <w:rtl/>
        </w:rPr>
        <w:t xml:space="preserve"> הסביבה</w:t>
      </w:r>
      <w:r w:rsidR="00016EA3">
        <w:rPr>
          <w:rStyle w:val="default"/>
          <w:rFonts w:cs="FrankRuehl" w:hint="cs"/>
          <w:rtl/>
        </w:rPr>
        <w:t>,</w:t>
      </w:r>
      <w:r w:rsidR="001D0B47">
        <w:rPr>
          <w:rStyle w:val="default"/>
          <w:rFonts w:cs="FrankRuehl" w:hint="cs"/>
          <w:rtl/>
        </w:rPr>
        <w:t xml:space="preserve"> ולאחר </w:t>
      </w:r>
      <w:r w:rsidR="0061527B">
        <w:rPr>
          <w:rStyle w:val="default"/>
          <w:rFonts w:cs="FrankRuehl" w:hint="cs"/>
          <w:rtl/>
        </w:rPr>
        <w:t>ש</w:t>
      </w:r>
      <w:r w:rsidR="00197E24">
        <w:rPr>
          <w:rStyle w:val="default"/>
          <w:rFonts w:cs="FrankRuehl" w:hint="cs"/>
          <w:rtl/>
        </w:rPr>
        <w:t>נ</w:t>
      </w:r>
      <w:r w:rsidR="0061527B">
        <w:rPr>
          <w:rStyle w:val="default"/>
          <w:rFonts w:cs="FrankRuehl" w:hint="cs"/>
          <w:rtl/>
        </w:rPr>
        <w:t xml:space="preserve">תקיימו כל התנאים </w:t>
      </w:r>
      <w:r w:rsidR="00AD585C">
        <w:rPr>
          <w:rStyle w:val="default"/>
          <w:rFonts w:cs="FrankRuehl" w:hint="cs"/>
          <w:rtl/>
        </w:rPr>
        <w:t>כאמור בסעיף 22(ב)</w:t>
      </w:r>
      <w:r w:rsidR="00B404AF">
        <w:rPr>
          <w:rStyle w:val="default"/>
          <w:rFonts w:cs="FrankRuehl" w:hint="cs"/>
          <w:rtl/>
        </w:rPr>
        <w:t xml:space="preserve">(1), </w:t>
      </w:r>
      <w:r w:rsidR="00AD585C">
        <w:rPr>
          <w:rStyle w:val="default"/>
          <w:rFonts w:cs="FrankRuehl" w:hint="cs"/>
          <w:rtl/>
        </w:rPr>
        <w:t>(2)</w:t>
      </w:r>
      <w:r w:rsidR="00EE4D25">
        <w:rPr>
          <w:rStyle w:val="default"/>
          <w:rFonts w:cs="FrankRuehl" w:hint="cs"/>
          <w:rtl/>
        </w:rPr>
        <w:t>,</w:t>
      </w:r>
      <w:r w:rsidR="001061C0">
        <w:rPr>
          <w:rStyle w:val="default"/>
          <w:rFonts w:cs="FrankRuehl" w:hint="cs"/>
          <w:rtl/>
        </w:rPr>
        <w:t xml:space="preserve"> </w:t>
      </w:r>
      <w:r w:rsidR="00AD585C">
        <w:rPr>
          <w:rStyle w:val="default"/>
          <w:rFonts w:cs="FrankRuehl" w:hint="cs"/>
          <w:rtl/>
        </w:rPr>
        <w:t xml:space="preserve">(4) </w:t>
      </w:r>
      <w:r w:rsidR="00016EA3">
        <w:rPr>
          <w:rStyle w:val="default"/>
          <w:rFonts w:cs="FrankRuehl" w:hint="cs"/>
          <w:rtl/>
        </w:rPr>
        <w:t>ו-</w:t>
      </w:r>
      <w:r w:rsidR="00EE4D25">
        <w:rPr>
          <w:rStyle w:val="default"/>
          <w:rFonts w:cs="FrankRuehl" w:hint="cs"/>
          <w:rtl/>
        </w:rPr>
        <w:t xml:space="preserve">(5) </w:t>
      </w:r>
      <w:r w:rsidR="0061527B">
        <w:rPr>
          <w:rStyle w:val="default"/>
          <w:rFonts w:cs="FrankRuehl" w:hint="cs"/>
          <w:rtl/>
        </w:rPr>
        <w:t>לחוק</w:t>
      </w:r>
      <w:r w:rsidR="00462AA0">
        <w:rPr>
          <w:rStyle w:val="default"/>
          <w:rFonts w:cs="FrankRuehl" w:hint="cs"/>
          <w:rtl/>
        </w:rPr>
        <w:t>,</w:t>
      </w:r>
      <w:r w:rsidR="00DF76EB">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638FEA1D" w14:textId="77777777" w:rsidR="009C432F" w:rsidRDefault="009C432F" w:rsidP="00016EA3">
      <w:pPr>
        <w:pStyle w:val="P00"/>
        <w:spacing w:before="72"/>
        <w:ind w:left="0" w:right="1134"/>
        <w:rPr>
          <w:rStyle w:val="default"/>
          <w:rFonts w:cs="FrankRuehl"/>
          <w:rtl/>
        </w:rPr>
      </w:pPr>
      <w:bookmarkStart w:id="0" w:name="Seif1"/>
      <w:bookmarkEnd w:id="0"/>
      <w:r>
        <w:rPr>
          <w:lang w:val="he-IL"/>
        </w:rPr>
        <w:pict w14:anchorId="4F8FED00">
          <v:rect id="_x0000_s1028" style="position:absolute;left:0;text-align:left;margin-left:464.5pt;margin-top:8.05pt;width:75.05pt;height:28.45pt;z-index:251655680" o:allowincell="f" filled="f" stroked="f" strokecolor="lime" strokeweight=".25pt">
            <v:textbox style="mso-next-textbox:#_x0000_s1028" inset="0,0,0,0">
              <w:txbxContent>
                <w:p w14:paraId="370C19D6" w14:textId="77777777" w:rsidR="009C432F" w:rsidRDefault="00DB2D99" w:rsidP="00EE4D25">
                  <w:pPr>
                    <w:spacing w:line="160" w:lineRule="exact"/>
                    <w:jc w:val="left"/>
                    <w:rPr>
                      <w:rFonts w:cs="Miriam"/>
                      <w:noProof/>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EE4D25">
                    <w:rPr>
                      <w:rFonts w:cs="Miriam" w:hint="cs"/>
                      <w:szCs w:val="18"/>
                      <w:rtl/>
                    </w:rPr>
                    <w:t>שמורת טבע</w:t>
                  </w:r>
                </w:p>
                <w:p w14:paraId="6647F7BD" w14:textId="77777777" w:rsidR="00171345" w:rsidRDefault="00171345" w:rsidP="00171345">
                  <w:pPr>
                    <w:spacing w:line="160" w:lineRule="exact"/>
                    <w:jc w:val="left"/>
                    <w:rPr>
                      <w:rFonts w:cs="Miriam" w:hint="cs"/>
                      <w:noProof/>
                      <w:szCs w:val="18"/>
                      <w:rtl/>
                    </w:rPr>
                  </w:pPr>
                  <w:r>
                    <w:rPr>
                      <w:rFonts w:cs="Miriam" w:hint="cs"/>
                      <w:noProof/>
                      <w:szCs w:val="18"/>
                      <w:rtl/>
                    </w:rPr>
                    <w:t>אכרזה תשע"ט-2019</w:t>
                  </w:r>
                </w:p>
              </w:txbxContent>
            </v:textbox>
            <w10:anchorlock/>
          </v:rect>
        </w:pict>
      </w:r>
      <w:r>
        <w:rPr>
          <w:rStyle w:val="big-number"/>
          <w:rFonts w:cs="Miriam"/>
          <w:rtl/>
        </w:rPr>
        <w:t>1.</w:t>
      </w:r>
      <w:r>
        <w:rPr>
          <w:rStyle w:val="big-number"/>
          <w:rFonts w:cs="Miriam"/>
          <w:rtl/>
        </w:rPr>
        <w:tab/>
      </w:r>
      <w:r w:rsidR="00171345">
        <w:rPr>
          <w:rStyle w:val="default"/>
          <w:rFonts w:cs="FrankRuehl" w:hint="cs"/>
          <w:rtl/>
        </w:rPr>
        <w:t>(א)</w:t>
      </w:r>
      <w:r w:rsidR="00171345">
        <w:rPr>
          <w:rStyle w:val="default"/>
          <w:rFonts w:cs="FrankRuehl"/>
          <w:rtl/>
        </w:rPr>
        <w:tab/>
      </w:r>
      <w:r>
        <w:rPr>
          <w:rStyle w:val="default"/>
          <w:rFonts w:cs="FrankRuehl"/>
          <w:rtl/>
        </w:rPr>
        <w:t>ה</w:t>
      </w:r>
      <w:r>
        <w:rPr>
          <w:rStyle w:val="default"/>
          <w:rFonts w:cs="FrankRuehl" w:hint="cs"/>
          <w:rtl/>
        </w:rPr>
        <w:t>שטח</w:t>
      </w:r>
      <w:r w:rsidR="00864A9A">
        <w:rPr>
          <w:rStyle w:val="default"/>
          <w:rFonts w:cs="FrankRuehl" w:hint="cs"/>
          <w:rtl/>
        </w:rPr>
        <w:t xml:space="preserve"> </w:t>
      </w:r>
      <w:r w:rsidR="001D0B47">
        <w:rPr>
          <w:rStyle w:val="default"/>
          <w:rFonts w:cs="FrankRuehl" w:hint="cs"/>
          <w:rtl/>
        </w:rPr>
        <w:t>המתואר בתוספת</w:t>
      </w:r>
      <w:r w:rsidR="00AD585C">
        <w:rPr>
          <w:rStyle w:val="default"/>
          <w:rFonts w:cs="FrankRuehl" w:hint="cs"/>
          <w:rtl/>
        </w:rPr>
        <w:t xml:space="preserve"> </w:t>
      </w:r>
      <w:r w:rsidR="00171345">
        <w:rPr>
          <w:rStyle w:val="default"/>
          <w:rFonts w:cs="FrankRuehl" w:hint="cs"/>
          <w:rtl/>
        </w:rPr>
        <w:t xml:space="preserve">הראשונה </w:t>
      </w:r>
      <w:r w:rsidR="00AD585C">
        <w:rPr>
          <w:rStyle w:val="default"/>
          <w:rFonts w:cs="FrankRuehl" w:hint="cs"/>
          <w:rtl/>
        </w:rPr>
        <w:t xml:space="preserve">הנמצא </w:t>
      </w:r>
      <w:r w:rsidR="00016EA3">
        <w:rPr>
          <w:rStyle w:val="default"/>
          <w:rFonts w:cs="FrankRuehl" w:hint="cs"/>
          <w:rtl/>
        </w:rPr>
        <w:t>בחולות ניצנים בין אשדוד לאשקלון ומסומן כשמורת טבע מוצעת, כשמורת ים וכשמורת חוף בתחום שמורת טבע,</w:t>
      </w:r>
      <w:r w:rsidR="00EE4D25">
        <w:rPr>
          <w:rStyle w:val="default"/>
          <w:rFonts w:cs="FrankRuehl" w:hint="cs"/>
          <w:rtl/>
        </w:rPr>
        <w:t xml:space="preserve"> </w:t>
      </w:r>
      <w:r w:rsidR="006C60DC">
        <w:rPr>
          <w:rStyle w:val="default"/>
          <w:rFonts w:cs="FrankRuehl" w:hint="cs"/>
          <w:rtl/>
        </w:rPr>
        <w:t>בתשריט מס</w:t>
      </w:r>
      <w:r w:rsidR="00B04155">
        <w:rPr>
          <w:rStyle w:val="default"/>
          <w:rFonts w:cs="FrankRuehl" w:hint="cs"/>
          <w:rtl/>
        </w:rPr>
        <w:t>'</w:t>
      </w:r>
      <w:r w:rsidR="00AD585C">
        <w:rPr>
          <w:rStyle w:val="default"/>
          <w:rFonts w:cs="FrankRuehl" w:hint="cs"/>
          <w:rtl/>
        </w:rPr>
        <w:t xml:space="preserve"> </w:t>
      </w:r>
      <w:r w:rsidR="00EE4D25">
        <w:rPr>
          <w:rStyle w:val="default"/>
          <w:rFonts w:cs="FrankRuehl" w:hint="cs"/>
          <w:rtl/>
        </w:rPr>
        <w:t>ש</w:t>
      </w:r>
      <w:r w:rsidR="00D255D4">
        <w:rPr>
          <w:rStyle w:val="default"/>
          <w:rFonts w:cs="FrankRuehl" w:hint="cs"/>
          <w:rtl/>
        </w:rPr>
        <w:t>/</w:t>
      </w:r>
      <w:r w:rsidR="00EF717F">
        <w:rPr>
          <w:rStyle w:val="default"/>
          <w:rFonts w:cs="FrankRuehl" w:hint="cs"/>
          <w:rtl/>
        </w:rPr>
        <w:t>דר/</w:t>
      </w:r>
      <w:r w:rsidR="00016EA3">
        <w:rPr>
          <w:rStyle w:val="default"/>
          <w:rFonts w:cs="FrankRuehl" w:hint="cs"/>
          <w:rtl/>
        </w:rPr>
        <w:t>תמא/39,</w:t>
      </w:r>
      <w:r w:rsidR="001D0B47">
        <w:rPr>
          <w:rStyle w:val="default"/>
          <w:rFonts w:cs="FrankRuehl" w:hint="cs"/>
          <w:rtl/>
        </w:rPr>
        <w:t xml:space="preserve"> </w:t>
      </w:r>
      <w:r w:rsidR="00317F3D">
        <w:rPr>
          <w:rStyle w:val="default"/>
          <w:rFonts w:cs="FrankRuehl" w:hint="cs"/>
          <w:rtl/>
        </w:rPr>
        <w:t>הערו</w:t>
      </w:r>
      <w:r w:rsidR="0001512D">
        <w:rPr>
          <w:rStyle w:val="default"/>
          <w:rFonts w:cs="FrankRuehl" w:hint="cs"/>
          <w:rtl/>
        </w:rPr>
        <w:t>ך</w:t>
      </w:r>
      <w:r w:rsidR="00F643F1">
        <w:rPr>
          <w:rStyle w:val="default"/>
          <w:rFonts w:cs="FrankRuehl" w:hint="cs"/>
          <w:rtl/>
        </w:rPr>
        <w:t xml:space="preserve"> בקנה מידה 1:</w:t>
      </w:r>
      <w:r w:rsidR="00016EA3">
        <w:rPr>
          <w:rStyle w:val="default"/>
          <w:rFonts w:cs="FrankRuehl" w:hint="cs"/>
          <w:rtl/>
        </w:rPr>
        <w:t>1</w:t>
      </w:r>
      <w:r w:rsidR="00EF717F">
        <w:rPr>
          <w:rStyle w:val="default"/>
          <w:rFonts w:cs="FrankRuehl" w:hint="cs"/>
          <w:rtl/>
        </w:rPr>
        <w:t>0</w:t>
      </w:r>
      <w:r w:rsidR="00EE4D25">
        <w:rPr>
          <w:rStyle w:val="default"/>
          <w:rFonts w:cs="FrankRuehl" w:hint="cs"/>
          <w:rtl/>
        </w:rPr>
        <w:t>,0</w:t>
      </w:r>
      <w:r w:rsidR="00AD585C">
        <w:rPr>
          <w:rStyle w:val="default"/>
          <w:rFonts w:cs="FrankRuehl" w:hint="cs"/>
          <w:rtl/>
        </w:rPr>
        <w:t>0</w:t>
      </w:r>
      <w:r w:rsidR="00F643F1">
        <w:rPr>
          <w:rStyle w:val="default"/>
          <w:rFonts w:cs="FrankRuehl" w:hint="cs"/>
          <w:rtl/>
        </w:rPr>
        <w:t xml:space="preserve">0 </w:t>
      </w:r>
      <w:r w:rsidR="00761EE2">
        <w:rPr>
          <w:rStyle w:val="default"/>
          <w:rFonts w:cs="FrankRuehl" w:hint="cs"/>
          <w:rtl/>
        </w:rPr>
        <w:t>ו</w:t>
      </w:r>
      <w:r w:rsidR="00F643F1">
        <w:rPr>
          <w:rStyle w:val="default"/>
          <w:rFonts w:cs="FrankRuehl" w:hint="cs"/>
          <w:rtl/>
        </w:rPr>
        <w:t xml:space="preserve">החתום ביום </w:t>
      </w:r>
      <w:r w:rsidR="00016EA3">
        <w:rPr>
          <w:rStyle w:val="default"/>
          <w:rFonts w:cs="FrankRuehl" w:hint="cs"/>
          <w:rtl/>
        </w:rPr>
        <w:t>ג' באדר ב'</w:t>
      </w:r>
      <w:r w:rsidR="00F643F1">
        <w:rPr>
          <w:rStyle w:val="default"/>
          <w:rFonts w:cs="FrankRuehl" w:hint="cs"/>
          <w:rtl/>
        </w:rPr>
        <w:t xml:space="preserve"> התשס"</w:t>
      </w:r>
      <w:r w:rsidR="00EE4D25">
        <w:rPr>
          <w:rStyle w:val="default"/>
          <w:rFonts w:cs="FrankRuehl" w:hint="cs"/>
          <w:rtl/>
        </w:rPr>
        <w:t>ח</w:t>
      </w:r>
      <w:r w:rsidR="00F643F1">
        <w:rPr>
          <w:rStyle w:val="default"/>
          <w:rFonts w:cs="FrankRuehl" w:hint="cs"/>
          <w:rtl/>
        </w:rPr>
        <w:t xml:space="preserve"> (</w:t>
      </w:r>
      <w:r w:rsidR="00016EA3">
        <w:rPr>
          <w:rStyle w:val="default"/>
          <w:rFonts w:cs="FrankRuehl" w:hint="cs"/>
          <w:rtl/>
        </w:rPr>
        <w:t>10 במרס</w:t>
      </w:r>
      <w:r w:rsidR="00975004">
        <w:rPr>
          <w:rStyle w:val="default"/>
          <w:rFonts w:cs="FrankRuehl" w:hint="cs"/>
          <w:rtl/>
        </w:rPr>
        <w:t xml:space="preserve"> 2008</w:t>
      </w:r>
      <w:r w:rsidR="00F643F1">
        <w:rPr>
          <w:rStyle w:val="default"/>
          <w:rFonts w:cs="FrankRuehl" w:hint="cs"/>
          <w:rtl/>
        </w:rPr>
        <w:t>)</w:t>
      </w:r>
      <w:r w:rsidR="00016EA3">
        <w:rPr>
          <w:rStyle w:val="default"/>
          <w:rFonts w:cs="FrankRuehl" w:hint="cs"/>
          <w:rtl/>
        </w:rPr>
        <w:t>,</w:t>
      </w:r>
      <w:r w:rsidR="00F643F1">
        <w:rPr>
          <w:rStyle w:val="default"/>
          <w:rFonts w:cs="FrankRuehl" w:hint="cs"/>
          <w:rtl/>
        </w:rPr>
        <w:t xml:space="preserve"> ביד שר הפנים</w:t>
      </w:r>
      <w:r w:rsidR="00003D70">
        <w:rPr>
          <w:rStyle w:val="default"/>
          <w:rFonts w:cs="FrankRuehl" w:hint="cs"/>
          <w:rtl/>
        </w:rPr>
        <w:t>,</w:t>
      </w:r>
      <w:r w:rsidR="002F1337">
        <w:rPr>
          <w:rStyle w:val="default"/>
          <w:rFonts w:cs="FrankRuehl" w:hint="cs"/>
          <w:rtl/>
        </w:rPr>
        <w:t xml:space="preserve"> </w:t>
      </w:r>
      <w:r w:rsidR="00A82B79">
        <w:rPr>
          <w:rStyle w:val="default"/>
          <w:rFonts w:cs="FrankRuehl" w:hint="cs"/>
          <w:rtl/>
        </w:rPr>
        <w:t xml:space="preserve">הוא </w:t>
      </w:r>
      <w:r w:rsidR="00EE4D25">
        <w:rPr>
          <w:rStyle w:val="default"/>
          <w:rFonts w:cs="FrankRuehl" w:hint="cs"/>
          <w:rtl/>
        </w:rPr>
        <w:t>שמורת טבע</w:t>
      </w:r>
      <w:r w:rsidR="001A715D">
        <w:rPr>
          <w:rStyle w:val="default"/>
          <w:rFonts w:cs="FrankRuehl" w:hint="cs"/>
          <w:rtl/>
        </w:rPr>
        <w:t>.</w:t>
      </w:r>
    </w:p>
    <w:p w14:paraId="23154B28" w14:textId="77777777" w:rsidR="00171345" w:rsidRPr="00171345" w:rsidRDefault="00A86A88" w:rsidP="00171345">
      <w:pPr>
        <w:pStyle w:val="P00"/>
        <w:spacing w:before="72"/>
        <w:ind w:left="0" w:right="1134"/>
        <w:rPr>
          <w:rStyle w:val="default"/>
          <w:rFonts w:cs="FrankRuehl"/>
          <w:rtl/>
        </w:rPr>
      </w:pPr>
      <w:r w:rsidRPr="00C75EBC">
        <w:rPr>
          <w:rFonts w:hint="cs"/>
          <w:rtl/>
          <w:lang w:eastAsia="en-US"/>
        </w:rPr>
        <w:pict w14:anchorId="5F83E6EC">
          <v:shapetype id="_x0000_t202" coordsize="21600,21600" o:spt="202" path="m,l,21600r21600,l21600,xe">
            <v:stroke joinstyle="miter"/>
            <v:path gradientshapeok="t" o:connecttype="rect"/>
          </v:shapetype>
          <v:shape id="_x0000_s1031" type="#_x0000_t202" style="position:absolute;left:0;text-align:left;margin-left:464.5pt;margin-top:7.1pt;width:77.85pt;height:11.2pt;z-index:251657728" filled="f" stroked="f">
            <v:textbox inset="1mm,0,1mm,0">
              <w:txbxContent>
                <w:p w14:paraId="508133C3" w14:textId="77777777" w:rsidR="00A86A88" w:rsidRDefault="00171345" w:rsidP="00A86A88">
                  <w:pPr>
                    <w:spacing w:line="160" w:lineRule="exact"/>
                    <w:jc w:val="left"/>
                    <w:rPr>
                      <w:rFonts w:cs="Miriam" w:hint="cs"/>
                      <w:noProof/>
                      <w:szCs w:val="18"/>
                      <w:rtl/>
                    </w:rPr>
                  </w:pPr>
                  <w:r>
                    <w:rPr>
                      <w:rFonts w:cs="Miriam" w:hint="cs"/>
                      <w:noProof/>
                      <w:szCs w:val="18"/>
                      <w:rtl/>
                    </w:rPr>
                    <w:t>אכרזה תשע"ט-2019</w:t>
                  </w:r>
                </w:p>
              </w:txbxContent>
            </v:textbox>
            <w10:anchorlock/>
          </v:shape>
        </w:pict>
      </w:r>
      <w:r w:rsidRPr="00C75EBC">
        <w:rPr>
          <w:rFonts w:hint="cs"/>
          <w:rtl/>
        </w:rPr>
        <w:tab/>
      </w:r>
      <w:r w:rsidR="00171345">
        <w:rPr>
          <w:rFonts w:hint="cs"/>
          <w:rtl/>
        </w:rPr>
        <w:t>(ב)</w:t>
      </w:r>
      <w:r w:rsidR="00171345">
        <w:rPr>
          <w:rtl/>
        </w:rPr>
        <w:tab/>
      </w:r>
      <w:r w:rsidR="00171345">
        <w:rPr>
          <w:rStyle w:val="default"/>
          <w:rFonts w:cs="FrankRuehl" w:hint="cs"/>
          <w:rtl/>
        </w:rPr>
        <w:t>ה</w:t>
      </w:r>
      <w:r w:rsidR="00171345" w:rsidRPr="00171345">
        <w:rPr>
          <w:rStyle w:val="default"/>
          <w:rFonts w:cs="FrankRuehl" w:hint="cs"/>
          <w:rtl/>
        </w:rPr>
        <w:t>וראת סעיף קטן (א) לא תחול על השטח המפורט בתוספת השנייה, והמסומן בקווים אלכסוניים בצבע שחור ומוקף בקו שחור, בתשריט מס' ש/דר/תמא/39/א (המסומן בתרשים בקנה מידה 1:5,000), החתום ביד שר האוצר ביום ה' באדר א' התשע"ט (10 בפברואר 2019).</w:t>
      </w:r>
    </w:p>
    <w:p w14:paraId="02F0F13C" w14:textId="77777777" w:rsidR="00A86A88" w:rsidRPr="00ED221F" w:rsidRDefault="00A86A88" w:rsidP="00A86A88">
      <w:pPr>
        <w:pStyle w:val="P00"/>
        <w:spacing w:before="0"/>
        <w:ind w:left="0" w:right="1134"/>
        <w:rPr>
          <w:rStyle w:val="default"/>
          <w:rFonts w:cs="FrankRuehl"/>
          <w:vanish/>
          <w:color w:val="FF0000"/>
          <w:szCs w:val="20"/>
          <w:shd w:val="clear" w:color="auto" w:fill="FFFF99"/>
          <w:rtl/>
        </w:rPr>
      </w:pPr>
      <w:bookmarkStart w:id="1" w:name="Rov4"/>
      <w:r w:rsidRPr="00ED221F">
        <w:rPr>
          <w:rStyle w:val="default"/>
          <w:rFonts w:cs="FrankRuehl" w:hint="cs"/>
          <w:vanish/>
          <w:color w:val="FF0000"/>
          <w:szCs w:val="20"/>
          <w:shd w:val="clear" w:color="auto" w:fill="FFFF99"/>
          <w:rtl/>
        </w:rPr>
        <w:t>מיום 3.3.2019</w:t>
      </w:r>
    </w:p>
    <w:p w14:paraId="70634B02" w14:textId="77777777" w:rsidR="00A86A88" w:rsidRPr="00ED221F" w:rsidRDefault="00A86A88" w:rsidP="00A86A88">
      <w:pPr>
        <w:pStyle w:val="P00"/>
        <w:spacing w:before="0"/>
        <w:ind w:left="0" w:right="1134"/>
        <w:rPr>
          <w:rStyle w:val="default"/>
          <w:rFonts w:cs="FrankRuehl"/>
          <w:vanish/>
          <w:szCs w:val="20"/>
          <w:shd w:val="clear" w:color="auto" w:fill="FFFF99"/>
          <w:rtl/>
        </w:rPr>
      </w:pPr>
      <w:r w:rsidRPr="00ED221F">
        <w:rPr>
          <w:rStyle w:val="default"/>
          <w:rFonts w:cs="FrankRuehl" w:hint="cs"/>
          <w:b/>
          <w:bCs/>
          <w:vanish/>
          <w:szCs w:val="20"/>
          <w:shd w:val="clear" w:color="auto" w:fill="FFFF99"/>
          <w:rtl/>
        </w:rPr>
        <w:t>אכרזה תשע"ט-2019</w:t>
      </w:r>
    </w:p>
    <w:p w14:paraId="2C417F1F" w14:textId="77777777" w:rsidR="00A86A88" w:rsidRPr="00ED221F" w:rsidRDefault="00171345" w:rsidP="00A86A88">
      <w:pPr>
        <w:pStyle w:val="P00"/>
        <w:spacing w:before="0"/>
        <w:ind w:left="0" w:right="1134"/>
        <w:rPr>
          <w:rStyle w:val="default"/>
          <w:rFonts w:cs="FrankRuehl"/>
          <w:vanish/>
          <w:szCs w:val="20"/>
          <w:shd w:val="clear" w:color="auto" w:fill="FFFF99"/>
          <w:rtl/>
        </w:rPr>
      </w:pPr>
      <w:hyperlink r:id="rId6" w:history="1">
        <w:r w:rsidR="00A86A88" w:rsidRPr="00ED221F">
          <w:rPr>
            <w:rStyle w:val="Hyperlink"/>
            <w:rFonts w:hint="cs"/>
            <w:vanish/>
            <w:szCs w:val="20"/>
            <w:shd w:val="clear" w:color="auto" w:fill="FFFF99"/>
            <w:rtl/>
          </w:rPr>
          <w:t>ק"ת תשע"ט מס' 8184</w:t>
        </w:r>
      </w:hyperlink>
      <w:r w:rsidR="00A86A88" w:rsidRPr="00ED221F">
        <w:rPr>
          <w:rStyle w:val="default"/>
          <w:rFonts w:cs="FrankRuehl" w:hint="cs"/>
          <w:vanish/>
          <w:szCs w:val="20"/>
          <w:shd w:val="clear" w:color="auto" w:fill="FFFF99"/>
          <w:rtl/>
        </w:rPr>
        <w:t xml:space="preserve"> מיום 3.3.2019 עמ' 2969</w:t>
      </w:r>
    </w:p>
    <w:p w14:paraId="67B68853" w14:textId="77777777" w:rsidR="00A86A88" w:rsidRPr="00ED221F" w:rsidRDefault="00A86A88" w:rsidP="00171345">
      <w:pPr>
        <w:pStyle w:val="P00"/>
        <w:ind w:left="0" w:right="1134"/>
        <w:rPr>
          <w:rStyle w:val="default"/>
          <w:rFonts w:cs="FrankRuehl"/>
          <w:vanish/>
          <w:sz w:val="16"/>
          <w:szCs w:val="22"/>
          <w:shd w:val="clear" w:color="auto" w:fill="FFFF99"/>
          <w:rtl/>
        </w:rPr>
      </w:pPr>
      <w:r w:rsidRPr="00ED221F">
        <w:rPr>
          <w:rStyle w:val="default"/>
          <w:rFonts w:cs="FrankRuehl"/>
          <w:vanish/>
          <w:sz w:val="16"/>
          <w:szCs w:val="22"/>
          <w:shd w:val="clear" w:color="auto" w:fill="FFFF99"/>
          <w:rtl/>
        </w:rPr>
        <w:t>1.</w:t>
      </w:r>
      <w:r w:rsidRPr="00ED221F">
        <w:rPr>
          <w:rStyle w:val="default"/>
          <w:rFonts w:cs="FrankRuehl"/>
          <w:vanish/>
          <w:sz w:val="16"/>
          <w:szCs w:val="22"/>
          <w:shd w:val="clear" w:color="auto" w:fill="FFFF99"/>
          <w:rtl/>
        </w:rPr>
        <w:tab/>
      </w:r>
      <w:r w:rsidR="00171345" w:rsidRPr="00ED221F">
        <w:rPr>
          <w:rStyle w:val="default"/>
          <w:rFonts w:cs="FrankRuehl" w:hint="cs"/>
          <w:vanish/>
          <w:sz w:val="16"/>
          <w:szCs w:val="22"/>
          <w:u w:val="single"/>
          <w:shd w:val="clear" w:color="auto" w:fill="FFFF99"/>
          <w:rtl/>
        </w:rPr>
        <w:t>(א)</w:t>
      </w:r>
      <w:r w:rsidR="00171345" w:rsidRPr="00ED221F">
        <w:rPr>
          <w:rStyle w:val="default"/>
          <w:rFonts w:cs="FrankRuehl"/>
          <w:vanish/>
          <w:sz w:val="16"/>
          <w:szCs w:val="22"/>
          <w:shd w:val="clear" w:color="auto" w:fill="FFFF99"/>
          <w:rtl/>
        </w:rPr>
        <w:tab/>
      </w:r>
      <w:r w:rsidRPr="00ED221F">
        <w:rPr>
          <w:rStyle w:val="default"/>
          <w:rFonts w:cs="FrankRuehl"/>
          <w:vanish/>
          <w:sz w:val="16"/>
          <w:szCs w:val="22"/>
          <w:shd w:val="clear" w:color="auto" w:fill="FFFF99"/>
          <w:rtl/>
        </w:rPr>
        <w:t>ה</w:t>
      </w:r>
      <w:r w:rsidRPr="00ED221F">
        <w:rPr>
          <w:rStyle w:val="default"/>
          <w:rFonts w:cs="FrankRuehl" w:hint="cs"/>
          <w:vanish/>
          <w:sz w:val="16"/>
          <w:szCs w:val="22"/>
          <w:shd w:val="clear" w:color="auto" w:fill="FFFF99"/>
          <w:rtl/>
        </w:rPr>
        <w:t xml:space="preserve">שטח המתואר </w:t>
      </w:r>
      <w:r w:rsidRPr="00ED221F">
        <w:rPr>
          <w:rStyle w:val="default"/>
          <w:rFonts w:cs="FrankRuehl" w:hint="cs"/>
          <w:strike/>
          <w:vanish/>
          <w:sz w:val="16"/>
          <w:szCs w:val="22"/>
          <w:shd w:val="clear" w:color="auto" w:fill="FFFF99"/>
          <w:rtl/>
        </w:rPr>
        <w:t>בתוספת</w:t>
      </w:r>
      <w:r w:rsidR="00171345" w:rsidRPr="00ED221F">
        <w:rPr>
          <w:rStyle w:val="default"/>
          <w:rFonts w:cs="FrankRuehl" w:hint="cs"/>
          <w:vanish/>
          <w:sz w:val="16"/>
          <w:szCs w:val="22"/>
          <w:shd w:val="clear" w:color="auto" w:fill="FFFF99"/>
          <w:rtl/>
        </w:rPr>
        <w:t xml:space="preserve"> </w:t>
      </w:r>
      <w:r w:rsidR="00171345" w:rsidRPr="00ED221F">
        <w:rPr>
          <w:rStyle w:val="default"/>
          <w:rFonts w:cs="FrankRuehl" w:hint="cs"/>
          <w:vanish/>
          <w:sz w:val="16"/>
          <w:szCs w:val="22"/>
          <w:u w:val="single"/>
          <w:shd w:val="clear" w:color="auto" w:fill="FFFF99"/>
          <w:rtl/>
        </w:rPr>
        <w:t>בתוספת הראשונה</w:t>
      </w:r>
      <w:r w:rsidRPr="00ED221F">
        <w:rPr>
          <w:rStyle w:val="default"/>
          <w:rFonts w:cs="FrankRuehl" w:hint="cs"/>
          <w:vanish/>
          <w:sz w:val="16"/>
          <w:szCs w:val="22"/>
          <w:shd w:val="clear" w:color="auto" w:fill="FFFF99"/>
          <w:rtl/>
        </w:rPr>
        <w:t xml:space="preserve"> הנמצא בחולות ניצנים בין אשדוד לאשקלון ומסומן כשמורת טבע מוצעת, כשמורת ים וכשמורת חוף בתחום שמורת טבע, בתשריט מס' ש/דר/תמא/39, הערוך בקנה מידה 1:10,000 והחתום ביום ג' באדר ב' התשס"ח (10 במרס 2008), ביד שר הפנים, הוא שמורת טבע.</w:t>
      </w:r>
    </w:p>
    <w:p w14:paraId="6098BD9B" w14:textId="77777777" w:rsidR="00171345" w:rsidRPr="00ED221F" w:rsidRDefault="00171345" w:rsidP="00ED221F">
      <w:pPr>
        <w:pStyle w:val="P00"/>
        <w:spacing w:before="0"/>
        <w:ind w:left="0" w:right="1134"/>
        <w:rPr>
          <w:rStyle w:val="default"/>
          <w:rFonts w:cs="FrankRuehl"/>
          <w:sz w:val="2"/>
          <w:szCs w:val="2"/>
          <w:rtl/>
        </w:rPr>
      </w:pPr>
      <w:r w:rsidRPr="00ED221F">
        <w:rPr>
          <w:rStyle w:val="default"/>
          <w:rFonts w:cs="FrankRuehl"/>
          <w:vanish/>
          <w:sz w:val="16"/>
          <w:szCs w:val="22"/>
          <w:shd w:val="clear" w:color="auto" w:fill="FFFF99"/>
          <w:rtl/>
        </w:rPr>
        <w:tab/>
      </w:r>
      <w:r w:rsidRPr="00ED221F">
        <w:rPr>
          <w:rStyle w:val="default"/>
          <w:rFonts w:cs="FrankRuehl" w:hint="cs"/>
          <w:vanish/>
          <w:sz w:val="16"/>
          <w:szCs w:val="22"/>
          <w:u w:val="single"/>
          <w:shd w:val="clear" w:color="auto" w:fill="FFFF99"/>
          <w:rtl/>
        </w:rPr>
        <w:t>(ב)</w:t>
      </w:r>
      <w:r w:rsidRPr="00ED221F">
        <w:rPr>
          <w:rStyle w:val="default"/>
          <w:rFonts w:cs="FrankRuehl"/>
          <w:vanish/>
          <w:sz w:val="16"/>
          <w:szCs w:val="22"/>
          <w:u w:val="single"/>
          <w:shd w:val="clear" w:color="auto" w:fill="FFFF99"/>
          <w:rtl/>
        </w:rPr>
        <w:tab/>
      </w:r>
      <w:r w:rsidRPr="00ED221F">
        <w:rPr>
          <w:rStyle w:val="default"/>
          <w:rFonts w:cs="FrankRuehl" w:hint="cs"/>
          <w:vanish/>
          <w:sz w:val="16"/>
          <w:szCs w:val="22"/>
          <w:u w:val="single"/>
          <w:shd w:val="clear" w:color="auto" w:fill="FFFF99"/>
          <w:rtl/>
        </w:rPr>
        <w:t>הוראת סעיף קטן (א) לא תחול על השטח המפורט בתוספת השנייה, והמסומן בקווים אלכסוניים בצבע שחור ומוקף בקו שחור, בתשריט מס' ש/דר/תמא/39/א (המסומן בתרשים בקנה מידה 1:5,000), החתום ביד שר האוצר ביום ה' באדר א' התשע"ט (10 בפברואר 2019).</w:t>
      </w:r>
      <w:bookmarkEnd w:id="1"/>
    </w:p>
    <w:p w14:paraId="5EAEBAE6" w14:textId="77777777" w:rsidR="009C432F" w:rsidRDefault="009C432F" w:rsidP="00016EA3">
      <w:pPr>
        <w:pStyle w:val="P00"/>
        <w:spacing w:before="72"/>
        <w:ind w:left="0" w:right="1134"/>
        <w:rPr>
          <w:rStyle w:val="default"/>
          <w:rFonts w:cs="FrankRuehl"/>
          <w:rtl/>
        </w:rPr>
      </w:pPr>
      <w:bookmarkStart w:id="2" w:name="Seif2"/>
      <w:bookmarkEnd w:id="2"/>
      <w:r>
        <w:rPr>
          <w:lang w:val="he-IL"/>
        </w:rPr>
        <w:pict w14:anchorId="623EE857">
          <v:rect id="_x0000_s1029" style="position:absolute;left:0;text-align:left;margin-left:464.5pt;margin-top:8.05pt;width:75.05pt;height:26.55pt;z-index:251656704" o:allowincell="f" filled="f" stroked="f" strokecolor="lime" strokeweight=".25pt">
            <v:textbox style="mso-next-textbox:#_x0000_s1029" inset="0,0,0,0">
              <w:txbxContent>
                <w:p w14:paraId="605855AB" w14:textId="77777777" w:rsidR="009C432F" w:rsidRDefault="009C432F" w:rsidP="00DF76EB">
                  <w:pPr>
                    <w:spacing w:line="160" w:lineRule="exact"/>
                    <w:jc w:val="left"/>
                    <w:rPr>
                      <w:rFonts w:cs="Miriam"/>
                      <w:noProof/>
                      <w:szCs w:val="18"/>
                      <w:rtl/>
                    </w:rPr>
                  </w:pPr>
                  <w:r>
                    <w:rPr>
                      <w:rFonts w:cs="Miriam"/>
                      <w:szCs w:val="18"/>
                      <w:rtl/>
                    </w:rPr>
                    <w:t>ה</w:t>
                  </w:r>
                  <w:r>
                    <w:rPr>
                      <w:rFonts w:cs="Miriam" w:hint="cs"/>
                      <w:szCs w:val="18"/>
                      <w:rtl/>
                    </w:rPr>
                    <w:t>פקדת העתקי</w:t>
                  </w:r>
                  <w:r w:rsidR="00ED221F">
                    <w:rPr>
                      <w:rFonts w:cs="Miriam" w:hint="cs"/>
                      <w:szCs w:val="18"/>
                      <w:rtl/>
                    </w:rPr>
                    <w:t>ם של</w:t>
                  </w:r>
                  <w:r w:rsidR="00C744FD">
                    <w:rPr>
                      <w:rFonts w:cs="Miriam" w:hint="cs"/>
                      <w:szCs w:val="18"/>
                      <w:rtl/>
                    </w:rPr>
                    <w:t xml:space="preserve"> </w:t>
                  </w:r>
                  <w:r>
                    <w:rPr>
                      <w:rFonts w:cs="Miriam" w:hint="cs"/>
                      <w:szCs w:val="18"/>
                      <w:rtl/>
                    </w:rPr>
                    <w:t>התשריט</w:t>
                  </w:r>
                  <w:r w:rsidR="00ED221F">
                    <w:rPr>
                      <w:rFonts w:cs="Miriam" w:hint="cs"/>
                      <w:noProof/>
                      <w:szCs w:val="18"/>
                      <w:rtl/>
                    </w:rPr>
                    <w:t>ים</w:t>
                  </w:r>
                </w:p>
                <w:p w14:paraId="37DB7DE1" w14:textId="77777777" w:rsidR="00ED221F" w:rsidRDefault="00ED221F" w:rsidP="00ED221F">
                  <w:pPr>
                    <w:spacing w:line="160" w:lineRule="exact"/>
                    <w:jc w:val="left"/>
                    <w:rPr>
                      <w:rFonts w:cs="Miriam" w:hint="cs"/>
                      <w:noProof/>
                      <w:szCs w:val="18"/>
                      <w:rtl/>
                    </w:rPr>
                  </w:pPr>
                  <w:r>
                    <w:rPr>
                      <w:rFonts w:cs="Miriam" w:hint="cs"/>
                      <w:noProof/>
                      <w:szCs w:val="18"/>
                      <w:rtl/>
                    </w:rPr>
                    <w:t>אכרזה תשע"ט-2019</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עתקים </w:t>
      </w:r>
      <w:r w:rsidR="00964913">
        <w:rPr>
          <w:rStyle w:val="default"/>
          <w:rFonts w:cs="FrankRuehl" w:hint="cs"/>
          <w:rtl/>
        </w:rPr>
        <w:t>מהתשריט</w:t>
      </w:r>
      <w:r w:rsidR="00ED221F">
        <w:rPr>
          <w:rStyle w:val="default"/>
          <w:rFonts w:cs="FrankRuehl" w:hint="cs"/>
          <w:rtl/>
        </w:rPr>
        <w:t>ים</w:t>
      </w:r>
      <w:r w:rsidR="00964913">
        <w:rPr>
          <w:rStyle w:val="default"/>
          <w:rFonts w:cs="FrankRuehl" w:hint="cs"/>
          <w:rtl/>
        </w:rPr>
        <w:t xml:space="preserve"> </w:t>
      </w:r>
      <w:r w:rsidR="00975004">
        <w:rPr>
          <w:rStyle w:val="default"/>
          <w:rFonts w:cs="FrankRuehl" w:hint="cs"/>
          <w:rtl/>
        </w:rPr>
        <w:t>האמור</w:t>
      </w:r>
      <w:r w:rsidR="00ED221F">
        <w:rPr>
          <w:rStyle w:val="default"/>
          <w:rFonts w:cs="FrankRuehl" w:hint="cs"/>
          <w:rtl/>
        </w:rPr>
        <w:t>ים</w:t>
      </w:r>
      <w:r w:rsidR="00975004">
        <w:rPr>
          <w:rStyle w:val="default"/>
          <w:rFonts w:cs="FrankRuehl" w:hint="cs"/>
          <w:rtl/>
        </w:rPr>
        <w:t xml:space="preserve"> בסעיף 1</w:t>
      </w:r>
      <w:r w:rsidR="00D255D4">
        <w:rPr>
          <w:rStyle w:val="default"/>
          <w:rFonts w:cs="FrankRuehl" w:hint="cs"/>
          <w:rtl/>
        </w:rPr>
        <w:t xml:space="preserve"> </w:t>
      </w:r>
      <w:r>
        <w:rPr>
          <w:rStyle w:val="default"/>
          <w:rFonts w:cs="FrankRuehl" w:hint="cs"/>
          <w:rtl/>
        </w:rPr>
        <w:t>מופקדים במשרד</w:t>
      </w:r>
      <w:r w:rsidR="00ED221F">
        <w:rPr>
          <w:rStyle w:val="default"/>
          <w:rFonts w:cs="FrankRuehl" w:hint="cs"/>
          <w:rtl/>
        </w:rPr>
        <w:t xml:space="preserve">י מינהל התכנון </w:t>
      </w:r>
      <w:r w:rsidR="00BB1FDC">
        <w:rPr>
          <w:rStyle w:val="default"/>
          <w:rFonts w:cs="FrankRuehl" w:hint="cs"/>
          <w:rtl/>
        </w:rPr>
        <w:t>ב</w:t>
      </w:r>
      <w:r w:rsidR="003E772F">
        <w:rPr>
          <w:rStyle w:val="default"/>
          <w:rFonts w:cs="FrankRuehl" w:hint="cs"/>
          <w:rtl/>
        </w:rPr>
        <w:t>ירושלים</w:t>
      </w:r>
      <w:r w:rsidR="00331C1E">
        <w:rPr>
          <w:rStyle w:val="default"/>
          <w:rFonts w:cs="FrankRuehl" w:hint="cs"/>
          <w:rtl/>
        </w:rPr>
        <w:t>,</w:t>
      </w:r>
      <w:r w:rsidR="00F643F1">
        <w:rPr>
          <w:rStyle w:val="default"/>
          <w:rFonts w:cs="FrankRuehl" w:hint="cs"/>
          <w:rtl/>
        </w:rPr>
        <w:t xml:space="preserve"> במשרדי </w:t>
      </w:r>
      <w:r w:rsidR="00ED221F">
        <w:rPr>
          <w:rStyle w:val="default"/>
          <w:rFonts w:cs="FrankRuehl" w:hint="cs"/>
          <w:rtl/>
        </w:rPr>
        <w:t>הוועדה המחוזית לתכנון ולבנייה מחוז הדרום בבאר שבע</w:t>
      </w:r>
      <w:r w:rsidR="00016EA3">
        <w:rPr>
          <w:rStyle w:val="default"/>
          <w:rFonts w:cs="FrankRuehl" w:hint="cs"/>
          <w:rtl/>
        </w:rPr>
        <w:t>,</w:t>
      </w:r>
      <w:r w:rsidR="001D0B47">
        <w:rPr>
          <w:rStyle w:val="default"/>
          <w:rFonts w:cs="FrankRuehl" w:hint="cs"/>
          <w:rtl/>
        </w:rPr>
        <w:t xml:space="preserve"> </w:t>
      </w:r>
      <w:r w:rsidR="00ED221F">
        <w:rPr>
          <w:rStyle w:val="default"/>
          <w:rFonts w:cs="FrankRuehl" w:hint="cs"/>
          <w:rtl/>
        </w:rPr>
        <w:t>ו</w:t>
      </w:r>
      <w:r w:rsidR="001D0B47">
        <w:rPr>
          <w:rStyle w:val="default"/>
          <w:rFonts w:cs="FrankRuehl" w:hint="cs"/>
          <w:rtl/>
        </w:rPr>
        <w:t xml:space="preserve">במשרדי </w:t>
      </w:r>
      <w:r w:rsidR="000552D7">
        <w:rPr>
          <w:rStyle w:val="default"/>
          <w:rFonts w:cs="FrankRuehl" w:hint="cs"/>
          <w:rtl/>
        </w:rPr>
        <w:t xml:space="preserve">הוועדה המקומית </w:t>
      </w:r>
      <w:r w:rsidR="006C60DC">
        <w:rPr>
          <w:rStyle w:val="default"/>
          <w:rFonts w:cs="FrankRuehl" w:hint="cs"/>
          <w:rtl/>
        </w:rPr>
        <w:t>לתכנון ולבני</w:t>
      </w:r>
      <w:r w:rsidR="00ED221F">
        <w:rPr>
          <w:rStyle w:val="default"/>
          <w:rFonts w:cs="FrankRuehl" w:hint="cs"/>
          <w:rtl/>
        </w:rPr>
        <w:t>י</w:t>
      </w:r>
      <w:r w:rsidR="006C60DC">
        <w:rPr>
          <w:rStyle w:val="default"/>
          <w:rFonts w:cs="FrankRuehl" w:hint="cs"/>
          <w:rtl/>
        </w:rPr>
        <w:t xml:space="preserve">ה </w:t>
      </w:r>
      <w:r w:rsidR="00ED221F">
        <w:rPr>
          <w:rStyle w:val="default"/>
          <w:rFonts w:cs="FrankRuehl" w:hint="cs"/>
          <w:rtl/>
        </w:rPr>
        <w:t>אשדוד,</w:t>
      </w:r>
      <w:r w:rsidR="0061527B">
        <w:rPr>
          <w:rStyle w:val="default"/>
          <w:rFonts w:cs="FrankRuehl" w:hint="cs"/>
          <w:rtl/>
        </w:rPr>
        <w:t xml:space="preserve"> </w:t>
      </w:r>
      <w:r>
        <w:rPr>
          <w:rStyle w:val="default"/>
          <w:rFonts w:cs="FrankRuehl" w:hint="cs"/>
          <w:rtl/>
        </w:rPr>
        <w:t xml:space="preserve">וכל </w:t>
      </w:r>
      <w:r w:rsidR="00CA7D32">
        <w:rPr>
          <w:rStyle w:val="default"/>
          <w:rFonts w:cs="FrankRuehl" w:hint="cs"/>
          <w:rtl/>
        </w:rPr>
        <w:t>ה</w:t>
      </w:r>
      <w:r w:rsidR="003E772F">
        <w:rPr>
          <w:rStyle w:val="default"/>
          <w:rFonts w:cs="FrankRuehl" w:hint="cs"/>
          <w:rtl/>
        </w:rPr>
        <w:t>מעונ</w:t>
      </w:r>
      <w:r w:rsidR="00107C88">
        <w:rPr>
          <w:rStyle w:val="default"/>
          <w:rFonts w:cs="FrankRuehl" w:hint="cs"/>
          <w:rtl/>
        </w:rPr>
        <w:t>י</w:t>
      </w:r>
      <w:r w:rsidR="004F7158">
        <w:rPr>
          <w:rStyle w:val="default"/>
          <w:rFonts w:cs="FrankRuehl" w:hint="cs"/>
          <w:rtl/>
        </w:rPr>
        <w:t>י</w:t>
      </w:r>
      <w:r>
        <w:rPr>
          <w:rStyle w:val="default"/>
          <w:rFonts w:cs="FrankRuehl" w:hint="cs"/>
          <w:rtl/>
        </w:rPr>
        <w:t xml:space="preserve">ן רשאי לעיין </w:t>
      </w:r>
      <w:r w:rsidR="00C156C4">
        <w:rPr>
          <w:rStyle w:val="default"/>
          <w:rFonts w:cs="FrankRuehl" w:hint="cs"/>
          <w:rtl/>
        </w:rPr>
        <w:t>בהם</w:t>
      </w:r>
      <w:r>
        <w:rPr>
          <w:rStyle w:val="default"/>
          <w:rFonts w:cs="FrankRuehl" w:hint="cs"/>
          <w:rtl/>
        </w:rPr>
        <w:t xml:space="preserve"> בימים ובשעות שהמשרדים האמורים פתוחים לקהל.</w:t>
      </w:r>
    </w:p>
    <w:p w14:paraId="7044F05B" w14:textId="77777777" w:rsidR="00171345" w:rsidRPr="00ED221F" w:rsidRDefault="00171345" w:rsidP="00171345">
      <w:pPr>
        <w:pStyle w:val="P00"/>
        <w:spacing w:before="0"/>
        <w:ind w:left="0" w:right="1134"/>
        <w:rPr>
          <w:rStyle w:val="default"/>
          <w:rFonts w:cs="FrankRuehl"/>
          <w:vanish/>
          <w:color w:val="FF0000"/>
          <w:szCs w:val="20"/>
          <w:shd w:val="clear" w:color="auto" w:fill="FFFF99"/>
          <w:rtl/>
        </w:rPr>
      </w:pPr>
      <w:bookmarkStart w:id="3" w:name="Rov5"/>
      <w:r w:rsidRPr="00ED221F">
        <w:rPr>
          <w:rStyle w:val="default"/>
          <w:rFonts w:cs="FrankRuehl" w:hint="cs"/>
          <w:vanish/>
          <w:color w:val="FF0000"/>
          <w:szCs w:val="20"/>
          <w:shd w:val="clear" w:color="auto" w:fill="FFFF99"/>
          <w:rtl/>
        </w:rPr>
        <w:t>מיום 3.3.2019</w:t>
      </w:r>
    </w:p>
    <w:p w14:paraId="1FC5B4FE" w14:textId="77777777" w:rsidR="00171345" w:rsidRPr="00ED221F" w:rsidRDefault="00171345" w:rsidP="00171345">
      <w:pPr>
        <w:pStyle w:val="P00"/>
        <w:spacing w:before="0"/>
        <w:ind w:left="0" w:right="1134"/>
        <w:rPr>
          <w:rStyle w:val="default"/>
          <w:rFonts w:cs="FrankRuehl"/>
          <w:vanish/>
          <w:szCs w:val="20"/>
          <w:shd w:val="clear" w:color="auto" w:fill="FFFF99"/>
          <w:rtl/>
        </w:rPr>
      </w:pPr>
      <w:r w:rsidRPr="00ED221F">
        <w:rPr>
          <w:rStyle w:val="default"/>
          <w:rFonts w:cs="FrankRuehl" w:hint="cs"/>
          <w:b/>
          <w:bCs/>
          <w:vanish/>
          <w:szCs w:val="20"/>
          <w:shd w:val="clear" w:color="auto" w:fill="FFFF99"/>
          <w:rtl/>
        </w:rPr>
        <w:t>אכרזה תשע"ט-2019</w:t>
      </w:r>
    </w:p>
    <w:p w14:paraId="7EBD3755" w14:textId="77777777" w:rsidR="00171345" w:rsidRPr="00ED221F" w:rsidRDefault="00171345" w:rsidP="00171345">
      <w:pPr>
        <w:pStyle w:val="P00"/>
        <w:spacing w:before="0"/>
        <w:ind w:left="0" w:right="1134"/>
        <w:rPr>
          <w:rStyle w:val="default"/>
          <w:rFonts w:cs="FrankRuehl"/>
          <w:vanish/>
          <w:szCs w:val="20"/>
          <w:shd w:val="clear" w:color="auto" w:fill="FFFF99"/>
          <w:rtl/>
        </w:rPr>
      </w:pPr>
      <w:hyperlink r:id="rId7" w:history="1">
        <w:r w:rsidRPr="00ED221F">
          <w:rPr>
            <w:rStyle w:val="Hyperlink"/>
            <w:rFonts w:hint="cs"/>
            <w:vanish/>
            <w:szCs w:val="20"/>
            <w:shd w:val="clear" w:color="auto" w:fill="FFFF99"/>
            <w:rtl/>
          </w:rPr>
          <w:t>ק"ת תשע"ט מס' 8184</w:t>
        </w:r>
      </w:hyperlink>
      <w:r w:rsidRPr="00ED221F">
        <w:rPr>
          <w:rStyle w:val="default"/>
          <w:rFonts w:cs="FrankRuehl" w:hint="cs"/>
          <w:vanish/>
          <w:szCs w:val="20"/>
          <w:shd w:val="clear" w:color="auto" w:fill="FFFF99"/>
          <w:rtl/>
        </w:rPr>
        <w:t xml:space="preserve"> מיום 3.3.2019 עמ' 2970</w:t>
      </w:r>
    </w:p>
    <w:p w14:paraId="3C00A786" w14:textId="77777777" w:rsidR="00171345" w:rsidRPr="00ED221F" w:rsidRDefault="00171345" w:rsidP="00171345">
      <w:pPr>
        <w:pStyle w:val="P00"/>
        <w:spacing w:before="0"/>
        <w:ind w:left="0" w:right="1134"/>
        <w:rPr>
          <w:rStyle w:val="default"/>
          <w:rFonts w:cs="FrankRuehl"/>
          <w:vanish/>
          <w:szCs w:val="20"/>
          <w:shd w:val="clear" w:color="auto" w:fill="FFFF99"/>
          <w:rtl/>
        </w:rPr>
      </w:pPr>
      <w:r w:rsidRPr="00ED221F">
        <w:rPr>
          <w:rStyle w:val="default"/>
          <w:rFonts w:cs="FrankRuehl" w:hint="cs"/>
          <w:b/>
          <w:bCs/>
          <w:vanish/>
          <w:szCs w:val="20"/>
          <w:shd w:val="clear" w:color="auto" w:fill="FFFF99"/>
          <w:rtl/>
        </w:rPr>
        <w:t>החלפת סעיף 2</w:t>
      </w:r>
    </w:p>
    <w:p w14:paraId="00278C09" w14:textId="77777777" w:rsidR="00171345" w:rsidRPr="00ED221F" w:rsidRDefault="00171345" w:rsidP="00171345">
      <w:pPr>
        <w:pStyle w:val="P00"/>
        <w:ind w:left="0" w:right="1134"/>
        <w:rPr>
          <w:rStyle w:val="default"/>
          <w:rFonts w:cs="FrankRuehl"/>
          <w:vanish/>
          <w:szCs w:val="20"/>
          <w:shd w:val="clear" w:color="auto" w:fill="FFFF99"/>
          <w:rtl/>
        </w:rPr>
      </w:pPr>
      <w:r w:rsidRPr="00ED221F">
        <w:rPr>
          <w:rStyle w:val="default"/>
          <w:rFonts w:cs="FrankRuehl" w:hint="cs"/>
          <w:vanish/>
          <w:szCs w:val="20"/>
          <w:shd w:val="clear" w:color="auto" w:fill="FFFF99"/>
          <w:rtl/>
        </w:rPr>
        <w:t>הנוסח הקודם:</w:t>
      </w:r>
    </w:p>
    <w:p w14:paraId="0833EC45" w14:textId="77777777" w:rsidR="00171345" w:rsidRPr="00ED221F" w:rsidRDefault="00171345" w:rsidP="00ED221F">
      <w:pPr>
        <w:pStyle w:val="P00"/>
        <w:spacing w:before="20"/>
        <w:ind w:left="0" w:right="1134"/>
        <w:rPr>
          <w:rStyle w:val="default"/>
          <w:rFonts w:ascii="Miriam" w:hAnsi="Miriam" w:cs="Miriam"/>
          <w:strike/>
          <w:vanish/>
          <w:sz w:val="16"/>
          <w:szCs w:val="16"/>
          <w:shd w:val="clear" w:color="auto" w:fill="FFFF99"/>
          <w:rtl/>
        </w:rPr>
      </w:pPr>
      <w:r w:rsidRPr="00ED221F">
        <w:rPr>
          <w:rStyle w:val="default"/>
          <w:rFonts w:ascii="Miriam" w:hAnsi="Miriam" w:cs="Miriam"/>
          <w:strike/>
          <w:vanish/>
          <w:sz w:val="16"/>
          <w:szCs w:val="16"/>
          <w:shd w:val="clear" w:color="auto" w:fill="FFFF99"/>
          <w:rtl/>
        </w:rPr>
        <w:t>הפקדת העתקי התשריט</w:t>
      </w:r>
    </w:p>
    <w:p w14:paraId="4AFBD2FB" w14:textId="77777777" w:rsidR="00171345" w:rsidRPr="00ED221F" w:rsidRDefault="00171345" w:rsidP="00ED221F">
      <w:pPr>
        <w:pStyle w:val="P00"/>
        <w:spacing w:before="0"/>
        <w:ind w:left="0" w:right="1134"/>
        <w:rPr>
          <w:rStyle w:val="default"/>
          <w:rFonts w:cs="FrankRuehl" w:hint="cs"/>
          <w:strike/>
          <w:sz w:val="2"/>
          <w:szCs w:val="2"/>
          <w:rtl/>
        </w:rPr>
      </w:pPr>
      <w:r w:rsidRPr="00ED221F">
        <w:rPr>
          <w:rStyle w:val="default"/>
          <w:rFonts w:cs="FrankRuehl"/>
          <w:strike/>
          <w:vanish/>
          <w:sz w:val="16"/>
          <w:szCs w:val="22"/>
          <w:shd w:val="clear" w:color="auto" w:fill="FFFF99"/>
          <w:rtl/>
        </w:rPr>
        <w:t>2.</w:t>
      </w:r>
      <w:r w:rsidRPr="00ED221F">
        <w:rPr>
          <w:rStyle w:val="default"/>
          <w:rFonts w:cs="FrankRuehl"/>
          <w:strike/>
          <w:vanish/>
          <w:sz w:val="16"/>
          <w:szCs w:val="22"/>
          <w:shd w:val="clear" w:color="auto" w:fill="FFFF99"/>
          <w:rtl/>
        </w:rPr>
        <w:tab/>
        <w:t>ה</w:t>
      </w:r>
      <w:r w:rsidRPr="00ED221F">
        <w:rPr>
          <w:rStyle w:val="default"/>
          <w:rFonts w:cs="FrankRuehl" w:hint="cs"/>
          <w:strike/>
          <w:vanish/>
          <w:sz w:val="16"/>
          <w:szCs w:val="22"/>
          <w:shd w:val="clear" w:color="auto" w:fill="FFFF99"/>
          <w:rtl/>
        </w:rPr>
        <w:t>עתקים מהתשריט האמור בסעיף 1, מופקדים במשרד הפנים בירושלים, במשרדי הממונה על מחוז הדרום בבאר שבע, במשרדי הוועדה המקומית לתכנון ולבניה שקמים שבמועצה האזורית חוף אשקלון, במשרדי הוועדה המקומית לתכנון ולבניה באר טוביה שבמועצה האזורית באר טוביה, ובמשרדי הוועדה המקומית לתכנון ולבניה אשקלון שבעיריית אשקלון וכל המעוניין בדבר רשאי לעיין בהם בימים ובשעות שהמשרדים האמורים פתוחים לקהל.</w:t>
      </w:r>
      <w:bookmarkEnd w:id="3"/>
    </w:p>
    <w:p w14:paraId="39D9CD14" w14:textId="77777777" w:rsidR="001C03E9" w:rsidRDefault="001C03E9">
      <w:pPr>
        <w:pStyle w:val="P00"/>
        <w:spacing w:before="72"/>
        <w:ind w:left="0" w:right="1134"/>
        <w:rPr>
          <w:rStyle w:val="default"/>
          <w:rFonts w:cs="FrankRuehl" w:hint="cs"/>
          <w:rtl/>
        </w:rPr>
      </w:pPr>
    </w:p>
    <w:p w14:paraId="739D4404" w14:textId="77777777" w:rsidR="00A86A88" w:rsidRDefault="00A86A88" w:rsidP="00A86A88">
      <w:pPr>
        <w:pStyle w:val="medium2-header"/>
        <w:keepLines w:val="0"/>
        <w:spacing w:before="72"/>
        <w:ind w:left="0" w:right="1134"/>
        <w:rPr>
          <w:rFonts w:hint="cs"/>
          <w:noProof/>
          <w:sz w:val="20"/>
          <w:rtl/>
        </w:rPr>
      </w:pPr>
      <w:r>
        <w:rPr>
          <w:noProof/>
          <w:sz w:val="20"/>
          <w:rtl/>
          <w:lang w:val="he-IL"/>
        </w:rPr>
        <w:pict w14:anchorId="22642E12">
          <v:shape id="_x0000_s1032" type="#_x0000_t202" style="position:absolute;left:0;text-align:left;margin-left:464.5pt;margin-top:7.1pt;width:77.75pt;height:11.55pt;z-index:251658752" filled="f" stroked="f">
            <v:textbox inset="1mm,0,1mm,0">
              <w:txbxContent>
                <w:p w14:paraId="0AED5713" w14:textId="77777777" w:rsidR="00ED221F" w:rsidRDefault="00ED221F" w:rsidP="00ED221F">
                  <w:pPr>
                    <w:spacing w:line="160" w:lineRule="exact"/>
                    <w:jc w:val="left"/>
                    <w:rPr>
                      <w:rFonts w:cs="Miriam" w:hint="cs"/>
                      <w:noProof/>
                      <w:szCs w:val="18"/>
                      <w:rtl/>
                    </w:rPr>
                  </w:pPr>
                  <w:r>
                    <w:rPr>
                      <w:rFonts w:cs="Miriam" w:hint="cs"/>
                      <w:noProof/>
                      <w:szCs w:val="18"/>
                      <w:rtl/>
                    </w:rPr>
                    <w:t>אכרזה תשע"ט-2019</w:t>
                  </w:r>
                </w:p>
              </w:txbxContent>
            </v:textbox>
            <w10:anchorlock/>
          </v:shape>
        </w:pict>
      </w:r>
      <w:r w:rsidR="00ED221F">
        <w:rPr>
          <w:rFonts w:hint="cs"/>
          <w:noProof/>
          <w:sz w:val="20"/>
          <w:rtl/>
        </w:rPr>
        <w:t>תוספת ראשונה</w:t>
      </w:r>
    </w:p>
    <w:p w14:paraId="73473FCA" w14:textId="77777777" w:rsidR="00F643F1" w:rsidRPr="007914CF" w:rsidRDefault="00F643F1" w:rsidP="007914CF">
      <w:pPr>
        <w:pStyle w:val="P00"/>
        <w:spacing w:before="72"/>
        <w:ind w:left="0" w:right="1134"/>
        <w:jc w:val="center"/>
        <w:rPr>
          <w:rStyle w:val="default"/>
          <w:rFonts w:cs="FrankRuehl" w:hint="cs"/>
          <w:sz w:val="24"/>
          <w:szCs w:val="24"/>
          <w:rtl/>
        </w:rPr>
      </w:pPr>
      <w:r w:rsidRPr="007914CF">
        <w:rPr>
          <w:rStyle w:val="default"/>
          <w:rFonts w:cs="FrankRuehl" w:hint="cs"/>
          <w:sz w:val="24"/>
          <w:szCs w:val="24"/>
          <w:rtl/>
        </w:rPr>
        <w:t>(סעיף 1</w:t>
      </w:r>
      <w:r w:rsidR="00ED221F">
        <w:rPr>
          <w:rStyle w:val="default"/>
          <w:rFonts w:cs="FrankRuehl" w:hint="cs"/>
          <w:sz w:val="24"/>
          <w:szCs w:val="24"/>
          <w:rtl/>
        </w:rPr>
        <w:t>(א)</w:t>
      </w:r>
      <w:r w:rsidRPr="007914CF">
        <w:rPr>
          <w:rStyle w:val="default"/>
          <w:rFonts w:cs="FrankRuehl" w:hint="cs"/>
          <w:sz w:val="24"/>
          <w:szCs w:val="24"/>
          <w:rtl/>
        </w:rPr>
        <w:t>)</w:t>
      </w:r>
    </w:p>
    <w:p w14:paraId="0F672FC8" w14:textId="77777777" w:rsidR="00F643F1" w:rsidRDefault="00F643F1" w:rsidP="00016EA3">
      <w:pPr>
        <w:pStyle w:val="P00"/>
        <w:spacing w:before="72"/>
        <w:ind w:left="0" w:right="1134"/>
        <w:rPr>
          <w:rStyle w:val="default"/>
          <w:rFonts w:cs="FrankRuehl" w:hint="cs"/>
          <w:rtl/>
        </w:rPr>
      </w:pPr>
      <w:r>
        <w:rPr>
          <w:rStyle w:val="default"/>
          <w:rFonts w:cs="FrankRuehl" w:hint="cs"/>
          <w:rtl/>
        </w:rPr>
        <w:tab/>
      </w:r>
      <w:r w:rsidR="007D1BCE">
        <w:rPr>
          <w:rStyle w:val="default"/>
          <w:rFonts w:cs="FrankRuehl" w:hint="cs"/>
          <w:rtl/>
        </w:rPr>
        <w:t>השטח</w:t>
      </w:r>
      <w:r w:rsidR="00975004">
        <w:rPr>
          <w:rStyle w:val="default"/>
          <w:rFonts w:cs="FrankRuehl" w:hint="cs"/>
          <w:rtl/>
        </w:rPr>
        <w:t xml:space="preserve"> </w:t>
      </w:r>
      <w:r w:rsidR="001D0B47">
        <w:rPr>
          <w:rStyle w:val="default"/>
          <w:rFonts w:cs="FrankRuehl" w:hint="cs"/>
          <w:rtl/>
        </w:rPr>
        <w:t>נמצא בתחום שטח</w:t>
      </w:r>
      <w:r w:rsidR="00016EA3">
        <w:rPr>
          <w:rStyle w:val="default"/>
          <w:rFonts w:cs="FrankRuehl" w:hint="cs"/>
          <w:rtl/>
        </w:rPr>
        <w:t>י</w:t>
      </w:r>
      <w:r w:rsidR="001D0B47">
        <w:rPr>
          <w:rStyle w:val="default"/>
          <w:rFonts w:cs="FrankRuehl" w:hint="cs"/>
          <w:rtl/>
        </w:rPr>
        <w:t xml:space="preserve"> השיפוט של </w:t>
      </w:r>
      <w:r w:rsidR="00C359C4">
        <w:rPr>
          <w:rStyle w:val="default"/>
          <w:rFonts w:cs="FrankRuehl" w:hint="cs"/>
          <w:rtl/>
        </w:rPr>
        <w:t xml:space="preserve">המועצה </w:t>
      </w:r>
      <w:r w:rsidR="00197E24">
        <w:rPr>
          <w:rStyle w:val="default"/>
          <w:rFonts w:cs="FrankRuehl" w:hint="cs"/>
          <w:rtl/>
        </w:rPr>
        <w:t xml:space="preserve">האזורית </w:t>
      </w:r>
      <w:r w:rsidR="00016EA3">
        <w:rPr>
          <w:rStyle w:val="default"/>
          <w:rFonts w:cs="FrankRuehl" w:hint="cs"/>
          <w:rtl/>
        </w:rPr>
        <w:t>חוף אשקלון, המועצה האזורית באר טוביה ועיריית אשקלון</w:t>
      </w:r>
      <w:r w:rsidR="00CF04F6">
        <w:rPr>
          <w:rStyle w:val="default"/>
          <w:rFonts w:cs="FrankRuehl" w:hint="cs"/>
          <w:rtl/>
        </w:rPr>
        <w:t xml:space="preserve"> </w:t>
      </w:r>
      <w:r w:rsidR="0061527B">
        <w:rPr>
          <w:rStyle w:val="default"/>
          <w:rFonts w:cs="FrankRuehl" w:hint="cs"/>
          <w:rtl/>
        </w:rPr>
        <w:t>שב</w:t>
      </w:r>
      <w:r w:rsidR="00016EA3">
        <w:rPr>
          <w:rStyle w:val="default"/>
          <w:rFonts w:cs="FrankRuehl" w:hint="cs"/>
          <w:rtl/>
        </w:rPr>
        <w:t>הם</w:t>
      </w:r>
      <w:r w:rsidR="001D0B47">
        <w:rPr>
          <w:rStyle w:val="default"/>
          <w:rFonts w:cs="FrankRuehl" w:hint="cs"/>
          <w:rtl/>
        </w:rPr>
        <w:t xml:space="preserve"> </w:t>
      </w:r>
      <w:r w:rsidR="00A82B79">
        <w:rPr>
          <w:rStyle w:val="default"/>
          <w:rFonts w:cs="FrankRuehl" w:hint="cs"/>
          <w:rtl/>
        </w:rPr>
        <w:t xml:space="preserve">חלה תכנית </w:t>
      </w:r>
      <w:r w:rsidR="00016EA3">
        <w:rPr>
          <w:rStyle w:val="default"/>
          <w:rFonts w:cs="FrankRuehl" w:hint="cs"/>
          <w:rtl/>
        </w:rPr>
        <w:t>מיתאר ארצית חלקית למרחב ניצנים/צפון אשקלון,</w:t>
      </w:r>
      <w:r w:rsidR="007C74B0">
        <w:rPr>
          <w:rStyle w:val="default"/>
          <w:rFonts w:cs="FrankRuehl" w:hint="cs"/>
          <w:rtl/>
        </w:rPr>
        <w:t xml:space="preserve"> </w:t>
      </w:r>
      <w:r w:rsidR="00016EA3">
        <w:rPr>
          <w:rStyle w:val="default"/>
          <w:rFonts w:cs="FrankRuehl" w:hint="cs"/>
          <w:rtl/>
        </w:rPr>
        <w:t>שאושרה</w:t>
      </w:r>
      <w:r w:rsidR="000552D7">
        <w:rPr>
          <w:rStyle w:val="default"/>
          <w:rFonts w:cs="FrankRuehl" w:hint="cs"/>
          <w:rtl/>
        </w:rPr>
        <w:t xml:space="preserve"> ב</w:t>
      </w:r>
      <w:r w:rsidR="00331C1E">
        <w:rPr>
          <w:rStyle w:val="default"/>
          <w:rFonts w:cs="FrankRuehl" w:hint="cs"/>
          <w:rtl/>
        </w:rPr>
        <w:t xml:space="preserve">הודעה </w:t>
      </w:r>
      <w:r w:rsidR="000552D7">
        <w:rPr>
          <w:rStyle w:val="default"/>
          <w:rFonts w:cs="FrankRuehl" w:hint="cs"/>
          <w:rtl/>
        </w:rPr>
        <w:t>ש</w:t>
      </w:r>
      <w:r w:rsidR="00331C1E">
        <w:rPr>
          <w:rStyle w:val="default"/>
          <w:rFonts w:cs="FrankRuehl" w:hint="cs"/>
          <w:rtl/>
        </w:rPr>
        <w:t>פורסמה</w:t>
      </w:r>
      <w:r w:rsidR="00A82B79">
        <w:rPr>
          <w:rStyle w:val="default"/>
          <w:rFonts w:cs="FrankRuehl" w:hint="cs"/>
          <w:rtl/>
        </w:rPr>
        <w:t xml:space="preserve"> בילקוט הפרסומים</w:t>
      </w:r>
      <w:r w:rsidR="00975004">
        <w:rPr>
          <w:rStyle w:val="default"/>
          <w:rFonts w:cs="FrankRuehl" w:hint="cs"/>
          <w:rtl/>
        </w:rPr>
        <w:t xml:space="preserve"> 547</w:t>
      </w:r>
      <w:r w:rsidR="00016EA3">
        <w:rPr>
          <w:rStyle w:val="default"/>
          <w:rFonts w:cs="FrankRuehl" w:hint="cs"/>
          <w:rtl/>
        </w:rPr>
        <w:t>4</w:t>
      </w:r>
      <w:r w:rsidR="000552D7">
        <w:rPr>
          <w:rStyle w:val="default"/>
          <w:rFonts w:cs="FrankRuehl" w:hint="cs"/>
          <w:rtl/>
        </w:rPr>
        <w:t>, התש</w:t>
      </w:r>
      <w:r w:rsidR="00C96C9E">
        <w:rPr>
          <w:rStyle w:val="default"/>
          <w:rFonts w:cs="FrankRuehl" w:hint="cs"/>
          <w:rtl/>
        </w:rPr>
        <w:t>ס"</w:t>
      </w:r>
      <w:r w:rsidR="00EF717F">
        <w:rPr>
          <w:rStyle w:val="default"/>
          <w:rFonts w:cs="FrankRuehl" w:hint="cs"/>
          <w:rtl/>
        </w:rPr>
        <w:t>ו</w:t>
      </w:r>
      <w:r w:rsidR="000552D7">
        <w:rPr>
          <w:rStyle w:val="default"/>
          <w:rFonts w:cs="FrankRuehl" w:hint="cs"/>
          <w:rtl/>
        </w:rPr>
        <w:t>,</w:t>
      </w:r>
      <w:r w:rsidR="00A82B79">
        <w:rPr>
          <w:rStyle w:val="default"/>
          <w:rFonts w:cs="FrankRuehl" w:hint="cs"/>
          <w:rtl/>
        </w:rPr>
        <w:t xml:space="preserve"> </w:t>
      </w:r>
      <w:r w:rsidR="000552D7">
        <w:rPr>
          <w:rStyle w:val="default"/>
          <w:rFonts w:cs="FrankRuehl" w:hint="cs"/>
          <w:rtl/>
        </w:rPr>
        <w:t xml:space="preserve">עמ' </w:t>
      </w:r>
      <w:r w:rsidR="00016EA3">
        <w:rPr>
          <w:rStyle w:val="default"/>
          <w:rFonts w:cs="FrankRuehl" w:hint="cs"/>
          <w:rtl/>
        </w:rPr>
        <w:t>1030</w:t>
      </w:r>
      <w:r>
        <w:rPr>
          <w:rStyle w:val="default"/>
          <w:rFonts w:cs="FrankRuehl" w:hint="cs"/>
          <w:rtl/>
        </w:rPr>
        <w:t>.</w:t>
      </w:r>
    </w:p>
    <w:p w14:paraId="04A0C7D4" w14:textId="77777777" w:rsidR="00ED221F" w:rsidRPr="00ED221F" w:rsidRDefault="00ED221F" w:rsidP="00ED221F">
      <w:pPr>
        <w:pStyle w:val="P00"/>
        <w:spacing w:before="0"/>
        <w:ind w:left="0" w:right="1134"/>
        <w:rPr>
          <w:rStyle w:val="default"/>
          <w:rFonts w:cs="FrankRuehl"/>
          <w:vanish/>
          <w:color w:val="FF0000"/>
          <w:szCs w:val="20"/>
          <w:shd w:val="clear" w:color="auto" w:fill="FFFF99"/>
          <w:rtl/>
        </w:rPr>
      </w:pPr>
      <w:bookmarkStart w:id="4" w:name="Rov6"/>
      <w:r w:rsidRPr="00ED221F">
        <w:rPr>
          <w:rStyle w:val="default"/>
          <w:rFonts w:cs="FrankRuehl" w:hint="cs"/>
          <w:vanish/>
          <w:color w:val="FF0000"/>
          <w:szCs w:val="20"/>
          <w:shd w:val="clear" w:color="auto" w:fill="FFFF99"/>
          <w:rtl/>
        </w:rPr>
        <w:t>מיום 3.3.2019</w:t>
      </w:r>
    </w:p>
    <w:p w14:paraId="271EBE06" w14:textId="77777777" w:rsidR="00ED221F" w:rsidRPr="00ED221F" w:rsidRDefault="00ED221F" w:rsidP="00ED221F">
      <w:pPr>
        <w:pStyle w:val="P00"/>
        <w:spacing w:before="0"/>
        <w:ind w:left="0" w:right="1134"/>
        <w:rPr>
          <w:rStyle w:val="default"/>
          <w:rFonts w:cs="FrankRuehl"/>
          <w:vanish/>
          <w:szCs w:val="20"/>
          <w:shd w:val="clear" w:color="auto" w:fill="FFFF99"/>
          <w:rtl/>
        </w:rPr>
      </w:pPr>
      <w:r w:rsidRPr="00ED221F">
        <w:rPr>
          <w:rStyle w:val="default"/>
          <w:rFonts w:cs="FrankRuehl" w:hint="cs"/>
          <w:b/>
          <w:bCs/>
          <w:vanish/>
          <w:szCs w:val="20"/>
          <w:shd w:val="clear" w:color="auto" w:fill="FFFF99"/>
          <w:rtl/>
        </w:rPr>
        <w:t>אכרזה תשע"ט-2019</w:t>
      </w:r>
    </w:p>
    <w:p w14:paraId="616CB3E2" w14:textId="77777777" w:rsidR="00ED221F" w:rsidRPr="00ED221F" w:rsidRDefault="00ED221F" w:rsidP="00ED221F">
      <w:pPr>
        <w:pStyle w:val="P00"/>
        <w:spacing w:before="0"/>
        <w:ind w:left="0" w:right="1134"/>
        <w:rPr>
          <w:rStyle w:val="default"/>
          <w:rFonts w:cs="FrankRuehl"/>
          <w:vanish/>
          <w:szCs w:val="20"/>
          <w:shd w:val="clear" w:color="auto" w:fill="FFFF99"/>
          <w:rtl/>
        </w:rPr>
      </w:pPr>
      <w:hyperlink r:id="rId8" w:history="1">
        <w:r w:rsidRPr="00ED221F">
          <w:rPr>
            <w:rStyle w:val="Hyperlink"/>
            <w:rFonts w:hint="cs"/>
            <w:vanish/>
            <w:szCs w:val="20"/>
            <w:shd w:val="clear" w:color="auto" w:fill="FFFF99"/>
            <w:rtl/>
          </w:rPr>
          <w:t>ק"ת תשע"ט מס' 8184</w:t>
        </w:r>
      </w:hyperlink>
      <w:r w:rsidRPr="00ED221F">
        <w:rPr>
          <w:rStyle w:val="default"/>
          <w:rFonts w:cs="FrankRuehl" w:hint="cs"/>
          <w:vanish/>
          <w:szCs w:val="20"/>
          <w:shd w:val="clear" w:color="auto" w:fill="FFFF99"/>
          <w:rtl/>
        </w:rPr>
        <w:t xml:space="preserve"> מיום 3.3.2019 עמ' 2970</w:t>
      </w:r>
    </w:p>
    <w:p w14:paraId="223DDECA" w14:textId="77777777" w:rsidR="00ED221F" w:rsidRPr="00ED221F" w:rsidRDefault="00ED221F" w:rsidP="00ED221F">
      <w:pPr>
        <w:pStyle w:val="P00"/>
        <w:ind w:left="0" w:right="1134"/>
        <w:rPr>
          <w:rStyle w:val="default"/>
          <w:rFonts w:cs="FrankRuehl"/>
          <w:vanish/>
          <w:sz w:val="22"/>
          <w:szCs w:val="22"/>
          <w:shd w:val="clear" w:color="auto" w:fill="FFFF99"/>
          <w:rtl/>
        </w:rPr>
      </w:pPr>
      <w:r w:rsidRPr="00ED221F">
        <w:rPr>
          <w:rStyle w:val="default"/>
          <w:rFonts w:cs="FrankRuehl" w:hint="cs"/>
          <w:vanish/>
          <w:sz w:val="22"/>
          <w:szCs w:val="22"/>
          <w:shd w:val="clear" w:color="auto" w:fill="FFFF99"/>
          <w:rtl/>
        </w:rPr>
        <w:t xml:space="preserve">תוספת </w:t>
      </w:r>
      <w:r w:rsidRPr="00ED221F">
        <w:rPr>
          <w:rStyle w:val="default"/>
          <w:rFonts w:cs="FrankRuehl" w:hint="cs"/>
          <w:vanish/>
          <w:sz w:val="22"/>
          <w:szCs w:val="22"/>
          <w:u w:val="single"/>
          <w:shd w:val="clear" w:color="auto" w:fill="FFFF99"/>
          <w:rtl/>
        </w:rPr>
        <w:t>ראשונה</w:t>
      </w:r>
    </w:p>
    <w:p w14:paraId="3A989E43" w14:textId="77777777" w:rsidR="00ED221F" w:rsidRPr="00ED221F" w:rsidRDefault="00ED221F" w:rsidP="00ED221F">
      <w:pPr>
        <w:pStyle w:val="P00"/>
        <w:spacing w:before="0"/>
        <w:ind w:left="0" w:right="1134"/>
        <w:rPr>
          <w:rStyle w:val="default"/>
          <w:rFonts w:cs="FrankRuehl"/>
          <w:sz w:val="2"/>
          <w:szCs w:val="2"/>
          <w:rtl/>
        </w:rPr>
      </w:pPr>
      <w:r w:rsidRPr="00ED221F">
        <w:rPr>
          <w:rStyle w:val="default"/>
          <w:rFonts w:cs="FrankRuehl" w:hint="cs"/>
          <w:strike/>
          <w:vanish/>
          <w:sz w:val="22"/>
          <w:szCs w:val="22"/>
          <w:shd w:val="clear" w:color="auto" w:fill="FFFF99"/>
          <w:rtl/>
        </w:rPr>
        <w:t>(סעיף 1)</w:t>
      </w:r>
      <w:r w:rsidRPr="00ED221F">
        <w:rPr>
          <w:rStyle w:val="default"/>
          <w:rFonts w:cs="FrankRuehl" w:hint="cs"/>
          <w:vanish/>
          <w:sz w:val="22"/>
          <w:szCs w:val="22"/>
          <w:shd w:val="clear" w:color="auto" w:fill="FFFF99"/>
          <w:rtl/>
        </w:rPr>
        <w:t xml:space="preserve"> </w:t>
      </w:r>
      <w:r w:rsidRPr="00ED221F">
        <w:rPr>
          <w:rStyle w:val="default"/>
          <w:rFonts w:cs="FrankRuehl" w:hint="cs"/>
          <w:vanish/>
          <w:sz w:val="22"/>
          <w:szCs w:val="22"/>
          <w:u w:val="single"/>
          <w:shd w:val="clear" w:color="auto" w:fill="FFFF99"/>
          <w:rtl/>
        </w:rPr>
        <w:t>(סעיף 1(א))</w:t>
      </w:r>
      <w:bookmarkEnd w:id="4"/>
    </w:p>
    <w:p w14:paraId="0BFC30A2" w14:textId="77777777" w:rsidR="00ED221F" w:rsidRDefault="00ED221F" w:rsidP="00ED221F">
      <w:pPr>
        <w:pStyle w:val="P00"/>
        <w:spacing w:before="72"/>
        <w:ind w:left="0" w:right="1134"/>
        <w:rPr>
          <w:rStyle w:val="default"/>
          <w:rFonts w:cs="FrankRuehl" w:hint="cs"/>
          <w:rtl/>
        </w:rPr>
      </w:pPr>
    </w:p>
    <w:p w14:paraId="64E2647B" w14:textId="77777777" w:rsidR="00ED221F" w:rsidRDefault="00ED221F" w:rsidP="00ED221F">
      <w:pPr>
        <w:pStyle w:val="medium2-header"/>
        <w:keepLines w:val="0"/>
        <w:spacing w:before="72"/>
        <w:ind w:left="0" w:right="1134"/>
        <w:rPr>
          <w:rFonts w:hint="cs"/>
          <w:noProof/>
          <w:sz w:val="20"/>
          <w:rtl/>
        </w:rPr>
      </w:pPr>
      <w:r>
        <w:rPr>
          <w:noProof/>
          <w:sz w:val="20"/>
          <w:rtl/>
          <w:lang w:val="he-IL"/>
        </w:rPr>
        <w:pict w14:anchorId="7848218E">
          <v:shape id="_x0000_s1035" type="#_x0000_t202" style="position:absolute;left:0;text-align:left;margin-left:464.5pt;margin-top:7.1pt;width:77.75pt;height:11.55pt;z-index:251659776" filled="f" stroked="f">
            <v:textbox inset="1mm,0,1mm,0">
              <w:txbxContent>
                <w:p w14:paraId="768D755A" w14:textId="77777777" w:rsidR="00ED221F" w:rsidRDefault="00ED221F" w:rsidP="00ED221F">
                  <w:pPr>
                    <w:spacing w:line="160" w:lineRule="exact"/>
                    <w:jc w:val="left"/>
                    <w:rPr>
                      <w:rFonts w:cs="Miriam" w:hint="cs"/>
                      <w:noProof/>
                      <w:szCs w:val="18"/>
                      <w:rtl/>
                    </w:rPr>
                  </w:pPr>
                  <w:r>
                    <w:rPr>
                      <w:rFonts w:cs="Miriam" w:hint="cs"/>
                      <w:noProof/>
                      <w:szCs w:val="18"/>
                      <w:rtl/>
                    </w:rPr>
                    <w:t>אכרזה תשע"ט-2019</w:t>
                  </w:r>
                </w:p>
              </w:txbxContent>
            </v:textbox>
            <w10:anchorlock/>
          </v:shape>
        </w:pict>
      </w:r>
      <w:r>
        <w:rPr>
          <w:rFonts w:hint="cs"/>
          <w:noProof/>
          <w:sz w:val="20"/>
          <w:rtl/>
        </w:rPr>
        <w:t>תוספת שנייה</w:t>
      </w:r>
    </w:p>
    <w:p w14:paraId="5C35B446" w14:textId="77777777" w:rsidR="00ED221F" w:rsidRPr="007914CF" w:rsidRDefault="00ED221F" w:rsidP="00ED221F">
      <w:pPr>
        <w:pStyle w:val="P00"/>
        <w:spacing w:before="72"/>
        <w:ind w:left="0" w:right="1134"/>
        <w:jc w:val="center"/>
        <w:rPr>
          <w:rStyle w:val="default"/>
          <w:rFonts w:cs="FrankRuehl" w:hint="cs"/>
          <w:sz w:val="24"/>
          <w:szCs w:val="24"/>
          <w:rtl/>
        </w:rPr>
      </w:pPr>
      <w:r w:rsidRPr="007914CF">
        <w:rPr>
          <w:rStyle w:val="default"/>
          <w:rFonts w:cs="FrankRuehl" w:hint="cs"/>
          <w:sz w:val="24"/>
          <w:szCs w:val="24"/>
          <w:rtl/>
        </w:rPr>
        <w:t>(סעיף 1</w:t>
      </w:r>
      <w:r>
        <w:rPr>
          <w:rStyle w:val="default"/>
          <w:rFonts w:cs="FrankRuehl" w:hint="cs"/>
          <w:sz w:val="24"/>
          <w:szCs w:val="24"/>
          <w:rtl/>
        </w:rPr>
        <w:t>(ב)</w:t>
      </w:r>
      <w:r w:rsidRPr="007914CF">
        <w:rPr>
          <w:rStyle w:val="default"/>
          <w:rFonts w:cs="FrankRuehl" w:hint="cs"/>
          <w:sz w:val="24"/>
          <w:szCs w:val="24"/>
          <w:rtl/>
        </w:rPr>
        <w:t>)</w:t>
      </w:r>
    </w:p>
    <w:p w14:paraId="1351C95C" w14:textId="77777777" w:rsidR="00ED221F" w:rsidRDefault="00ED221F" w:rsidP="00ED221F">
      <w:pPr>
        <w:pStyle w:val="P00"/>
        <w:spacing w:before="72"/>
        <w:ind w:left="0" w:right="1134"/>
        <w:rPr>
          <w:rStyle w:val="default"/>
          <w:rFonts w:cs="FrankRuehl"/>
          <w:rtl/>
        </w:rPr>
      </w:pPr>
      <w:r>
        <w:rPr>
          <w:rStyle w:val="default"/>
          <w:rFonts w:cs="FrankRuehl" w:hint="cs"/>
          <w:rtl/>
        </w:rPr>
        <w:t xml:space="preserve">גוש 2002 </w:t>
      </w:r>
      <w:r>
        <w:rPr>
          <w:rStyle w:val="default"/>
          <w:rFonts w:cs="FrankRuehl"/>
          <w:rtl/>
        </w:rPr>
        <w:t>–</w:t>
      </w:r>
      <w:r>
        <w:rPr>
          <w:rStyle w:val="default"/>
          <w:rFonts w:cs="FrankRuehl" w:hint="cs"/>
          <w:rtl/>
        </w:rPr>
        <w:t xml:space="preserve"> חלקי חלקות 18-16, 22, 286-255, 294;</w:t>
      </w:r>
    </w:p>
    <w:p w14:paraId="43A67F6D" w14:textId="77777777" w:rsidR="00ED221F" w:rsidRDefault="00ED221F" w:rsidP="00ED221F">
      <w:pPr>
        <w:pStyle w:val="P00"/>
        <w:spacing w:before="72"/>
        <w:ind w:left="0" w:right="1134"/>
        <w:rPr>
          <w:rStyle w:val="default"/>
          <w:rFonts w:cs="FrankRuehl"/>
          <w:rtl/>
        </w:rPr>
      </w:pPr>
      <w:r>
        <w:rPr>
          <w:rStyle w:val="default"/>
          <w:rFonts w:cs="FrankRuehl" w:hint="cs"/>
          <w:rtl/>
        </w:rPr>
        <w:t xml:space="preserve">גוש 2004 </w:t>
      </w:r>
      <w:r>
        <w:rPr>
          <w:rStyle w:val="default"/>
          <w:rFonts w:cs="FrankRuehl"/>
          <w:rtl/>
        </w:rPr>
        <w:t>–</w:t>
      </w:r>
      <w:r>
        <w:rPr>
          <w:rStyle w:val="default"/>
          <w:rFonts w:cs="FrankRuehl" w:hint="cs"/>
          <w:rtl/>
        </w:rPr>
        <w:t xml:space="preserve"> חלקי חלקה 12;</w:t>
      </w:r>
    </w:p>
    <w:p w14:paraId="65734A7E" w14:textId="77777777" w:rsidR="00ED221F" w:rsidRDefault="00ED221F" w:rsidP="00ED221F">
      <w:pPr>
        <w:pStyle w:val="P00"/>
        <w:spacing w:before="72"/>
        <w:ind w:left="0" w:right="1134"/>
        <w:rPr>
          <w:rStyle w:val="default"/>
          <w:rFonts w:cs="FrankRuehl"/>
          <w:rtl/>
        </w:rPr>
      </w:pPr>
      <w:r>
        <w:rPr>
          <w:rStyle w:val="default"/>
          <w:rFonts w:cs="FrankRuehl" w:hint="cs"/>
          <w:rtl/>
        </w:rPr>
        <w:t xml:space="preserve">גוש 3172 </w:t>
      </w:r>
      <w:r>
        <w:rPr>
          <w:rStyle w:val="default"/>
          <w:rFonts w:cs="FrankRuehl"/>
          <w:rtl/>
        </w:rPr>
        <w:t>–</w:t>
      </w:r>
      <w:r>
        <w:rPr>
          <w:rStyle w:val="default"/>
          <w:rFonts w:cs="FrankRuehl" w:hint="cs"/>
          <w:rtl/>
        </w:rPr>
        <w:t xml:space="preserve"> חלקי חלקות 111-90, 154, 162, 175, 183, 187.</w:t>
      </w:r>
    </w:p>
    <w:p w14:paraId="12FDB212" w14:textId="77777777" w:rsidR="00ED221F" w:rsidRPr="00ED221F" w:rsidRDefault="00ED221F" w:rsidP="00ED221F">
      <w:pPr>
        <w:pStyle w:val="P00"/>
        <w:spacing w:before="0"/>
        <w:ind w:left="0" w:right="1134"/>
        <w:rPr>
          <w:rStyle w:val="default"/>
          <w:rFonts w:cs="FrankRuehl"/>
          <w:vanish/>
          <w:color w:val="FF0000"/>
          <w:szCs w:val="20"/>
          <w:shd w:val="clear" w:color="auto" w:fill="FFFF99"/>
          <w:rtl/>
        </w:rPr>
      </w:pPr>
      <w:bookmarkStart w:id="5" w:name="Rov7"/>
      <w:r w:rsidRPr="00ED221F">
        <w:rPr>
          <w:rStyle w:val="default"/>
          <w:rFonts w:cs="FrankRuehl" w:hint="cs"/>
          <w:vanish/>
          <w:color w:val="FF0000"/>
          <w:szCs w:val="20"/>
          <w:shd w:val="clear" w:color="auto" w:fill="FFFF99"/>
          <w:rtl/>
        </w:rPr>
        <w:t>מיום 3.3.2019</w:t>
      </w:r>
    </w:p>
    <w:p w14:paraId="29A51E67" w14:textId="77777777" w:rsidR="00ED221F" w:rsidRPr="00ED221F" w:rsidRDefault="00ED221F" w:rsidP="00ED221F">
      <w:pPr>
        <w:pStyle w:val="P00"/>
        <w:spacing w:before="0"/>
        <w:ind w:left="0" w:right="1134"/>
        <w:rPr>
          <w:rStyle w:val="default"/>
          <w:rFonts w:cs="FrankRuehl"/>
          <w:vanish/>
          <w:szCs w:val="20"/>
          <w:shd w:val="clear" w:color="auto" w:fill="FFFF99"/>
          <w:rtl/>
        </w:rPr>
      </w:pPr>
      <w:r w:rsidRPr="00ED221F">
        <w:rPr>
          <w:rStyle w:val="default"/>
          <w:rFonts w:cs="FrankRuehl" w:hint="cs"/>
          <w:b/>
          <w:bCs/>
          <w:vanish/>
          <w:szCs w:val="20"/>
          <w:shd w:val="clear" w:color="auto" w:fill="FFFF99"/>
          <w:rtl/>
        </w:rPr>
        <w:t>אכרזה תשע"ט-2019</w:t>
      </w:r>
    </w:p>
    <w:p w14:paraId="3E8C224B" w14:textId="77777777" w:rsidR="00ED221F" w:rsidRPr="00ED221F" w:rsidRDefault="00ED221F" w:rsidP="00ED221F">
      <w:pPr>
        <w:pStyle w:val="P00"/>
        <w:spacing w:before="0"/>
        <w:ind w:left="0" w:right="1134"/>
        <w:rPr>
          <w:rStyle w:val="default"/>
          <w:rFonts w:cs="FrankRuehl"/>
          <w:vanish/>
          <w:szCs w:val="20"/>
          <w:shd w:val="clear" w:color="auto" w:fill="FFFF99"/>
          <w:rtl/>
        </w:rPr>
      </w:pPr>
      <w:hyperlink r:id="rId9" w:history="1">
        <w:r w:rsidRPr="00ED221F">
          <w:rPr>
            <w:rStyle w:val="Hyperlink"/>
            <w:rFonts w:hint="cs"/>
            <w:vanish/>
            <w:szCs w:val="20"/>
            <w:shd w:val="clear" w:color="auto" w:fill="FFFF99"/>
            <w:rtl/>
          </w:rPr>
          <w:t>ק"ת תשע"ט מס' 8184</w:t>
        </w:r>
      </w:hyperlink>
      <w:r w:rsidRPr="00ED221F">
        <w:rPr>
          <w:rStyle w:val="default"/>
          <w:rFonts w:cs="FrankRuehl" w:hint="cs"/>
          <w:vanish/>
          <w:szCs w:val="20"/>
          <w:shd w:val="clear" w:color="auto" w:fill="FFFF99"/>
          <w:rtl/>
        </w:rPr>
        <w:t xml:space="preserve"> מיום 3.3.2019 עמ' 2970</w:t>
      </w:r>
    </w:p>
    <w:p w14:paraId="210C7F06" w14:textId="77777777" w:rsidR="00ED221F" w:rsidRPr="00ED221F" w:rsidRDefault="00ED221F" w:rsidP="00ED221F">
      <w:pPr>
        <w:pStyle w:val="P00"/>
        <w:spacing w:before="0"/>
        <w:ind w:left="0" w:right="1134"/>
        <w:rPr>
          <w:rStyle w:val="default"/>
          <w:rFonts w:cs="FrankRuehl"/>
          <w:sz w:val="2"/>
          <w:szCs w:val="2"/>
          <w:rtl/>
        </w:rPr>
      </w:pPr>
      <w:r w:rsidRPr="00ED221F">
        <w:rPr>
          <w:rStyle w:val="default"/>
          <w:rFonts w:cs="FrankRuehl" w:hint="cs"/>
          <w:b/>
          <w:bCs/>
          <w:vanish/>
          <w:szCs w:val="20"/>
          <w:shd w:val="clear" w:color="auto" w:fill="FFFF99"/>
          <w:rtl/>
        </w:rPr>
        <w:t>הוספת תוספת שנייה</w:t>
      </w:r>
      <w:bookmarkEnd w:id="5"/>
    </w:p>
    <w:p w14:paraId="7771D29B" w14:textId="77777777" w:rsidR="000557C5" w:rsidRDefault="000557C5">
      <w:pPr>
        <w:pStyle w:val="P00"/>
        <w:spacing w:before="72"/>
        <w:ind w:left="0" w:right="1134"/>
        <w:rPr>
          <w:rStyle w:val="default"/>
          <w:rFonts w:cs="FrankRuehl" w:hint="cs"/>
          <w:rtl/>
        </w:rPr>
      </w:pPr>
    </w:p>
    <w:p w14:paraId="64A984CF" w14:textId="77777777" w:rsidR="006E39E0" w:rsidRDefault="006E39E0">
      <w:pPr>
        <w:pStyle w:val="P00"/>
        <w:spacing w:before="72"/>
        <w:ind w:left="0" w:right="1134"/>
        <w:rPr>
          <w:rStyle w:val="default"/>
          <w:rFonts w:cs="FrankRuehl" w:hint="cs"/>
          <w:rtl/>
        </w:rPr>
      </w:pPr>
    </w:p>
    <w:p w14:paraId="5658E6D1" w14:textId="77777777" w:rsidR="009C432F" w:rsidRDefault="00016EA3" w:rsidP="00016EA3">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ג' באדר ב'</w:t>
      </w:r>
      <w:r w:rsidR="0061527B">
        <w:rPr>
          <w:rStyle w:val="default"/>
          <w:rFonts w:cs="FrankRuehl" w:hint="cs"/>
          <w:rtl/>
        </w:rPr>
        <w:t xml:space="preserve"> </w:t>
      </w:r>
      <w:r w:rsidR="008269EA">
        <w:rPr>
          <w:rStyle w:val="default"/>
          <w:rFonts w:cs="FrankRuehl" w:hint="cs"/>
          <w:rtl/>
        </w:rPr>
        <w:t>התש</w:t>
      </w:r>
      <w:r w:rsidR="00D07017">
        <w:rPr>
          <w:rStyle w:val="default"/>
          <w:rFonts w:cs="FrankRuehl" w:hint="cs"/>
          <w:rtl/>
        </w:rPr>
        <w:t>ס</w:t>
      </w:r>
      <w:r w:rsidR="007914CF">
        <w:rPr>
          <w:rStyle w:val="default"/>
          <w:rFonts w:cs="FrankRuehl" w:hint="cs"/>
          <w:rtl/>
        </w:rPr>
        <w:t>"</w:t>
      </w:r>
      <w:r w:rsidR="00EE4D25">
        <w:rPr>
          <w:rStyle w:val="default"/>
          <w:rFonts w:cs="FrankRuehl" w:hint="cs"/>
          <w:rtl/>
        </w:rPr>
        <w:t>ח</w:t>
      </w:r>
      <w:r w:rsidR="009C432F">
        <w:rPr>
          <w:rStyle w:val="default"/>
          <w:rFonts w:cs="FrankRuehl" w:hint="cs"/>
          <w:rtl/>
        </w:rPr>
        <w:t xml:space="preserve"> (</w:t>
      </w:r>
      <w:r>
        <w:rPr>
          <w:rStyle w:val="default"/>
          <w:rFonts w:cs="FrankRuehl" w:hint="cs"/>
          <w:rtl/>
        </w:rPr>
        <w:t>10 במרס</w:t>
      </w:r>
      <w:r w:rsidR="008269EA">
        <w:rPr>
          <w:rStyle w:val="default"/>
          <w:rFonts w:cs="FrankRuehl" w:hint="cs"/>
          <w:rtl/>
        </w:rPr>
        <w:t xml:space="preserve"> </w:t>
      </w:r>
      <w:r w:rsidR="008D0B92">
        <w:rPr>
          <w:rStyle w:val="default"/>
          <w:rFonts w:cs="FrankRuehl" w:hint="cs"/>
          <w:rtl/>
        </w:rPr>
        <w:t>200</w:t>
      </w:r>
      <w:r w:rsidR="00975004">
        <w:rPr>
          <w:rStyle w:val="default"/>
          <w:rFonts w:cs="FrankRuehl" w:hint="cs"/>
          <w:rtl/>
        </w:rPr>
        <w:t>8</w:t>
      </w:r>
      <w:r w:rsidR="009C432F">
        <w:rPr>
          <w:rStyle w:val="default"/>
          <w:rFonts w:cs="FrankRuehl" w:hint="cs"/>
          <w:rtl/>
        </w:rPr>
        <w:t>)</w:t>
      </w:r>
      <w:r w:rsidR="009C432F">
        <w:rPr>
          <w:rStyle w:val="default"/>
          <w:rFonts w:cs="FrankRuehl"/>
          <w:rtl/>
        </w:rPr>
        <w:tab/>
      </w:r>
      <w:r w:rsidR="007064BA">
        <w:rPr>
          <w:rStyle w:val="default"/>
          <w:rFonts w:cs="FrankRuehl" w:hint="cs"/>
          <w:rtl/>
        </w:rPr>
        <w:t>מאיר שטרית</w:t>
      </w:r>
    </w:p>
    <w:p w14:paraId="2B9BD62A" w14:textId="77777777" w:rsidR="009C432F" w:rsidRDefault="009C432F" w:rsidP="007914CF">
      <w:pPr>
        <w:pStyle w:val="sig-1"/>
        <w:widowControl/>
        <w:tabs>
          <w:tab w:val="clear" w:pos="851"/>
          <w:tab w:val="clear" w:pos="2835"/>
          <w:tab w:val="clear" w:pos="4820"/>
          <w:tab w:val="center" w:pos="5103"/>
        </w:tabs>
        <w:ind w:left="0" w:right="1134"/>
        <w:rPr>
          <w:rFonts w:hint="cs"/>
          <w:rtl/>
        </w:rPr>
      </w:pPr>
      <w:r>
        <w:rPr>
          <w:rtl/>
        </w:rPr>
        <w:tab/>
      </w:r>
      <w:r>
        <w:rPr>
          <w:rFonts w:hint="cs"/>
          <w:rtl/>
        </w:rPr>
        <w:t xml:space="preserve">שר </w:t>
      </w:r>
      <w:r w:rsidR="007914CF">
        <w:rPr>
          <w:rFonts w:hint="cs"/>
          <w:rtl/>
        </w:rPr>
        <w:t>הפנים</w:t>
      </w:r>
    </w:p>
    <w:p w14:paraId="1473D4DD" w14:textId="77777777" w:rsidR="00016EA3" w:rsidRPr="006E39E0" w:rsidRDefault="00016EA3" w:rsidP="006E39E0">
      <w:pPr>
        <w:pStyle w:val="P00"/>
        <w:spacing w:before="72"/>
        <w:ind w:left="0" w:right="1134"/>
        <w:rPr>
          <w:rStyle w:val="default"/>
          <w:rFonts w:cs="FrankRuehl" w:hint="cs"/>
          <w:rtl/>
        </w:rPr>
      </w:pPr>
    </w:p>
    <w:p w14:paraId="3AB9E054" w14:textId="77777777" w:rsidR="006E39E0" w:rsidRPr="006E39E0" w:rsidRDefault="006E39E0" w:rsidP="006E39E0">
      <w:pPr>
        <w:pStyle w:val="P00"/>
        <w:spacing w:before="72"/>
        <w:ind w:left="0" w:right="1134"/>
        <w:rPr>
          <w:rStyle w:val="default"/>
          <w:rFonts w:cs="FrankRuehl"/>
          <w:rtl/>
        </w:rPr>
      </w:pPr>
    </w:p>
    <w:p w14:paraId="07DFB948" w14:textId="77777777" w:rsidR="009C432F" w:rsidRPr="006E39E0" w:rsidRDefault="009C432F" w:rsidP="006E39E0">
      <w:pPr>
        <w:pStyle w:val="P00"/>
        <w:spacing w:before="72"/>
        <w:ind w:left="0" w:right="1134"/>
        <w:rPr>
          <w:rStyle w:val="default"/>
          <w:rFonts w:cs="FrankRuehl"/>
          <w:rtl/>
        </w:rPr>
      </w:pPr>
      <w:bookmarkStart w:id="6" w:name="LawPartEnd"/>
    </w:p>
    <w:bookmarkEnd w:id="6"/>
    <w:p w14:paraId="2CD3AC90" w14:textId="77777777" w:rsidR="009C432F" w:rsidRPr="006E39E0" w:rsidRDefault="009C432F" w:rsidP="006E39E0">
      <w:pPr>
        <w:pStyle w:val="P00"/>
        <w:spacing w:before="72"/>
        <w:ind w:left="0" w:right="1134"/>
        <w:rPr>
          <w:rStyle w:val="default"/>
          <w:rFonts w:cs="FrankRuehl"/>
          <w:rtl/>
        </w:rPr>
      </w:pPr>
    </w:p>
    <w:sectPr w:rsidR="009C432F" w:rsidRPr="006E39E0">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A415" w14:textId="77777777" w:rsidR="00F21625" w:rsidRDefault="00F21625">
      <w:r>
        <w:separator/>
      </w:r>
    </w:p>
  </w:endnote>
  <w:endnote w:type="continuationSeparator" w:id="0">
    <w:p w14:paraId="458BE04B" w14:textId="77777777" w:rsidR="00F21625" w:rsidRDefault="00F2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80C24"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A6A27B"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6B44DFB"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4B8C">
      <w:rPr>
        <w:rFonts w:cs="TopType Jerushalmi"/>
        <w:noProof/>
        <w:color w:val="000000"/>
        <w:sz w:val="14"/>
        <w:szCs w:val="14"/>
      </w:rPr>
      <w:t>Z:\000000000000-law\yael\revadim\09-02-09\tav\tav2\065_328.doc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5E8B"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741C">
      <w:rPr>
        <w:rFonts w:hAnsi="FrankRuehl" w:cs="FrankRuehl"/>
        <w:noProof/>
        <w:sz w:val="24"/>
        <w:szCs w:val="24"/>
        <w:rtl/>
      </w:rPr>
      <w:t>2</w:t>
    </w:r>
    <w:r>
      <w:rPr>
        <w:rFonts w:hAnsi="FrankRuehl" w:cs="FrankRuehl"/>
        <w:sz w:val="24"/>
        <w:szCs w:val="24"/>
        <w:rtl/>
      </w:rPr>
      <w:fldChar w:fldCharType="end"/>
    </w:r>
  </w:p>
  <w:p w14:paraId="3648B7B7"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EBCAA52"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24B8C">
      <w:rPr>
        <w:rFonts w:cs="TopType Jerushalmi"/>
        <w:noProof/>
        <w:color w:val="000000"/>
        <w:sz w:val="14"/>
        <w:szCs w:val="14"/>
      </w:rPr>
      <w:t>Z:\000000000000-law\yael\revadim\09-02-09\tav\tav2\065_328.doc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C4D8F" w14:textId="77777777" w:rsidR="00F21625" w:rsidRDefault="00F21625" w:rsidP="00E31D0A">
      <w:pPr>
        <w:spacing w:before="60" w:line="240" w:lineRule="auto"/>
        <w:ind w:right="1134"/>
      </w:pPr>
      <w:r>
        <w:separator/>
      </w:r>
    </w:p>
  </w:footnote>
  <w:footnote w:type="continuationSeparator" w:id="0">
    <w:p w14:paraId="40D416B0" w14:textId="77777777" w:rsidR="00F21625" w:rsidRDefault="00F21625">
      <w:r>
        <w:continuationSeparator/>
      </w:r>
    </w:p>
  </w:footnote>
  <w:footnote w:id="1">
    <w:p w14:paraId="20F6E3F4" w14:textId="77777777" w:rsidR="00E31D0A" w:rsidRDefault="00E31D0A" w:rsidP="00016E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D07017">
          <w:rPr>
            <w:rStyle w:val="Hyperlink"/>
            <w:rFonts w:hint="cs"/>
            <w:sz w:val="20"/>
            <w:rtl/>
          </w:rPr>
          <w:t>ס</w:t>
        </w:r>
        <w:r w:rsidR="000557C5">
          <w:rPr>
            <w:rStyle w:val="Hyperlink"/>
            <w:rFonts w:hint="cs"/>
            <w:sz w:val="20"/>
            <w:rtl/>
          </w:rPr>
          <w:t>"</w:t>
        </w:r>
        <w:r w:rsidR="00884FD5">
          <w:rPr>
            <w:rStyle w:val="Hyperlink"/>
            <w:rFonts w:hint="cs"/>
            <w:sz w:val="20"/>
            <w:rtl/>
          </w:rPr>
          <w:t>ח</w:t>
        </w:r>
        <w:r w:rsidRPr="00B668A4">
          <w:rPr>
            <w:rStyle w:val="Hyperlink"/>
            <w:rFonts w:hint="cs"/>
            <w:sz w:val="20"/>
            <w:rtl/>
          </w:rPr>
          <w:t xml:space="preserve"> מס' </w:t>
        </w:r>
        <w:r w:rsidR="00D07017">
          <w:rPr>
            <w:rStyle w:val="Hyperlink"/>
            <w:rFonts w:hint="cs"/>
            <w:sz w:val="20"/>
            <w:rtl/>
          </w:rPr>
          <w:t>6</w:t>
        </w:r>
        <w:r w:rsidR="00C359C4">
          <w:rPr>
            <w:rStyle w:val="Hyperlink"/>
            <w:rFonts w:hint="cs"/>
            <w:sz w:val="20"/>
            <w:rtl/>
          </w:rPr>
          <w:t>6</w:t>
        </w:r>
        <w:r w:rsidR="00016EA3">
          <w:rPr>
            <w:rStyle w:val="Hyperlink"/>
            <w:rFonts w:hint="cs"/>
            <w:sz w:val="20"/>
            <w:rtl/>
          </w:rPr>
          <w:t>7</w:t>
        </w:r>
        <w:r w:rsidR="00975004">
          <w:rPr>
            <w:rStyle w:val="Hyperlink"/>
            <w:rFonts w:hint="cs"/>
            <w:sz w:val="20"/>
            <w:rtl/>
          </w:rPr>
          <w:t>5</w:t>
        </w:r>
      </w:hyperlink>
      <w:r>
        <w:rPr>
          <w:rFonts w:hint="cs"/>
          <w:sz w:val="20"/>
          <w:rtl/>
        </w:rPr>
        <w:t xml:space="preserve"> מיום </w:t>
      </w:r>
      <w:r w:rsidR="00016EA3">
        <w:rPr>
          <w:rFonts w:hint="cs"/>
          <w:sz w:val="20"/>
          <w:rtl/>
        </w:rPr>
        <w:t>28.5</w:t>
      </w:r>
      <w:r w:rsidR="00EF717F">
        <w:rPr>
          <w:rFonts w:hint="cs"/>
          <w:sz w:val="20"/>
          <w:rtl/>
        </w:rPr>
        <w:t>.2008</w:t>
      </w:r>
      <w:r>
        <w:rPr>
          <w:rFonts w:hint="cs"/>
          <w:sz w:val="20"/>
          <w:rtl/>
        </w:rPr>
        <w:t xml:space="preserve"> עמ' </w:t>
      </w:r>
      <w:r w:rsidR="00016EA3">
        <w:rPr>
          <w:rFonts w:hint="cs"/>
          <w:sz w:val="20"/>
          <w:rtl/>
        </w:rPr>
        <w:t>923</w:t>
      </w:r>
      <w:r>
        <w:rPr>
          <w:rFonts w:hint="cs"/>
          <w:sz w:val="20"/>
          <w:rtl/>
        </w:rPr>
        <w:t>.</w:t>
      </w:r>
    </w:p>
    <w:p w14:paraId="3A93DA5D" w14:textId="77777777" w:rsidR="00DF741C" w:rsidRPr="00E31D0A" w:rsidRDefault="00A86A88" w:rsidP="00DF74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תוקנה </w:t>
      </w:r>
      <w:hyperlink r:id="rId2" w:history="1">
        <w:r w:rsidRPr="00DF741C">
          <w:rPr>
            <w:rStyle w:val="Hyperlink"/>
            <w:rFonts w:hint="cs"/>
            <w:sz w:val="20"/>
            <w:rtl/>
          </w:rPr>
          <w:t>ק"ת תשע"ט מס' 8184</w:t>
        </w:r>
      </w:hyperlink>
      <w:r>
        <w:rPr>
          <w:rFonts w:hint="cs"/>
          <w:sz w:val="20"/>
          <w:rtl/>
        </w:rPr>
        <w:t xml:space="preserve"> מיום 3.3.2019 עמ' 2969 </w:t>
      </w:r>
      <w:r>
        <w:rPr>
          <w:sz w:val="20"/>
          <w:rtl/>
        </w:rPr>
        <w:t>–</w:t>
      </w:r>
      <w:r>
        <w:rPr>
          <w:rFonts w:hint="cs"/>
          <w:sz w:val="20"/>
          <w:rtl/>
        </w:rPr>
        <w:t xml:space="preserve"> אכרזה תשע"ט-2019.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BA17"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11E8BE5A"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DB4CCD"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7C67" w14:textId="77777777" w:rsidR="009C432F" w:rsidRDefault="00DF76EB" w:rsidP="00016EA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אכרזת גנים לאומיים, שמורות טבע, אתרים לאומיים ואתרי הנצחה (</w:t>
    </w:r>
    <w:r w:rsidR="00847651">
      <w:rPr>
        <w:rFonts w:hAnsi="FrankRuehl" w:cs="FrankRuehl" w:hint="cs"/>
        <w:color w:val="000000"/>
        <w:sz w:val="28"/>
        <w:szCs w:val="28"/>
        <w:rtl/>
      </w:rPr>
      <w:t xml:space="preserve">שמורת טבע </w:t>
    </w:r>
    <w:r w:rsidR="00016EA3">
      <w:rPr>
        <w:rFonts w:hAnsi="FrankRuehl" w:cs="FrankRuehl" w:hint="cs"/>
        <w:color w:val="000000"/>
        <w:sz w:val="28"/>
        <w:szCs w:val="28"/>
        <w:rtl/>
      </w:rPr>
      <w:t>חולות ניצנים הרחבה לפי תכנית מיתאר ארצית חלקית למרחב ניצנים/צפון אשקלון</w:t>
    </w:r>
    <w:r w:rsidR="000557C5">
      <w:rPr>
        <w:rFonts w:hAnsi="FrankRuehl" w:cs="FrankRuehl" w:hint="cs"/>
        <w:color w:val="000000"/>
        <w:sz w:val="28"/>
        <w:szCs w:val="28"/>
        <w:rtl/>
      </w:rPr>
      <w:t xml:space="preserve">), </w:t>
    </w:r>
    <w:r w:rsidR="00016EA3">
      <w:rPr>
        <w:rFonts w:hAnsi="FrankRuehl" w:cs="FrankRuehl"/>
        <w:color w:val="000000"/>
        <w:sz w:val="28"/>
        <w:szCs w:val="28"/>
        <w:rtl/>
      </w:rPr>
      <w:br/>
    </w:r>
    <w:r w:rsidR="000557C5">
      <w:rPr>
        <w:rFonts w:hAnsi="FrankRuehl" w:cs="FrankRuehl" w:hint="cs"/>
        <w:color w:val="000000"/>
        <w:sz w:val="28"/>
        <w:szCs w:val="28"/>
        <w:rtl/>
      </w:rPr>
      <w:t>תשס"</w:t>
    </w:r>
    <w:r w:rsidR="00884FD5">
      <w:rPr>
        <w:rFonts w:hAnsi="FrankRuehl" w:cs="FrankRuehl" w:hint="cs"/>
        <w:color w:val="000000"/>
        <w:sz w:val="28"/>
        <w:szCs w:val="28"/>
        <w:rtl/>
      </w:rPr>
      <w:t>ח</w:t>
    </w:r>
    <w:r w:rsidR="00F47DE4">
      <w:rPr>
        <w:rFonts w:hAnsi="FrankRuehl" w:cs="FrankRuehl" w:hint="cs"/>
        <w:color w:val="000000"/>
        <w:sz w:val="28"/>
        <w:szCs w:val="28"/>
        <w:rtl/>
      </w:rPr>
      <w:t>-200</w:t>
    </w:r>
    <w:r w:rsidR="00EF717F">
      <w:rPr>
        <w:rFonts w:hAnsi="FrankRuehl" w:cs="FrankRuehl" w:hint="cs"/>
        <w:color w:val="000000"/>
        <w:sz w:val="28"/>
        <w:szCs w:val="28"/>
        <w:rtl/>
      </w:rPr>
      <w:t>8</w:t>
    </w:r>
  </w:p>
  <w:p w14:paraId="7F1247B1"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555C70"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3D70"/>
    <w:rsid w:val="00006AA9"/>
    <w:rsid w:val="00011AF7"/>
    <w:rsid w:val="00014F41"/>
    <w:rsid w:val="0001512D"/>
    <w:rsid w:val="0001675D"/>
    <w:rsid w:val="00016EA3"/>
    <w:rsid w:val="0003022C"/>
    <w:rsid w:val="00030A25"/>
    <w:rsid w:val="00035397"/>
    <w:rsid w:val="000410A8"/>
    <w:rsid w:val="00041958"/>
    <w:rsid w:val="00043383"/>
    <w:rsid w:val="000552D7"/>
    <w:rsid w:val="000557C5"/>
    <w:rsid w:val="000578B0"/>
    <w:rsid w:val="00057A9F"/>
    <w:rsid w:val="00080EAF"/>
    <w:rsid w:val="00082391"/>
    <w:rsid w:val="00083412"/>
    <w:rsid w:val="000860C0"/>
    <w:rsid w:val="000871B7"/>
    <w:rsid w:val="0009209F"/>
    <w:rsid w:val="00093B34"/>
    <w:rsid w:val="000A2ED3"/>
    <w:rsid w:val="000A6C83"/>
    <w:rsid w:val="000A6D90"/>
    <w:rsid w:val="000B4050"/>
    <w:rsid w:val="000B5620"/>
    <w:rsid w:val="000B6DDA"/>
    <w:rsid w:val="000C05C2"/>
    <w:rsid w:val="000C1BD5"/>
    <w:rsid w:val="000C1CA9"/>
    <w:rsid w:val="000C710C"/>
    <w:rsid w:val="000D7953"/>
    <w:rsid w:val="000E61AD"/>
    <w:rsid w:val="000F1757"/>
    <w:rsid w:val="000F31BC"/>
    <w:rsid w:val="000F4447"/>
    <w:rsid w:val="000F740C"/>
    <w:rsid w:val="001021F6"/>
    <w:rsid w:val="0010449D"/>
    <w:rsid w:val="001061C0"/>
    <w:rsid w:val="00107979"/>
    <w:rsid w:val="00107C88"/>
    <w:rsid w:val="00112227"/>
    <w:rsid w:val="00112BEC"/>
    <w:rsid w:val="001150FC"/>
    <w:rsid w:val="001177D0"/>
    <w:rsid w:val="0012340C"/>
    <w:rsid w:val="001239EB"/>
    <w:rsid w:val="0012471B"/>
    <w:rsid w:val="00125753"/>
    <w:rsid w:val="0012596E"/>
    <w:rsid w:val="00125BEF"/>
    <w:rsid w:val="001428FC"/>
    <w:rsid w:val="00143BA0"/>
    <w:rsid w:val="00147FE2"/>
    <w:rsid w:val="00150D00"/>
    <w:rsid w:val="00152269"/>
    <w:rsid w:val="00154DBD"/>
    <w:rsid w:val="00156085"/>
    <w:rsid w:val="00163535"/>
    <w:rsid w:val="001661FE"/>
    <w:rsid w:val="0017051D"/>
    <w:rsid w:val="00171345"/>
    <w:rsid w:val="001714FF"/>
    <w:rsid w:val="001774F5"/>
    <w:rsid w:val="00180E92"/>
    <w:rsid w:val="00182455"/>
    <w:rsid w:val="001839EA"/>
    <w:rsid w:val="00186C9F"/>
    <w:rsid w:val="001921F3"/>
    <w:rsid w:val="0019221C"/>
    <w:rsid w:val="001939F8"/>
    <w:rsid w:val="0019438D"/>
    <w:rsid w:val="00197E24"/>
    <w:rsid w:val="001A02FC"/>
    <w:rsid w:val="001A0FEC"/>
    <w:rsid w:val="001A3C73"/>
    <w:rsid w:val="001A6362"/>
    <w:rsid w:val="001A715D"/>
    <w:rsid w:val="001B20AB"/>
    <w:rsid w:val="001C03E9"/>
    <w:rsid w:val="001C2DA2"/>
    <w:rsid w:val="001C3E2A"/>
    <w:rsid w:val="001C4E98"/>
    <w:rsid w:val="001D0815"/>
    <w:rsid w:val="001D0B47"/>
    <w:rsid w:val="001D4F8C"/>
    <w:rsid w:val="001D792F"/>
    <w:rsid w:val="001F2007"/>
    <w:rsid w:val="001F5A90"/>
    <w:rsid w:val="00201272"/>
    <w:rsid w:val="00202AB2"/>
    <w:rsid w:val="00203974"/>
    <w:rsid w:val="00205442"/>
    <w:rsid w:val="002073BA"/>
    <w:rsid w:val="00211C53"/>
    <w:rsid w:val="002123B9"/>
    <w:rsid w:val="002178FB"/>
    <w:rsid w:val="00223BA4"/>
    <w:rsid w:val="00227D26"/>
    <w:rsid w:val="0023476F"/>
    <w:rsid w:val="00240B01"/>
    <w:rsid w:val="00242A6D"/>
    <w:rsid w:val="002442EB"/>
    <w:rsid w:val="00256570"/>
    <w:rsid w:val="002571C0"/>
    <w:rsid w:val="00267DAB"/>
    <w:rsid w:val="002747F5"/>
    <w:rsid w:val="002767FF"/>
    <w:rsid w:val="00277EB3"/>
    <w:rsid w:val="00286C27"/>
    <w:rsid w:val="00290306"/>
    <w:rsid w:val="00292B6B"/>
    <w:rsid w:val="002A3683"/>
    <w:rsid w:val="002B2715"/>
    <w:rsid w:val="002C1E66"/>
    <w:rsid w:val="002C5592"/>
    <w:rsid w:val="002C7751"/>
    <w:rsid w:val="002D0572"/>
    <w:rsid w:val="002D10C2"/>
    <w:rsid w:val="002D200B"/>
    <w:rsid w:val="002D4858"/>
    <w:rsid w:val="002E171C"/>
    <w:rsid w:val="002E5B0F"/>
    <w:rsid w:val="002E66BF"/>
    <w:rsid w:val="002F1337"/>
    <w:rsid w:val="002F6364"/>
    <w:rsid w:val="002F72B5"/>
    <w:rsid w:val="003032B3"/>
    <w:rsid w:val="0031170C"/>
    <w:rsid w:val="003120AD"/>
    <w:rsid w:val="00312F83"/>
    <w:rsid w:val="00317F3D"/>
    <w:rsid w:val="00324A7F"/>
    <w:rsid w:val="00326E16"/>
    <w:rsid w:val="00331C1E"/>
    <w:rsid w:val="0033221A"/>
    <w:rsid w:val="00337C9D"/>
    <w:rsid w:val="00345CF8"/>
    <w:rsid w:val="00347C2D"/>
    <w:rsid w:val="0035056E"/>
    <w:rsid w:val="0035510E"/>
    <w:rsid w:val="00357FBD"/>
    <w:rsid w:val="00357FF7"/>
    <w:rsid w:val="00360D9F"/>
    <w:rsid w:val="00362C17"/>
    <w:rsid w:val="00372FC6"/>
    <w:rsid w:val="003805DF"/>
    <w:rsid w:val="00380A77"/>
    <w:rsid w:val="0038453A"/>
    <w:rsid w:val="003860A9"/>
    <w:rsid w:val="00386478"/>
    <w:rsid w:val="00394211"/>
    <w:rsid w:val="003A3900"/>
    <w:rsid w:val="003A511F"/>
    <w:rsid w:val="003A596B"/>
    <w:rsid w:val="003B2D14"/>
    <w:rsid w:val="003B4F0B"/>
    <w:rsid w:val="003C2119"/>
    <w:rsid w:val="003C4922"/>
    <w:rsid w:val="003C5DE6"/>
    <w:rsid w:val="003E0080"/>
    <w:rsid w:val="003E4351"/>
    <w:rsid w:val="003E772F"/>
    <w:rsid w:val="003F23A3"/>
    <w:rsid w:val="003F3C68"/>
    <w:rsid w:val="003F40C7"/>
    <w:rsid w:val="003F4874"/>
    <w:rsid w:val="00404D9B"/>
    <w:rsid w:val="00412B61"/>
    <w:rsid w:val="004149DB"/>
    <w:rsid w:val="00417FF7"/>
    <w:rsid w:val="004203CC"/>
    <w:rsid w:val="00424B8C"/>
    <w:rsid w:val="00427F7B"/>
    <w:rsid w:val="004323C5"/>
    <w:rsid w:val="0043372C"/>
    <w:rsid w:val="00437413"/>
    <w:rsid w:val="0044089E"/>
    <w:rsid w:val="004433C5"/>
    <w:rsid w:val="004507FE"/>
    <w:rsid w:val="004529B7"/>
    <w:rsid w:val="00460440"/>
    <w:rsid w:val="00462AA0"/>
    <w:rsid w:val="0046496B"/>
    <w:rsid w:val="00465A7C"/>
    <w:rsid w:val="004722AA"/>
    <w:rsid w:val="00472371"/>
    <w:rsid w:val="0047482E"/>
    <w:rsid w:val="0048178B"/>
    <w:rsid w:val="00487B63"/>
    <w:rsid w:val="00495D10"/>
    <w:rsid w:val="004A5CE7"/>
    <w:rsid w:val="004B629D"/>
    <w:rsid w:val="004B787A"/>
    <w:rsid w:val="004C35EA"/>
    <w:rsid w:val="004C371E"/>
    <w:rsid w:val="004D025E"/>
    <w:rsid w:val="004D5A75"/>
    <w:rsid w:val="004E04A3"/>
    <w:rsid w:val="004E4237"/>
    <w:rsid w:val="004E68DB"/>
    <w:rsid w:val="004E7F24"/>
    <w:rsid w:val="004F078B"/>
    <w:rsid w:val="004F3654"/>
    <w:rsid w:val="004F5AA5"/>
    <w:rsid w:val="004F615A"/>
    <w:rsid w:val="004F7158"/>
    <w:rsid w:val="00501CE1"/>
    <w:rsid w:val="00517E93"/>
    <w:rsid w:val="00521817"/>
    <w:rsid w:val="00531839"/>
    <w:rsid w:val="00533885"/>
    <w:rsid w:val="00534E9F"/>
    <w:rsid w:val="005373EE"/>
    <w:rsid w:val="00547299"/>
    <w:rsid w:val="00547A31"/>
    <w:rsid w:val="0056116A"/>
    <w:rsid w:val="0056770D"/>
    <w:rsid w:val="00570C25"/>
    <w:rsid w:val="00572D66"/>
    <w:rsid w:val="00575BC2"/>
    <w:rsid w:val="0059395D"/>
    <w:rsid w:val="00594D46"/>
    <w:rsid w:val="00597E01"/>
    <w:rsid w:val="005A0AE1"/>
    <w:rsid w:val="005A73FC"/>
    <w:rsid w:val="005B5259"/>
    <w:rsid w:val="005C116B"/>
    <w:rsid w:val="005C260F"/>
    <w:rsid w:val="005C5713"/>
    <w:rsid w:val="005C7987"/>
    <w:rsid w:val="005D249D"/>
    <w:rsid w:val="005D6C40"/>
    <w:rsid w:val="005D79A3"/>
    <w:rsid w:val="005E0F5C"/>
    <w:rsid w:val="005E1B9E"/>
    <w:rsid w:val="00606109"/>
    <w:rsid w:val="006102FC"/>
    <w:rsid w:val="00611066"/>
    <w:rsid w:val="0061527B"/>
    <w:rsid w:val="00617012"/>
    <w:rsid w:val="00620E48"/>
    <w:rsid w:val="006311B7"/>
    <w:rsid w:val="00633A8B"/>
    <w:rsid w:val="00634008"/>
    <w:rsid w:val="00634E72"/>
    <w:rsid w:val="006363AC"/>
    <w:rsid w:val="00636C3D"/>
    <w:rsid w:val="00640B30"/>
    <w:rsid w:val="00643C99"/>
    <w:rsid w:val="006467B3"/>
    <w:rsid w:val="006470D5"/>
    <w:rsid w:val="00652A0C"/>
    <w:rsid w:val="00660693"/>
    <w:rsid w:val="0066367A"/>
    <w:rsid w:val="006642AB"/>
    <w:rsid w:val="006675A8"/>
    <w:rsid w:val="00667938"/>
    <w:rsid w:val="0069304A"/>
    <w:rsid w:val="006950DD"/>
    <w:rsid w:val="006A7B3F"/>
    <w:rsid w:val="006B4A92"/>
    <w:rsid w:val="006B66FC"/>
    <w:rsid w:val="006C268A"/>
    <w:rsid w:val="006C466C"/>
    <w:rsid w:val="006C60DC"/>
    <w:rsid w:val="006D22CC"/>
    <w:rsid w:val="006D43B8"/>
    <w:rsid w:val="006D680B"/>
    <w:rsid w:val="006E39E0"/>
    <w:rsid w:val="006F655D"/>
    <w:rsid w:val="007064BA"/>
    <w:rsid w:val="007109CE"/>
    <w:rsid w:val="0073049C"/>
    <w:rsid w:val="007309D8"/>
    <w:rsid w:val="00733837"/>
    <w:rsid w:val="00736C2F"/>
    <w:rsid w:val="00736FB6"/>
    <w:rsid w:val="0074428D"/>
    <w:rsid w:val="00744737"/>
    <w:rsid w:val="0074482E"/>
    <w:rsid w:val="00746915"/>
    <w:rsid w:val="007525B5"/>
    <w:rsid w:val="00753D6C"/>
    <w:rsid w:val="0075501D"/>
    <w:rsid w:val="00761105"/>
    <w:rsid w:val="007619DB"/>
    <w:rsid w:val="00761EE2"/>
    <w:rsid w:val="00764BFF"/>
    <w:rsid w:val="00770558"/>
    <w:rsid w:val="00774D1B"/>
    <w:rsid w:val="00780669"/>
    <w:rsid w:val="00784CE5"/>
    <w:rsid w:val="00786056"/>
    <w:rsid w:val="0078681A"/>
    <w:rsid w:val="007914CF"/>
    <w:rsid w:val="007A0177"/>
    <w:rsid w:val="007A08BC"/>
    <w:rsid w:val="007A3528"/>
    <w:rsid w:val="007A44F6"/>
    <w:rsid w:val="007A6136"/>
    <w:rsid w:val="007B2FDC"/>
    <w:rsid w:val="007C74B0"/>
    <w:rsid w:val="007D1BCE"/>
    <w:rsid w:val="007D3236"/>
    <w:rsid w:val="007D3E34"/>
    <w:rsid w:val="007E1CA2"/>
    <w:rsid w:val="007E2BB5"/>
    <w:rsid w:val="007E403F"/>
    <w:rsid w:val="007F14BA"/>
    <w:rsid w:val="007F310E"/>
    <w:rsid w:val="00800DBF"/>
    <w:rsid w:val="008023BA"/>
    <w:rsid w:val="00815D0E"/>
    <w:rsid w:val="00817B40"/>
    <w:rsid w:val="00820797"/>
    <w:rsid w:val="008269EA"/>
    <w:rsid w:val="00835BE5"/>
    <w:rsid w:val="0084597B"/>
    <w:rsid w:val="00847651"/>
    <w:rsid w:val="0085187D"/>
    <w:rsid w:val="008607FF"/>
    <w:rsid w:val="00862571"/>
    <w:rsid w:val="00862798"/>
    <w:rsid w:val="008643C7"/>
    <w:rsid w:val="00864A9A"/>
    <w:rsid w:val="00874367"/>
    <w:rsid w:val="00874487"/>
    <w:rsid w:val="008773D6"/>
    <w:rsid w:val="0088452C"/>
    <w:rsid w:val="00884F35"/>
    <w:rsid w:val="00884FD5"/>
    <w:rsid w:val="00885ABF"/>
    <w:rsid w:val="00890114"/>
    <w:rsid w:val="008B19CF"/>
    <w:rsid w:val="008B7399"/>
    <w:rsid w:val="008C33D3"/>
    <w:rsid w:val="008D0B92"/>
    <w:rsid w:val="008D607D"/>
    <w:rsid w:val="008E79AF"/>
    <w:rsid w:val="008F177C"/>
    <w:rsid w:val="008F1F64"/>
    <w:rsid w:val="009058BA"/>
    <w:rsid w:val="009130D2"/>
    <w:rsid w:val="009147EE"/>
    <w:rsid w:val="00923881"/>
    <w:rsid w:val="0093504E"/>
    <w:rsid w:val="00940229"/>
    <w:rsid w:val="009417FD"/>
    <w:rsid w:val="00943952"/>
    <w:rsid w:val="00947D01"/>
    <w:rsid w:val="00947E44"/>
    <w:rsid w:val="00953040"/>
    <w:rsid w:val="00956534"/>
    <w:rsid w:val="00964913"/>
    <w:rsid w:val="00974CC2"/>
    <w:rsid w:val="00975004"/>
    <w:rsid w:val="0097599D"/>
    <w:rsid w:val="009900E5"/>
    <w:rsid w:val="009906BC"/>
    <w:rsid w:val="0099224E"/>
    <w:rsid w:val="0099491C"/>
    <w:rsid w:val="0099493D"/>
    <w:rsid w:val="009A7692"/>
    <w:rsid w:val="009B3831"/>
    <w:rsid w:val="009B483A"/>
    <w:rsid w:val="009B5DFF"/>
    <w:rsid w:val="009C0DC8"/>
    <w:rsid w:val="009C432F"/>
    <w:rsid w:val="009D5A4C"/>
    <w:rsid w:val="009E22F8"/>
    <w:rsid w:val="009E526C"/>
    <w:rsid w:val="009E5897"/>
    <w:rsid w:val="009F6FED"/>
    <w:rsid w:val="009F7ABE"/>
    <w:rsid w:val="00A01909"/>
    <w:rsid w:val="00A02CC7"/>
    <w:rsid w:val="00A07EFD"/>
    <w:rsid w:val="00A10347"/>
    <w:rsid w:val="00A25F7A"/>
    <w:rsid w:val="00A26EE8"/>
    <w:rsid w:val="00A3642B"/>
    <w:rsid w:val="00A4003D"/>
    <w:rsid w:val="00A41584"/>
    <w:rsid w:val="00A4419F"/>
    <w:rsid w:val="00A449D1"/>
    <w:rsid w:val="00A54065"/>
    <w:rsid w:val="00A54512"/>
    <w:rsid w:val="00A55708"/>
    <w:rsid w:val="00A55C8D"/>
    <w:rsid w:val="00A635A9"/>
    <w:rsid w:val="00A749C7"/>
    <w:rsid w:val="00A7734A"/>
    <w:rsid w:val="00A82B79"/>
    <w:rsid w:val="00A86A88"/>
    <w:rsid w:val="00A87687"/>
    <w:rsid w:val="00A93627"/>
    <w:rsid w:val="00A968A6"/>
    <w:rsid w:val="00AA005C"/>
    <w:rsid w:val="00AA3D35"/>
    <w:rsid w:val="00AA4795"/>
    <w:rsid w:val="00AA71E4"/>
    <w:rsid w:val="00AB2831"/>
    <w:rsid w:val="00AB50AD"/>
    <w:rsid w:val="00AC09EA"/>
    <w:rsid w:val="00AD11AE"/>
    <w:rsid w:val="00AD2CD7"/>
    <w:rsid w:val="00AD3865"/>
    <w:rsid w:val="00AD510C"/>
    <w:rsid w:val="00AD585C"/>
    <w:rsid w:val="00AE7F5E"/>
    <w:rsid w:val="00AF403D"/>
    <w:rsid w:val="00AF604F"/>
    <w:rsid w:val="00B02E7C"/>
    <w:rsid w:val="00B032E0"/>
    <w:rsid w:val="00B04155"/>
    <w:rsid w:val="00B14378"/>
    <w:rsid w:val="00B22273"/>
    <w:rsid w:val="00B22EAD"/>
    <w:rsid w:val="00B252B3"/>
    <w:rsid w:val="00B30438"/>
    <w:rsid w:val="00B404AF"/>
    <w:rsid w:val="00B43EFF"/>
    <w:rsid w:val="00B55116"/>
    <w:rsid w:val="00B56D25"/>
    <w:rsid w:val="00B63095"/>
    <w:rsid w:val="00B640DF"/>
    <w:rsid w:val="00B668A4"/>
    <w:rsid w:val="00B66F48"/>
    <w:rsid w:val="00B674FF"/>
    <w:rsid w:val="00B70EA8"/>
    <w:rsid w:val="00B7122E"/>
    <w:rsid w:val="00B71E91"/>
    <w:rsid w:val="00B733DC"/>
    <w:rsid w:val="00B74012"/>
    <w:rsid w:val="00B74726"/>
    <w:rsid w:val="00B814AF"/>
    <w:rsid w:val="00BA55F5"/>
    <w:rsid w:val="00BA6CD3"/>
    <w:rsid w:val="00BA78E5"/>
    <w:rsid w:val="00BA7D66"/>
    <w:rsid w:val="00BB109B"/>
    <w:rsid w:val="00BB1FDC"/>
    <w:rsid w:val="00BC1CC0"/>
    <w:rsid w:val="00BD05DC"/>
    <w:rsid w:val="00BD3194"/>
    <w:rsid w:val="00BD73AC"/>
    <w:rsid w:val="00BE342B"/>
    <w:rsid w:val="00BE78CC"/>
    <w:rsid w:val="00BF0EEB"/>
    <w:rsid w:val="00BF1576"/>
    <w:rsid w:val="00BF1BD2"/>
    <w:rsid w:val="00BF5471"/>
    <w:rsid w:val="00BF5906"/>
    <w:rsid w:val="00C156C4"/>
    <w:rsid w:val="00C1578E"/>
    <w:rsid w:val="00C20D9E"/>
    <w:rsid w:val="00C24A27"/>
    <w:rsid w:val="00C332B2"/>
    <w:rsid w:val="00C359C4"/>
    <w:rsid w:val="00C37265"/>
    <w:rsid w:val="00C467F1"/>
    <w:rsid w:val="00C47184"/>
    <w:rsid w:val="00C52F5A"/>
    <w:rsid w:val="00C560A7"/>
    <w:rsid w:val="00C64F9D"/>
    <w:rsid w:val="00C64FD6"/>
    <w:rsid w:val="00C6715F"/>
    <w:rsid w:val="00C744FD"/>
    <w:rsid w:val="00C76560"/>
    <w:rsid w:val="00C80C2D"/>
    <w:rsid w:val="00C85DE6"/>
    <w:rsid w:val="00C941D4"/>
    <w:rsid w:val="00C96C9E"/>
    <w:rsid w:val="00C96F30"/>
    <w:rsid w:val="00CA7D32"/>
    <w:rsid w:val="00CB0F5F"/>
    <w:rsid w:val="00CB364E"/>
    <w:rsid w:val="00CE5844"/>
    <w:rsid w:val="00CF0413"/>
    <w:rsid w:val="00CF04F6"/>
    <w:rsid w:val="00CF77A4"/>
    <w:rsid w:val="00D06D44"/>
    <w:rsid w:val="00D07017"/>
    <w:rsid w:val="00D12AC5"/>
    <w:rsid w:val="00D14160"/>
    <w:rsid w:val="00D22409"/>
    <w:rsid w:val="00D255D4"/>
    <w:rsid w:val="00D34F93"/>
    <w:rsid w:val="00D37653"/>
    <w:rsid w:val="00D43E5A"/>
    <w:rsid w:val="00D528B8"/>
    <w:rsid w:val="00D67714"/>
    <w:rsid w:val="00D711BB"/>
    <w:rsid w:val="00D80914"/>
    <w:rsid w:val="00D863A3"/>
    <w:rsid w:val="00D878E7"/>
    <w:rsid w:val="00D9264B"/>
    <w:rsid w:val="00D94F23"/>
    <w:rsid w:val="00DA7FB1"/>
    <w:rsid w:val="00DB2D99"/>
    <w:rsid w:val="00DB7BC3"/>
    <w:rsid w:val="00DC09D1"/>
    <w:rsid w:val="00DD4B99"/>
    <w:rsid w:val="00DD6CA8"/>
    <w:rsid w:val="00DE7FFE"/>
    <w:rsid w:val="00DF1124"/>
    <w:rsid w:val="00DF741C"/>
    <w:rsid w:val="00DF76EB"/>
    <w:rsid w:val="00E13AD7"/>
    <w:rsid w:val="00E1624D"/>
    <w:rsid w:val="00E273C0"/>
    <w:rsid w:val="00E30C2E"/>
    <w:rsid w:val="00E31D0A"/>
    <w:rsid w:val="00E37AE7"/>
    <w:rsid w:val="00E421DD"/>
    <w:rsid w:val="00E446CB"/>
    <w:rsid w:val="00E512C5"/>
    <w:rsid w:val="00E54519"/>
    <w:rsid w:val="00E55531"/>
    <w:rsid w:val="00E55C7E"/>
    <w:rsid w:val="00E6156B"/>
    <w:rsid w:val="00E62DB5"/>
    <w:rsid w:val="00E64C4F"/>
    <w:rsid w:val="00E70CDC"/>
    <w:rsid w:val="00E72C04"/>
    <w:rsid w:val="00E76CB4"/>
    <w:rsid w:val="00E77320"/>
    <w:rsid w:val="00E80E2B"/>
    <w:rsid w:val="00E816C3"/>
    <w:rsid w:val="00E8706C"/>
    <w:rsid w:val="00E90130"/>
    <w:rsid w:val="00E9148E"/>
    <w:rsid w:val="00E97190"/>
    <w:rsid w:val="00EA04D8"/>
    <w:rsid w:val="00EA13EA"/>
    <w:rsid w:val="00EA603F"/>
    <w:rsid w:val="00EB0327"/>
    <w:rsid w:val="00EB325E"/>
    <w:rsid w:val="00EC38B8"/>
    <w:rsid w:val="00EC4FF4"/>
    <w:rsid w:val="00ED221F"/>
    <w:rsid w:val="00ED4499"/>
    <w:rsid w:val="00EE08ED"/>
    <w:rsid w:val="00EE0EB6"/>
    <w:rsid w:val="00EE10F4"/>
    <w:rsid w:val="00EE4D25"/>
    <w:rsid w:val="00EE513A"/>
    <w:rsid w:val="00EF26CD"/>
    <w:rsid w:val="00EF2AF1"/>
    <w:rsid w:val="00EF2FBE"/>
    <w:rsid w:val="00EF5000"/>
    <w:rsid w:val="00EF717F"/>
    <w:rsid w:val="00F0418B"/>
    <w:rsid w:val="00F053F7"/>
    <w:rsid w:val="00F0578C"/>
    <w:rsid w:val="00F06B49"/>
    <w:rsid w:val="00F16B9A"/>
    <w:rsid w:val="00F16BA7"/>
    <w:rsid w:val="00F21625"/>
    <w:rsid w:val="00F2521C"/>
    <w:rsid w:val="00F25864"/>
    <w:rsid w:val="00F31E17"/>
    <w:rsid w:val="00F34878"/>
    <w:rsid w:val="00F34CE5"/>
    <w:rsid w:val="00F448BF"/>
    <w:rsid w:val="00F47DE4"/>
    <w:rsid w:val="00F522C1"/>
    <w:rsid w:val="00F53160"/>
    <w:rsid w:val="00F5326F"/>
    <w:rsid w:val="00F537C2"/>
    <w:rsid w:val="00F643F1"/>
    <w:rsid w:val="00F659B1"/>
    <w:rsid w:val="00F66AE1"/>
    <w:rsid w:val="00F674DF"/>
    <w:rsid w:val="00F73389"/>
    <w:rsid w:val="00F80E35"/>
    <w:rsid w:val="00F829A9"/>
    <w:rsid w:val="00F854F8"/>
    <w:rsid w:val="00F926AB"/>
    <w:rsid w:val="00F92745"/>
    <w:rsid w:val="00F93405"/>
    <w:rsid w:val="00F9589E"/>
    <w:rsid w:val="00FA5092"/>
    <w:rsid w:val="00FB3E99"/>
    <w:rsid w:val="00FC0E90"/>
    <w:rsid w:val="00FD3761"/>
    <w:rsid w:val="00FD4C10"/>
    <w:rsid w:val="00FE3AD9"/>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0B83B9"/>
  <w15:chartTrackingRefBased/>
  <w15:docId w15:val="{3BF41270-BC56-4A77-BE21-D7B622C5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E31D0A"/>
    <w:rPr>
      <w:sz w:val="20"/>
      <w:szCs w:val="20"/>
    </w:rPr>
  </w:style>
  <w:style w:type="character" w:styleId="a6">
    <w:name w:val="footnote reference"/>
    <w:semiHidden/>
    <w:rsid w:val="00E31D0A"/>
    <w:rPr>
      <w:vertAlign w:val="superscript"/>
    </w:rPr>
  </w:style>
  <w:style w:type="character" w:customStyle="1" w:styleId="P000">
    <w:name w:val="P00 תו"/>
    <w:link w:val="P00"/>
    <w:rsid w:val="00A86A88"/>
    <w:rPr>
      <w:rFonts w:cs="FrankRuehl"/>
      <w:noProof/>
      <w:szCs w:val="26"/>
      <w:lang w:eastAsia="he-IL"/>
    </w:rPr>
  </w:style>
  <w:style w:type="character" w:customStyle="1" w:styleId="UnresolvedMention">
    <w:name w:val="Unresolved Mention"/>
    <w:uiPriority w:val="99"/>
    <w:semiHidden/>
    <w:unhideWhenUsed/>
    <w:rsid w:val="00171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84.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818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18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8184.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184.pdf" TargetMode="External"/><Relationship Id="rId1" Type="http://schemas.openxmlformats.org/officeDocument/2006/relationships/hyperlink" Target="http://www.nevo.co.il/Law_word/law06/TAK-66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3530</CharactersWithSpaces>
  <SharedDoc>false</SharedDoc>
  <HLinks>
    <vt:vector size="48" baseType="variant">
      <vt:variant>
        <vt:i4>7929869</vt:i4>
      </vt:variant>
      <vt:variant>
        <vt:i4>21</vt:i4>
      </vt:variant>
      <vt:variant>
        <vt:i4>0</vt:i4>
      </vt:variant>
      <vt:variant>
        <vt:i4>5</vt:i4>
      </vt:variant>
      <vt:variant>
        <vt:lpwstr>http://www.nevo.co.il/Law_word/law06/tak-8184.pdf</vt:lpwstr>
      </vt:variant>
      <vt:variant>
        <vt:lpwstr/>
      </vt:variant>
      <vt:variant>
        <vt:i4>7929869</vt:i4>
      </vt:variant>
      <vt:variant>
        <vt:i4>18</vt:i4>
      </vt:variant>
      <vt:variant>
        <vt:i4>0</vt:i4>
      </vt:variant>
      <vt:variant>
        <vt:i4>5</vt:i4>
      </vt:variant>
      <vt:variant>
        <vt:lpwstr>http://www.nevo.co.il/Law_word/law06/tak-8184.pdf</vt:lpwstr>
      </vt:variant>
      <vt:variant>
        <vt:lpwstr/>
      </vt:variant>
      <vt:variant>
        <vt:i4>7929869</vt:i4>
      </vt:variant>
      <vt:variant>
        <vt:i4>15</vt:i4>
      </vt:variant>
      <vt:variant>
        <vt:i4>0</vt:i4>
      </vt:variant>
      <vt:variant>
        <vt:i4>5</vt:i4>
      </vt:variant>
      <vt:variant>
        <vt:lpwstr>http://www.nevo.co.il/Law_word/law06/tak-8184.pdf</vt:lpwstr>
      </vt:variant>
      <vt:variant>
        <vt:lpwstr/>
      </vt:variant>
      <vt:variant>
        <vt:i4>7929869</vt:i4>
      </vt:variant>
      <vt:variant>
        <vt:i4>12</vt:i4>
      </vt:variant>
      <vt:variant>
        <vt:i4>0</vt:i4>
      </vt:variant>
      <vt:variant>
        <vt:i4>5</vt:i4>
      </vt:variant>
      <vt:variant>
        <vt:lpwstr>http://www.nevo.co.il/Law_word/law06/tak-8184.pdf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7929869</vt:i4>
      </vt:variant>
      <vt:variant>
        <vt:i4>3</vt:i4>
      </vt:variant>
      <vt:variant>
        <vt:i4>0</vt:i4>
      </vt:variant>
      <vt:variant>
        <vt:i4>5</vt:i4>
      </vt:variant>
      <vt:variant>
        <vt:lpwstr>http://www.nevo.co.il/Law_word/law06/tak-8184.pdf</vt:lpwstr>
      </vt:variant>
      <vt:variant>
        <vt:lpwstr/>
      </vt:variant>
      <vt:variant>
        <vt:i4>7864331</vt:i4>
      </vt:variant>
      <vt:variant>
        <vt:i4>0</vt:i4>
      </vt:variant>
      <vt:variant>
        <vt:i4>0</vt:i4>
      </vt:variant>
      <vt:variant>
        <vt:i4>5</vt:i4>
      </vt:variant>
      <vt:variant>
        <vt:lpwstr>http://www.nevo.co.il/Law_word/law06/TAK-6675.pdf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2023-06-05T18:44:00Z</dcterms:created>
  <dcterms:modified xsi:type="dcterms:W3CDTF">2023-06-05T18:44:00Z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(שמורת טבע חולות ניצנים הרחבה לפי תכנית מיתאר ארצית חלקית למרחב ניצנים/צפון אשקלון), תשס"ח-2008</vt:lpwstr>
  </property>
  <property fmtid="{D5CDD505-2E9C-101B-9397-08002B2CF9AE}" pid="5" name="LAWNUMBER">
    <vt:lpwstr>0328</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vt:lpwstr>
  </property>
  <property fmtid="{D5CDD505-2E9C-101B-9397-08002B2CF9AE}" pid="48" name="MEKOR_SAIF1">
    <vt:lpwstr>22X;22XבX1X;22XבX2X;22XבX4X</vt:lpwstr>
  </property>
  <property fmtid="{D5CDD505-2E9C-101B-9397-08002B2CF9AE}" pid="49" name="MEKOR_NAME2">
    <vt:lpwstr>חוק גנים לאומיים</vt:lpwstr>
  </property>
  <property fmtid="{D5CDD505-2E9C-101B-9397-08002B2CF9AE}" pid="50" name="MEKOR_SAIF2">
    <vt:lpwstr>22XבX5X</vt:lpwstr>
  </property>
  <property fmtid="{D5CDD505-2E9C-101B-9397-08002B2CF9AE}" pid="51" name="MEKORSAMCHUT">
    <vt:lpwstr/>
  </property>
  <property fmtid="{D5CDD505-2E9C-101B-9397-08002B2CF9AE}" pid="52" name="LINKK1">
    <vt:lpwstr>http://www.nevo.co.il/Law_word/law06/tak-8184.pdf;‎רשומות - תקנות כלליות#תוקנה ק"ת תשע"ט מס' ‏‏8184 #מיום 3.3.2019 עמ' 2969 – אכרזה תשע"ט-2019‏</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