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7EFD">
        <w:rPr>
          <w:rFonts w:hint="cs"/>
          <w:rtl/>
        </w:rPr>
        <w:t xml:space="preserve">שמורת טבע </w:t>
      </w:r>
      <w:r w:rsidR="00994926">
        <w:rPr>
          <w:rFonts w:hint="cs"/>
          <w:rtl/>
        </w:rPr>
        <w:t>חוף דור הבונים הרחבה</w:t>
      </w:r>
      <w:r w:rsidR="006F3C6A">
        <w:rPr>
          <w:rFonts w:hint="cs"/>
          <w:rtl/>
        </w:rPr>
        <w:t xml:space="preserve">, לפי תכנית </w:t>
      </w:r>
      <w:r w:rsidR="003B3185">
        <w:rPr>
          <w:rFonts w:hint="cs"/>
          <w:rtl/>
        </w:rPr>
        <w:t xml:space="preserve">מס' </w:t>
      </w:r>
      <w:r w:rsidR="00994926">
        <w:rPr>
          <w:rFonts w:hint="cs"/>
          <w:rtl/>
        </w:rPr>
        <w:t>חכ/1/יג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21FD" w:rsidRPr="00F821FD" w:rsidTr="00F821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821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21FD" w:rsidRPr="00F821FD" w:rsidTr="00F821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821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21FD" w:rsidRPr="00F821FD" w:rsidTr="00F821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821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21FD" w:rsidRPr="00F821FD" w:rsidRDefault="00F821FD" w:rsidP="00F821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994926">
        <w:rPr>
          <w:rFonts w:hint="cs"/>
          <w:rtl/>
        </w:rPr>
        <w:t>שמורת טבע חוף דור הבונים הרחבה, לפי תכנית מס' חכ/1/יג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3777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064D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994926">
        <w:rPr>
          <w:rStyle w:val="default"/>
          <w:rFonts w:cs="FrankRuehl" w:hint="cs"/>
          <w:rtl/>
        </w:rPr>
        <w:t>בחוף הכרמל, בין מושב הבונים במזרח לבין השמורה המוכרזת לאורך חוף הים במערב</w:t>
      </w:r>
      <w:r w:rsidR="00DC3BF2">
        <w:rPr>
          <w:rStyle w:val="default"/>
          <w:rFonts w:cs="FrankRuehl" w:hint="cs"/>
          <w:rtl/>
        </w:rPr>
        <w:t>, צבוע בירוק</w:t>
      </w:r>
      <w:r w:rsidR="00E064DD">
        <w:rPr>
          <w:rStyle w:val="default"/>
          <w:rFonts w:cs="FrankRuehl" w:hint="cs"/>
          <w:rtl/>
        </w:rPr>
        <w:t xml:space="preserve"> </w:t>
      </w:r>
      <w:r w:rsidR="00B7182C">
        <w:rPr>
          <w:rStyle w:val="default"/>
          <w:rFonts w:cs="FrankRuehl" w:hint="cs"/>
          <w:rtl/>
        </w:rPr>
        <w:t>ומוק</w:t>
      </w:r>
      <w:r w:rsidR="00E064DD">
        <w:rPr>
          <w:rStyle w:val="default"/>
          <w:rFonts w:cs="FrankRuehl" w:hint="cs"/>
          <w:rtl/>
        </w:rPr>
        <w:t>ף</w:t>
      </w:r>
      <w:r w:rsidR="00B7182C">
        <w:rPr>
          <w:rStyle w:val="default"/>
          <w:rFonts w:cs="FrankRuehl" w:hint="cs"/>
          <w:rtl/>
        </w:rPr>
        <w:t xml:space="preserve"> בקו </w:t>
      </w:r>
      <w:r w:rsidR="00994926">
        <w:rPr>
          <w:rStyle w:val="default"/>
          <w:rFonts w:cs="FrankRuehl" w:hint="cs"/>
          <w:rtl/>
        </w:rPr>
        <w:t>שחוק דק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B3185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ש/</w:t>
      </w:r>
      <w:r w:rsidR="00994926">
        <w:rPr>
          <w:rStyle w:val="default"/>
          <w:rFonts w:cs="FrankRuehl" w:hint="cs"/>
          <w:rtl/>
        </w:rPr>
        <w:t>חפ/חכ/1/יג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94926">
        <w:rPr>
          <w:rStyle w:val="default"/>
          <w:rFonts w:cs="FrankRuehl" w:hint="cs"/>
          <w:rtl/>
        </w:rPr>
        <w:t>2,5</w:t>
      </w:r>
      <w:r w:rsidR="00DB2F49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B3185">
        <w:rPr>
          <w:rStyle w:val="default"/>
          <w:rFonts w:cs="FrankRuehl" w:hint="cs"/>
          <w:rtl/>
        </w:rPr>
        <w:t>י"ז באב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B3185">
        <w:rPr>
          <w:rStyle w:val="default"/>
          <w:rFonts w:cs="FrankRuehl" w:hint="cs"/>
          <w:rtl/>
        </w:rPr>
        <w:t>29 ביולי 2018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במשרדי הוועדה המחוזית לתכנון ולבנייה מחוז </w:t>
      </w:r>
      <w:r w:rsidR="00994926">
        <w:rPr>
          <w:rStyle w:val="default"/>
          <w:rFonts w:cs="FrankRuehl" w:hint="cs"/>
          <w:rtl/>
        </w:rPr>
        <w:t>חיפה בחיפה</w:t>
      </w:r>
      <w:r w:rsidR="00070541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994926">
        <w:rPr>
          <w:rStyle w:val="default"/>
          <w:rFonts w:cs="FrankRuehl" w:hint="cs"/>
          <w:rtl/>
        </w:rPr>
        <w:t>חוף הכרמל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המועצה האזורית </w:t>
      </w:r>
      <w:r w:rsidR="00994926">
        <w:rPr>
          <w:rStyle w:val="default"/>
          <w:rFonts w:cs="FrankRuehl" w:hint="cs"/>
          <w:rtl/>
        </w:rPr>
        <w:t>חוף הכרמל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994926">
        <w:rPr>
          <w:rStyle w:val="default"/>
          <w:rFonts w:cs="FrankRuehl" w:hint="cs"/>
          <w:rtl/>
        </w:rPr>
        <w:t>חכ/1/יג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994926">
        <w:rPr>
          <w:rStyle w:val="default"/>
          <w:rFonts w:cs="FrankRuehl" w:hint="cs"/>
          <w:rtl/>
        </w:rPr>
        <w:t>6810</w:t>
      </w:r>
      <w:r>
        <w:rPr>
          <w:rStyle w:val="default"/>
          <w:rFonts w:cs="FrankRuehl" w:hint="cs"/>
          <w:rtl/>
        </w:rPr>
        <w:t xml:space="preserve">, מיום </w:t>
      </w:r>
      <w:r w:rsidR="00994926">
        <w:rPr>
          <w:rStyle w:val="default"/>
          <w:rFonts w:cs="FrankRuehl" w:hint="cs"/>
          <w:rtl/>
        </w:rPr>
        <w:t>ג' בסיוון התשע"ד (1 ביוני 2014</w:t>
      </w:r>
      <w:r w:rsidR="00DC3BF2">
        <w:rPr>
          <w:rStyle w:val="default"/>
          <w:rFonts w:cs="FrankRuehl" w:hint="cs"/>
          <w:rtl/>
        </w:rPr>
        <w:t xml:space="preserve">), עמ' </w:t>
      </w:r>
      <w:r w:rsidR="00994926">
        <w:rPr>
          <w:rStyle w:val="default"/>
          <w:rFonts w:cs="FrankRuehl" w:hint="cs"/>
          <w:rtl/>
        </w:rPr>
        <w:t>5814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94926">
        <w:rPr>
          <w:rStyle w:val="default"/>
          <w:rFonts w:cs="FrankRuehl" w:hint="cs"/>
          <w:rtl/>
        </w:rPr>
        <w:t xml:space="preserve">10996 </w:t>
      </w:r>
      <w:r w:rsidR="00994926">
        <w:rPr>
          <w:rStyle w:val="default"/>
          <w:rFonts w:cs="FrankRuehl"/>
          <w:rtl/>
        </w:rPr>
        <w:t>–</w:t>
      </w:r>
      <w:r w:rsidR="00994926">
        <w:rPr>
          <w:rStyle w:val="default"/>
          <w:rFonts w:cs="FrankRuehl" w:hint="cs"/>
          <w:rtl/>
        </w:rPr>
        <w:t xml:space="preserve"> חלקי חלקה 89</w:t>
      </w:r>
      <w:r w:rsidR="0037772B">
        <w:rPr>
          <w:rStyle w:val="default"/>
          <w:rFonts w:cs="FrankRuehl" w:hint="cs"/>
          <w:rtl/>
        </w:rPr>
        <w:t>;</w:t>
      </w:r>
    </w:p>
    <w:p w:rsidR="00994926" w:rsidRDefault="00994926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10968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5;</w:t>
      </w:r>
    </w:p>
    <w:p w:rsidR="00994926" w:rsidRDefault="00994926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10975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39.</w:t>
      </w:r>
    </w:p>
    <w:p w:rsidR="00994926" w:rsidRDefault="009949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B50AF0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 באב</w:t>
      </w:r>
      <w:r w:rsidR="004C783C">
        <w:rPr>
          <w:rStyle w:val="default"/>
          <w:rFonts w:cs="FrankRuehl" w:hint="cs"/>
          <w:rtl/>
        </w:rPr>
        <w:t xml:space="preserve"> התשע"ח (</w:t>
      </w:r>
      <w:r>
        <w:rPr>
          <w:rStyle w:val="default"/>
          <w:rFonts w:cs="FrankRuehl" w:hint="cs"/>
          <w:rtl/>
        </w:rPr>
        <w:t>29 ביולי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3B3185" w:rsidRPr="006E39E0" w:rsidRDefault="003B31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821FD" w:rsidRDefault="00F821F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821FD" w:rsidRDefault="00F821F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821FD" w:rsidRDefault="00F821FD" w:rsidP="00F821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153B7" w:rsidRPr="00F821FD" w:rsidRDefault="001153B7" w:rsidP="00F821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53B7" w:rsidRPr="00F821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624" w:rsidRDefault="00CC2624">
      <w:r>
        <w:separator/>
      </w:r>
    </w:p>
  </w:endnote>
  <w:endnote w:type="continuationSeparator" w:id="0">
    <w:p w:rsidR="00CC2624" w:rsidRDefault="00CC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21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624" w:rsidRDefault="00CC262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C2624" w:rsidRDefault="00CC2624">
      <w:r>
        <w:continuationSeparator/>
      </w:r>
    </w:p>
  </w:footnote>
  <w:footnote w:id="1">
    <w:p w:rsidR="00AC6D9F" w:rsidRPr="00E31D0A" w:rsidRDefault="00E31D0A" w:rsidP="00AC6D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C6D9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C6D9F">
          <w:rPr>
            <w:rStyle w:val="Hyperlink"/>
            <w:rFonts w:hint="cs"/>
            <w:sz w:val="20"/>
            <w:rtl/>
          </w:rPr>
          <w:t>תשע</w:t>
        </w:r>
        <w:r w:rsidR="00FF53C1" w:rsidRPr="00AC6D9F">
          <w:rPr>
            <w:rStyle w:val="Hyperlink"/>
            <w:rFonts w:hint="cs"/>
            <w:sz w:val="20"/>
            <w:rtl/>
          </w:rPr>
          <w:t>"</w:t>
        </w:r>
        <w:r w:rsidR="003B3185" w:rsidRPr="00AC6D9F">
          <w:rPr>
            <w:rStyle w:val="Hyperlink"/>
            <w:rFonts w:hint="cs"/>
            <w:sz w:val="20"/>
            <w:rtl/>
          </w:rPr>
          <w:t>ט</w:t>
        </w:r>
        <w:r w:rsidRPr="00AC6D9F">
          <w:rPr>
            <w:rStyle w:val="Hyperlink"/>
            <w:rFonts w:hint="cs"/>
            <w:sz w:val="20"/>
            <w:rtl/>
          </w:rPr>
          <w:t xml:space="preserve"> מס' </w:t>
        </w:r>
        <w:r w:rsidR="003B3185" w:rsidRPr="00AC6D9F">
          <w:rPr>
            <w:rStyle w:val="Hyperlink"/>
            <w:rFonts w:hint="cs"/>
            <w:sz w:val="20"/>
            <w:rtl/>
          </w:rPr>
          <w:t>8073</w:t>
        </w:r>
      </w:hyperlink>
      <w:r>
        <w:rPr>
          <w:rFonts w:hint="cs"/>
          <w:sz w:val="20"/>
          <w:rtl/>
        </w:rPr>
        <w:t xml:space="preserve"> מיום </w:t>
      </w:r>
      <w:r w:rsidR="003B3185">
        <w:rPr>
          <w:rFonts w:hint="cs"/>
          <w:sz w:val="20"/>
          <w:rtl/>
        </w:rPr>
        <w:t>17.9.2018</w:t>
      </w:r>
      <w:r>
        <w:rPr>
          <w:rFonts w:hint="cs"/>
          <w:sz w:val="20"/>
          <w:rtl/>
        </w:rPr>
        <w:t xml:space="preserve"> עמ' </w:t>
      </w:r>
      <w:r w:rsidR="003B3185">
        <w:rPr>
          <w:rFonts w:hint="cs"/>
          <w:sz w:val="20"/>
          <w:rtl/>
        </w:rPr>
        <w:t>4</w:t>
      </w:r>
      <w:r w:rsidR="00994926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7EFD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94926">
      <w:rPr>
        <w:rFonts w:hAnsi="FrankRuehl" w:cs="FrankRuehl" w:hint="cs"/>
        <w:color w:val="000000"/>
        <w:sz w:val="28"/>
        <w:szCs w:val="28"/>
        <w:rtl/>
      </w:rPr>
      <w:t>חוף דור הבונים הרחבה</w:t>
    </w:r>
    <w:r w:rsidR="006F3C6A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3B3185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994926">
      <w:rPr>
        <w:rFonts w:hAnsi="FrankRuehl" w:cs="FrankRuehl" w:hint="cs"/>
        <w:color w:val="000000"/>
        <w:sz w:val="28"/>
        <w:szCs w:val="28"/>
        <w:rtl/>
      </w:rPr>
      <w:t>חכ/1/יג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68F8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C6D9F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C2624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1FD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BE0572-88E3-413F-BECF-29ACEA5F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חוף דור הבונים הרחבה, לפי תכנית מס' חכ/1/יג), תשע"ט-2018</vt:lpwstr>
  </property>
  <property fmtid="{D5CDD505-2E9C-101B-9397-08002B2CF9AE}" pid="5" name="LAWNUMBER">
    <vt:lpwstr>0453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http://www.nevo.co.il/Law_word/law06/TAK-8073.pdf;‎רשומות - תקנות כלליות#פורסמה ק"ת תשע"ט ‏מס' 8073 #מיום 17.9.2018 עמ' 49‏</vt:lpwstr>
  </property>
</Properties>
</file>