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7C74B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6C60DC">
        <w:rPr>
          <w:rFonts w:hint="cs"/>
          <w:rtl/>
        </w:rPr>
        <w:t xml:space="preserve">שמורת טבע </w:t>
      </w:r>
      <w:r w:rsidR="007C74B0">
        <w:rPr>
          <w:rFonts w:hint="cs"/>
          <w:rtl/>
        </w:rPr>
        <w:t>חוף כורסי לפי תכנית מס' ג/12477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:rsidR="004E476B" w:rsidRPr="004E476B" w:rsidRDefault="004E476B" w:rsidP="004E476B">
      <w:pPr>
        <w:spacing w:line="320" w:lineRule="auto"/>
        <w:jc w:val="left"/>
        <w:rPr>
          <w:rFonts w:cs="FrankRuehl"/>
          <w:szCs w:val="26"/>
          <w:rtl/>
        </w:rPr>
      </w:pPr>
    </w:p>
    <w:p w:rsidR="004E476B" w:rsidRPr="004E476B" w:rsidRDefault="004E476B" w:rsidP="004E476B">
      <w:pPr>
        <w:spacing w:line="320" w:lineRule="auto"/>
        <w:jc w:val="left"/>
        <w:rPr>
          <w:rFonts w:cs="Miriam" w:hint="cs"/>
          <w:szCs w:val="22"/>
          <w:rtl/>
        </w:rPr>
      </w:pPr>
      <w:r w:rsidRPr="004E476B">
        <w:rPr>
          <w:rFonts w:cs="Miriam"/>
          <w:szCs w:val="22"/>
          <w:rtl/>
        </w:rPr>
        <w:t>חקלאות טבע וסביבה</w:t>
      </w:r>
      <w:r w:rsidRPr="004E476B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C4CB4" w:rsidRPr="001C4C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C4CB4" w:rsidRPr="001C4CB4" w:rsidRDefault="001C4CB4" w:rsidP="001C4C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C4CB4" w:rsidRPr="001C4CB4" w:rsidRDefault="001C4CB4" w:rsidP="001C4C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1C4CB4" w:rsidRPr="001C4CB4" w:rsidRDefault="001C4CB4" w:rsidP="001C4C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C4C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C4CB4" w:rsidRPr="001C4CB4" w:rsidRDefault="001C4CB4" w:rsidP="001C4C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4CB4" w:rsidRPr="001C4C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C4CB4" w:rsidRPr="001C4CB4" w:rsidRDefault="001C4CB4" w:rsidP="001C4C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C4CB4" w:rsidRPr="001C4CB4" w:rsidRDefault="001C4CB4" w:rsidP="001C4C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1C4CB4" w:rsidRPr="001C4CB4" w:rsidRDefault="001C4CB4" w:rsidP="001C4C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C4C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C4CB4" w:rsidRPr="001C4CB4" w:rsidRDefault="001C4CB4" w:rsidP="001C4C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4E476B" w:rsidRDefault="009C432F" w:rsidP="004E476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C74B0">
        <w:rPr>
          <w:rFonts w:hint="cs"/>
          <w:rtl/>
        </w:rPr>
        <w:lastRenderedPageBreak/>
        <w:t>אכרזת גנים לאומיים, שמורות טבע, אתרים לאומיים ואתרי הנצחה (שמורת טבע חוף כורסי לפי תכנית מס' ג/12477), תשס"ז-2007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6C60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B404AF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7C74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84C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4CE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7C74B0">
        <w:rPr>
          <w:rStyle w:val="default"/>
          <w:rFonts w:cs="FrankRuehl" w:hint="cs"/>
          <w:rtl/>
        </w:rPr>
        <w:t>בחוף כורסי שבמזרח הכנרת</w:t>
      </w:r>
      <w:r w:rsidR="00AD585C">
        <w:rPr>
          <w:rStyle w:val="default"/>
          <w:rFonts w:cs="FrankRuehl" w:hint="cs"/>
          <w:rtl/>
        </w:rPr>
        <w:t xml:space="preserve">, </w:t>
      </w:r>
      <w:r w:rsidR="006C60DC">
        <w:rPr>
          <w:rStyle w:val="default"/>
          <w:rFonts w:cs="FrankRuehl" w:hint="cs"/>
          <w:rtl/>
        </w:rPr>
        <w:t>צבוע בירוק</w:t>
      </w:r>
      <w:r w:rsidR="001061C0">
        <w:rPr>
          <w:rStyle w:val="default"/>
          <w:rFonts w:cs="FrankRuehl" w:hint="cs"/>
          <w:rtl/>
        </w:rPr>
        <w:t xml:space="preserve"> </w:t>
      </w:r>
      <w:r w:rsidR="007C74B0">
        <w:rPr>
          <w:rStyle w:val="default"/>
          <w:rFonts w:cs="FrankRuehl" w:hint="cs"/>
          <w:rtl/>
        </w:rPr>
        <w:t>ו</w:t>
      </w:r>
      <w:r w:rsidR="00784CE5">
        <w:rPr>
          <w:rStyle w:val="default"/>
          <w:rFonts w:cs="FrankRuehl" w:hint="cs"/>
          <w:rtl/>
        </w:rPr>
        <w:t>מקווקו</w:t>
      </w:r>
      <w:r w:rsidR="00AD585C">
        <w:rPr>
          <w:rStyle w:val="default"/>
          <w:rFonts w:cs="FrankRuehl" w:hint="cs"/>
          <w:rtl/>
        </w:rPr>
        <w:t xml:space="preserve"> בקווים אלכס</w:t>
      </w:r>
      <w:r w:rsidR="006C60DC">
        <w:rPr>
          <w:rStyle w:val="default"/>
          <w:rFonts w:cs="FrankRuehl" w:hint="cs"/>
          <w:rtl/>
        </w:rPr>
        <w:t xml:space="preserve">וניים מצולבים </w:t>
      </w:r>
      <w:r w:rsidR="007C74B0">
        <w:rPr>
          <w:rStyle w:val="default"/>
          <w:rFonts w:cs="FrankRuehl" w:hint="cs"/>
          <w:rtl/>
        </w:rPr>
        <w:t>ירוקים</w:t>
      </w:r>
      <w:r w:rsidR="006C60DC">
        <w:rPr>
          <w:rStyle w:val="default"/>
          <w:rFonts w:cs="FrankRuehl" w:hint="cs"/>
          <w:rtl/>
        </w:rPr>
        <w:t>, 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7C74B0">
        <w:rPr>
          <w:rStyle w:val="default"/>
          <w:rFonts w:cs="FrankRuehl" w:hint="cs"/>
          <w:rtl/>
        </w:rPr>
        <w:t>גש/צפ/ג/12477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7C74B0">
        <w:rPr>
          <w:rStyle w:val="default"/>
          <w:rFonts w:cs="FrankRuehl" w:hint="cs"/>
          <w:rtl/>
        </w:rPr>
        <w:t>2,5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C359C4">
        <w:rPr>
          <w:rStyle w:val="default"/>
          <w:rFonts w:cs="FrankRuehl" w:hint="cs"/>
          <w:rtl/>
        </w:rPr>
        <w:t>י"ג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C359C4">
        <w:rPr>
          <w:rStyle w:val="default"/>
          <w:rFonts w:cs="FrankRuehl" w:hint="cs"/>
          <w:rtl/>
        </w:rPr>
        <w:t>30 במאי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6C60D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7C74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7C74B0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7C74B0">
        <w:rPr>
          <w:rStyle w:val="default"/>
          <w:rFonts w:cs="FrankRuehl" w:hint="cs"/>
          <w:rtl/>
        </w:rPr>
        <w:t>גולן שבמשרדי המועצה האזורית גולן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7C74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האזורית </w:t>
      </w:r>
      <w:r w:rsidR="007C74B0">
        <w:rPr>
          <w:rStyle w:val="default"/>
          <w:rFonts w:cs="FrankRuehl" w:hint="cs"/>
          <w:rtl/>
        </w:rPr>
        <w:t>גולן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7C74B0">
        <w:rPr>
          <w:rStyle w:val="default"/>
          <w:rFonts w:cs="FrankRuehl" w:hint="cs"/>
          <w:rtl/>
        </w:rPr>
        <w:t xml:space="preserve">ג/12477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C359C4">
        <w:rPr>
          <w:rStyle w:val="default"/>
          <w:rFonts w:cs="FrankRuehl" w:hint="cs"/>
          <w:rtl/>
        </w:rPr>
        <w:t xml:space="preserve"> מס'</w:t>
      </w:r>
      <w:r w:rsidR="00A82B79">
        <w:rPr>
          <w:rStyle w:val="default"/>
          <w:rFonts w:cs="FrankRuehl" w:hint="cs"/>
          <w:rtl/>
        </w:rPr>
        <w:t xml:space="preserve"> </w:t>
      </w:r>
      <w:r w:rsidR="007C74B0">
        <w:rPr>
          <w:rStyle w:val="default"/>
          <w:rFonts w:cs="FrankRuehl" w:hint="cs"/>
          <w:rtl/>
        </w:rPr>
        <w:t>5438</w:t>
      </w:r>
      <w:r w:rsidR="000552D7">
        <w:rPr>
          <w:rStyle w:val="default"/>
          <w:rFonts w:cs="FrankRuehl" w:hint="cs"/>
          <w:rtl/>
        </w:rPr>
        <w:t>, התש</w:t>
      </w:r>
      <w:r w:rsidR="00761EE2">
        <w:rPr>
          <w:rStyle w:val="default"/>
          <w:rFonts w:cs="FrankRuehl" w:hint="cs"/>
          <w:rtl/>
        </w:rPr>
        <w:t>ס"</w:t>
      </w:r>
      <w:r w:rsidR="00B04155">
        <w:rPr>
          <w:rStyle w:val="default"/>
          <w:rFonts w:cs="FrankRuehl" w:hint="cs"/>
          <w:rtl/>
        </w:rPr>
        <w:t>ה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7C74B0">
        <w:rPr>
          <w:rStyle w:val="default"/>
          <w:rFonts w:cs="FrankRuehl" w:hint="cs"/>
          <w:rtl/>
        </w:rPr>
        <w:t>4218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C359C4" w:rsidP="00C359C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בסיון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במאי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7C74B0" w:rsidRPr="006E39E0" w:rsidRDefault="007C74B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1702" w:rsidRDefault="00C41702">
      <w:r>
        <w:separator/>
      </w:r>
    </w:p>
  </w:endnote>
  <w:endnote w:type="continuationSeparator" w:id="0">
    <w:p w:rsidR="00C41702" w:rsidRDefault="00C4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4CB4">
      <w:rPr>
        <w:rFonts w:cs="TopType Jerushalmi"/>
        <w:noProof/>
        <w:color w:val="000000"/>
        <w:sz w:val="14"/>
        <w:szCs w:val="14"/>
      </w:rPr>
      <w:t>Z:\000000000000-law\yael\revadim\09-02-09\tav\tav2\065_315.doc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17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4CB4">
      <w:rPr>
        <w:rFonts w:cs="TopType Jerushalmi"/>
        <w:noProof/>
        <w:color w:val="000000"/>
        <w:sz w:val="14"/>
        <w:szCs w:val="14"/>
      </w:rPr>
      <w:t>Z:\000000000000-law\yael\revadim\09-02-09\tav\tav2\065_315.doc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1702" w:rsidRDefault="00C4170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41702" w:rsidRDefault="00C41702">
      <w:r>
        <w:continuationSeparator/>
      </w:r>
    </w:p>
  </w:footnote>
  <w:footnote w:id="1">
    <w:p w:rsidR="00E31D0A" w:rsidRPr="00E31D0A" w:rsidRDefault="00E31D0A" w:rsidP="00B041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60</w:t>
        </w:r>
        <w:r w:rsidR="00B04155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</w:t>
      </w:r>
      <w:r w:rsidR="00B04155">
        <w:rPr>
          <w:rFonts w:hint="cs"/>
          <w:sz w:val="20"/>
          <w:rtl/>
        </w:rPr>
        <w:t>12</w:t>
      </w:r>
      <w:r w:rsidR="00C359C4">
        <w:rPr>
          <w:rFonts w:hint="cs"/>
          <w:sz w:val="20"/>
          <w:rtl/>
        </w:rPr>
        <w:t>.7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B04155">
        <w:rPr>
          <w:rFonts w:hint="cs"/>
          <w:sz w:val="20"/>
          <w:rtl/>
        </w:rPr>
        <w:t>1021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7C74B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6C60DC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7C74B0">
      <w:rPr>
        <w:rFonts w:hAnsi="FrankRuehl" w:cs="FrankRuehl" w:hint="cs"/>
        <w:color w:val="000000"/>
        <w:sz w:val="28"/>
        <w:szCs w:val="28"/>
        <w:rtl/>
      </w:rPr>
      <w:t>חוף כורסי לפי תכנית מס' ג/12477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CB4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476B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3562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66F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6C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1702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178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3D91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F30E1F9-9010-4BDF-BCDD-C499D0AD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1405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חוף כורסי לפי תכנית מס' ג/12477), תשס"ז-2007</vt:lpwstr>
  </property>
  <property fmtid="{D5CDD505-2E9C-101B-9397-08002B2CF9AE}" pid="5" name="LAWNUMBER">
    <vt:lpwstr>0315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