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B97B" w14:textId="77777777" w:rsidR="00DF76EB" w:rsidRDefault="00DF76EB" w:rsidP="004F3DA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82C63">
        <w:rPr>
          <w:rFonts w:hint="cs"/>
          <w:rtl/>
        </w:rPr>
        <w:t xml:space="preserve">שמורת טבע </w:t>
      </w:r>
      <w:r w:rsidR="004F3DA6">
        <w:rPr>
          <w:rFonts w:hint="cs"/>
          <w:rtl/>
        </w:rPr>
        <w:t>נחל חרמון הרחבה לפי תכנית ג/15394</w:t>
      </w:r>
      <w:r w:rsidR="00182C63">
        <w:rPr>
          <w:rFonts w:hint="cs"/>
          <w:rtl/>
        </w:rPr>
        <w:t>), תשס"ט-2009</w:t>
      </w:r>
    </w:p>
    <w:p w14:paraId="3E048457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E55E395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008AD2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171A1" w:rsidRPr="009171A1" w14:paraId="172CFF0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E6E1AA" w14:textId="77777777" w:rsidR="009171A1" w:rsidRPr="009171A1" w:rsidRDefault="009171A1" w:rsidP="009171A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F6C41AC" w14:textId="77777777" w:rsidR="009171A1" w:rsidRPr="009171A1" w:rsidRDefault="009171A1" w:rsidP="009171A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7205AB2" w14:textId="77777777" w:rsidR="009171A1" w:rsidRPr="009171A1" w:rsidRDefault="009171A1" w:rsidP="009171A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171A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443835" w14:textId="77777777" w:rsidR="009171A1" w:rsidRPr="009171A1" w:rsidRDefault="009171A1" w:rsidP="009171A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171A1" w:rsidRPr="009171A1" w14:paraId="62175C3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417F99" w14:textId="77777777" w:rsidR="009171A1" w:rsidRPr="009171A1" w:rsidRDefault="009171A1" w:rsidP="009171A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FC8DD4F" w14:textId="77777777" w:rsidR="009171A1" w:rsidRPr="009171A1" w:rsidRDefault="009171A1" w:rsidP="009171A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7DEF989" w14:textId="77777777" w:rsidR="009171A1" w:rsidRPr="009171A1" w:rsidRDefault="009171A1" w:rsidP="009171A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171A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17F4CD" w14:textId="77777777" w:rsidR="009171A1" w:rsidRPr="009171A1" w:rsidRDefault="009171A1" w:rsidP="009171A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539EB5F" w14:textId="77777777" w:rsidR="009C432F" w:rsidRDefault="009C432F">
      <w:pPr>
        <w:pStyle w:val="big-header"/>
        <w:ind w:left="0" w:right="1134"/>
        <w:rPr>
          <w:rtl/>
        </w:rPr>
      </w:pPr>
    </w:p>
    <w:p w14:paraId="0A076E3C" w14:textId="77777777" w:rsidR="009C432F" w:rsidRPr="002E4507" w:rsidRDefault="009C432F" w:rsidP="004F3DA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82C63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4F3DA6">
        <w:rPr>
          <w:rFonts w:hint="cs"/>
          <w:rtl/>
        </w:rPr>
        <w:t>נחל חרמון הרחבה לפי תכנית ג/15394</w:t>
      </w:r>
      <w:r w:rsidR="00182C63">
        <w:rPr>
          <w:rFonts w:hint="cs"/>
          <w:rtl/>
        </w:rPr>
        <w:t>), תשס"ט-2009</w:t>
      </w:r>
      <w:r w:rsidR="00E31D0A">
        <w:rPr>
          <w:rStyle w:val="a6"/>
          <w:rtl/>
        </w:rPr>
        <w:footnoteReference w:customMarkFollows="1" w:id="1"/>
        <w:t>*</w:t>
      </w:r>
    </w:p>
    <w:p w14:paraId="5A1CBBA7" w14:textId="77777777" w:rsidR="009C432F" w:rsidRDefault="009C432F" w:rsidP="004F3D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B57D6ED" w14:textId="77777777" w:rsidR="009C432F" w:rsidRDefault="009C432F" w:rsidP="004F3D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1291448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F0DE010" w14:textId="77777777" w:rsidR="009C432F" w:rsidRDefault="00DB2D99" w:rsidP="0021278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21278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</w:t>
      </w:r>
      <w:r w:rsidR="004F3DA6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הנמצא</w:t>
      </w:r>
      <w:r w:rsidR="00212783">
        <w:rPr>
          <w:rStyle w:val="default"/>
          <w:rFonts w:cs="FrankRuehl" w:hint="cs"/>
          <w:rtl/>
        </w:rPr>
        <w:t xml:space="preserve"> ממזרח </w:t>
      </w:r>
      <w:r w:rsidR="004F3DA6">
        <w:rPr>
          <w:rStyle w:val="default"/>
          <w:rFonts w:cs="FrankRuehl" w:hint="cs"/>
          <w:rtl/>
        </w:rPr>
        <w:t>לקיבוץ שניר ומדרום לכביש 989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212783">
        <w:rPr>
          <w:rStyle w:val="default"/>
          <w:rFonts w:cs="FrankRuehl" w:hint="cs"/>
          <w:rtl/>
        </w:rPr>
        <w:t>ב</w:t>
      </w:r>
      <w:r w:rsidR="00F47DE4">
        <w:rPr>
          <w:rStyle w:val="default"/>
          <w:rFonts w:cs="FrankRuehl" w:hint="cs"/>
          <w:rtl/>
        </w:rPr>
        <w:t xml:space="preserve">ירוק </w:t>
      </w:r>
      <w:r w:rsidR="00212783">
        <w:rPr>
          <w:rStyle w:val="default"/>
          <w:rFonts w:cs="FrankRuehl" w:hint="cs"/>
          <w:rtl/>
        </w:rPr>
        <w:t xml:space="preserve">ומקווקו בקווים אלכסוניים ומצולבים ירוקים, </w:t>
      </w:r>
      <w:r w:rsidR="004F3DA6">
        <w:rPr>
          <w:rStyle w:val="default"/>
          <w:rFonts w:cs="FrankRuehl" w:hint="cs"/>
          <w:rtl/>
        </w:rPr>
        <w:t>בתשריט מספר</w:t>
      </w:r>
      <w:r w:rsidR="00F643F1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ש/צפ/ג/</w:t>
      </w:r>
      <w:r w:rsidR="004F3DA6">
        <w:rPr>
          <w:rStyle w:val="default"/>
          <w:rFonts w:cs="FrankRuehl" w:hint="cs"/>
          <w:rtl/>
        </w:rPr>
        <w:t>15394</w:t>
      </w:r>
      <w:r w:rsidR="00212783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212783">
        <w:rPr>
          <w:rStyle w:val="default"/>
          <w:rFonts w:cs="FrankRuehl" w:hint="cs"/>
          <w:rtl/>
        </w:rPr>
        <w:t>5,000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4F3DA6">
        <w:rPr>
          <w:rStyle w:val="default"/>
          <w:rFonts w:cs="FrankRuehl" w:hint="cs"/>
          <w:rtl/>
        </w:rPr>
        <w:t>ט"ז באדר</w:t>
      </w:r>
      <w:r w:rsidR="00F643F1">
        <w:rPr>
          <w:rStyle w:val="default"/>
          <w:rFonts w:cs="FrankRuehl" w:hint="cs"/>
          <w:rtl/>
        </w:rPr>
        <w:t xml:space="preserve"> התשס"</w:t>
      </w:r>
      <w:r w:rsidR="00212783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4F3DA6">
        <w:rPr>
          <w:rStyle w:val="default"/>
          <w:rFonts w:cs="FrankRuehl" w:hint="cs"/>
          <w:rtl/>
        </w:rPr>
        <w:t>12 במרס</w:t>
      </w:r>
      <w:r w:rsidR="00212783">
        <w:rPr>
          <w:rStyle w:val="default"/>
          <w:rFonts w:cs="FrankRuehl" w:hint="cs"/>
          <w:rtl/>
        </w:rPr>
        <w:t xml:space="preserve"> 2009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3DD1319" w14:textId="77777777" w:rsidR="009C432F" w:rsidRDefault="009C432F" w:rsidP="004F3D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FFBD88F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A58EA6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212783">
        <w:rPr>
          <w:rStyle w:val="default"/>
          <w:rFonts w:cs="FrankRuehl" w:hint="cs"/>
          <w:rtl/>
        </w:rPr>
        <w:t>הצפון בנצרת עילית</w:t>
      </w:r>
      <w:r w:rsidR="004F3DA6">
        <w:rPr>
          <w:rStyle w:val="default"/>
          <w:rFonts w:cs="FrankRuehl" w:hint="cs"/>
          <w:rtl/>
        </w:rPr>
        <w:t>,</w:t>
      </w:r>
      <w:r w:rsidR="0001512D">
        <w:rPr>
          <w:rStyle w:val="default"/>
          <w:rFonts w:cs="FrankRuehl" w:hint="cs"/>
          <w:rtl/>
        </w:rPr>
        <w:t xml:space="preserve"> במשרדי ה</w:t>
      </w:r>
      <w:r w:rsidR="00212783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ועדה המקומית לתכנון ולבניה </w:t>
      </w:r>
      <w:r w:rsidR="00212783">
        <w:rPr>
          <w:rStyle w:val="default"/>
          <w:rFonts w:cs="FrankRuehl" w:hint="cs"/>
          <w:rtl/>
        </w:rPr>
        <w:t>גולן</w:t>
      </w:r>
      <w:r w:rsidR="004F3DA6">
        <w:rPr>
          <w:rStyle w:val="default"/>
          <w:rFonts w:cs="FrankRuehl" w:hint="cs"/>
          <w:rtl/>
        </w:rPr>
        <w:t xml:space="preserve"> ובמשרדי הוועדה המקומית לתכנון ולבניה הגליל העליון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4F3DA6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F3DA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332671F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AADD36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8F54F5D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5F26818" w14:textId="77777777" w:rsidR="00F643F1" w:rsidRDefault="00F643F1" w:rsidP="004F3D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השטח האמור בסעיף 1 נמצא בתחום שטח</w:t>
      </w:r>
      <w:r w:rsidR="004F3DA6">
        <w:rPr>
          <w:rStyle w:val="default"/>
          <w:rFonts w:cs="FrankRuehl" w:hint="cs"/>
          <w:rtl/>
        </w:rPr>
        <w:t>י</w:t>
      </w:r>
      <w:r w:rsidR="00212783">
        <w:rPr>
          <w:rStyle w:val="default"/>
          <w:rFonts w:cs="FrankRuehl" w:hint="cs"/>
          <w:rtl/>
        </w:rPr>
        <w:t xml:space="preserve"> השיפוט של המועצה האזורית גולן,</w:t>
      </w:r>
      <w:r w:rsidR="004F3DA6">
        <w:rPr>
          <w:rStyle w:val="default"/>
          <w:rFonts w:cs="FrankRuehl" w:hint="cs"/>
          <w:rtl/>
        </w:rPr>
        <w:t xml:space="preserve"> המועצה האזורית הגליל העליון ושל המועצה האזורית מבואות חרמון,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212783">
        <w:rPr>
          <w:rStyle w:val="default"/>
          <w:rFonts w:cs="FrankRuehl" w:hint="cs"/>
          <w:rtl/>
        </w:rPr>
        <w:t>ג/</w:t>
      </w:r>
      <w:r w:rsidR="004F3DA6">
        <w:rPr>
          <w:rStyle w:val="default"/>
          <w:rFonts w:cs="FrankRuehl" w:hint="cs"/>
          <w:rtl/>
        </w:rPr>
        <w:t>15394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4F3DA6">
        <w:rPr>
          <w:rStyle w:val="default"/>
          <w:rFonts w:cs="FrankRuehl" w:hint="cs"/>
          <w:rtl/>
        </w:rPr>
        <w:t xml:space="preserve">מס' </w:t>
      </w:r>
      <w:r w:rsidR="00212783">
        <w:rPr>
          <w:rStyle w:val="default"/>
          <w:rFonts w:cs="FrankRuehl" w:hint="cs"/>
          <w:rtl/>
        </w:rPr>
        <w:t>5</w:t>
      </w:r>
      <w:r w:rsidR="004F3DA6">
        <w:rPr>
          <w:rStyle w:val="default"/>
          <w:rFonts w:cs="FrankRuehl" w:hint="cs"/>
          <w:rtl/>
        </w:rPr>
        <w:t>793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</w:t>
      </w:r>
      <w:r w:rsidR="004F3DA6">
        <w:rPr>
          <w:rStyle w:val="default"/>
          <w:rFonts w:cs="FrankRuehl" w:hint="cs"/>
          <w:rtl/>
        </w:rPr>
        <w:t>ח</w:t>
      </w:r>
      <w:r w:rsidR="00147FE2">
        <w:rPr>
          <w:rStyle w:val="default"/>
          <w:rFonts w:cs="FrankRuehl" w:hint="cs"/>
          <w:rtl/>
        </w:rPr>
        <w:t xml:space="preserve">, </w:t>
      </w:r>
      <w:r w:rsidR="00212783">
        <w:rPr>
          <w:rStyle w:val="default"/>
          <w:rFonts w:cs="FrankRuehl" w:hint="cs"/>
          <w:rtl/>
        </w:rPr>
        <w:t xml:space="preserve">עמ' </w:t>
      </w:r>
      <w:r w:rsidR="004F3DA6">
        <w:rPr>
          <w:rStyle w:val="default"/>
          <w:rFonts w:cs="FrankRuehl" w:hint="cs"/>
          <w:rtl/>
        </w:rPr>
        <w:t>2744</w:t>
      </w:r>
      <w:r w:rsidR="00212783">
        <w:rPr>
          <w:rStyle w:val="default"/>
          <w:rFonts w:cs="FrankRuehl" w:hint="cs"/>
          <w:rtl/>
        </w:rPr>
        <w:t xml:space="preserve">, </w:t>
      </w:r>
      <w:r w:rsidR="00317F3D">
        <w:rPr>
          <w:rStyle w:val="default"/>
          <w:rFonts w:cs="FrankRuehl" w:hint="cs"/>
          <w:rtl/>
        </w:rPr>
        <w:t xml:space="preserve">מיום </w:t>
      </w:r>
      <w:r w:rsidR="004F3DA6">
        <w:rPr>
          <w:rStyle w:val="default"/>
          <w:rFonts w:cs="FrankRuehl" w:hint="cs"/>
          <w:rtl/>
        </w:rPr>
        <w:t>9 באפריל 2008</w:t>
      </w:r>
      <w:r>
        <w:rPr>
          <w:rStyle w:val="default"/>
          <w:rFonts w:cs="FrankRuehl" w:hint="cs"/>
          <w:rtl/>
        </w:rPr>
        <w:t>.</w:t>
      </w:r>
    </w:p>
    <w:p w14:paraId="2F903B3C" w14:textId="77777777" w:rsidR="00182C63" w:rsidRDefault="00182C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3D3075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78D32C" w14:textId="77777777" w:rsidR="009C432F" w:rsidRDefault="004F3DA6" w:rsidP="004F3DA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באדר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212783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12 במרס</w:t>
      </w:r>
      <w:r w:rsidR="00212783">
        <w:rPr>
          <w:rStyle w:val="default"/>
          <w:rFonts w:cs="FrankRuehl" w:hint="cs"/>
          <w:rtl/>
        </w:rPr>
        <w:t xml:space="preserve"> 2009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12783">
        <w:rPr>
          <w:rStyle w:val="default"/>
          <w:rFonts w:cs="FrankRuehl" w:hint="cs"/>
          <w:rtl/>
        </w:rPr>
        <w:t>מאיר שטרית</w:t>
      </w:r>
    </w:p>
    <w:p w14:paraId="0749EA39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9AB38C4" w14:textId="77777777" w:rsidR="004F3DA6" w:rsidRPr="006E39E0" w:rsidRDefault="004F3DA6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AD898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82B19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4E4309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295A" w14:textId="77777777" w:rsidR="009B6B25" w:rsidRDefault="009B6B25">
      <w:r>
        <w:separator/>
      </w:r>
    </w:p>
  </w:endnote>
  <w:endnote w:type="continuationSeparator" w:id="0">
    <w:p w14:paraId="3614C02A" w14:textId="77777777" w:rsidR="009B6B25" w:rsidRDefault="009B6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F66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8D4D97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A74A0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71A1">
      <w:rPr>
        <w:rFonts w:cs="TopType Jerushalmi"/>
        <w:noProof/>
        <w:color w:val="000000"/>
        <w:sz w:val="14"/>
        <w:szCs w:val="14"/>
      </w:rPr>
      <w:t>Z:\000000000000-law\yael\09-04-01\tav\065_349.doc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F7B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3666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77012C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18E607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71A1">
      <w:rPr>
        <w:rFonts w:cs="TopType Jerushalmi"/>
        <w:noProof/>
        <w:color w:val="000000"/>
        <w:sz w:val="14"/>
        <w:szCs w:val="14"/>
      </w:rPr>
      <w:t>Z:\000000000000-law\yael\09-04-01\tav\065_349.doc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FCDF4" w14:textId="77777777" w:rsidR="009B6B25" w:rsidRDefault="009B6B2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1C71CF" w14:textId="77777777" w:rsidR="009B6B25" w:rsidRDefault="009B6B25">
      <w:r>
        <w:continuationSeparator/>
      </w:r>
    </w:p>
  </w:footnote>
  <w:footnote w:id="1">
    <w:p w14:paraId="134761AF" w14:textId="77777777" w:rsidR="009C33B6" w:rsidRPr="00E31D0A" w:rsidRDefault="00E31D0A" w:rsidP="009C33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C33B6">
          <w:rPr>
            <w:rStyle w:val="Hyperlink"/>
            <w:rFonts w:hint="cs"/>
            <w:sz w:val="20"/>
            <w:rtl/>
          </w:rPr>
          <w:t>ק"ת תש</w:t>
        </w:r>
        <w:r w:rsidR="00D07017" w:rsidRPr="009C33B6">
          <w:rPr>
            <w:rStyle w:val="Hyperlink"/>
            <w:rFonts w:hint="cs"/>
            <w:sz w:val="20"/>
            <w:rtl/>
          </w:rPr>
          <w:t>ס</w:t>
        </w:r>
        <w:r w:rsidR="000557C5" w:rsidRPr="009C33B6">
          <w:rPr>
            <w:rStyle w:val="Hyperlink"/>
            <w:rFonts w:hint="cs"/>
            <w:sz w:val="20"/>
            <w:rtl/>
          </w:rPr>
          <w:t>"</w:t>
        </w:r>
        <w:r w:rsidR="00182C63" w:rsidRPr="009C33B6">
          <w:rPr>
            <w:rStyle w:val="Hyperlink"/>
            <w:rFonts w:hint="cs"/>
            <w:sz w:val="20"/>
            <w:rtl/>
          </w:rPr>
          <w:t>ט</w:t>
        </w:r>
        <w:r w:rsidRPr="009C33B6">
          <w:rPr>
            <w:rStyle w:val="Hyperlink"/>
            <w:rFonts w:hint="cs"/>
            <w:sz w:val="20"/>
            <w:rtl/>
          </w:rPr>
          <w:t xml:space="preserve"> מס' </w:t>
        </w:r>
        <w:r w:rsidR="00182C63" w:rsidRPr="009C33B6">
          <w:rPr>
            <w:rStyle w:val="Hyperlink"/>
            <w:rFonts w:hint="cs"/>
            <w:sz w:val="20"/>
            <w:rtl/>
          </w:rPr>
          <w:t>676</w:t>
        </w:r>
        <w:r w:rsidR="004F3DA6" w:rsidRPr="009C33B6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4F3DA6">
        <w:rPr>
          <w:rFonts w:hint="cs"/>
          <w:sz w:val="20"/>
          <w:rtl/>
        </w:rPr>
        <w:t>30</w:t>
      </w:r>
      <w:r w:rsidR="00182C63">
        <w:rPr>
          <w:rFonts w:hint="cs"/>
          <w:sz w:val="20"/>
          <w:rtl/>
        </w:rPr>
        <w:t>.3.2009</w:t>
      </w:r>
      <w:r>
        <w:rPr>
          <w:rFonts w:hint="cs"/>
          <w:sz w:val="20"/>
          <w:rtl/>
        </w:rPr>
        <w:t xml:space="preserve"> עמ' </w:t>
      </w:r>
      <w:r w:rsidR="004F3DA6">
        <w:rPr>
          <w:rFonts w:hint="cs"/>
          <w:sz w:val="20"/>
          <w:rtl/>
        </w:rPr>
        <w:t>815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A39F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1CFB3F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37094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01789" w14:textId="77777777" w:rsidR="009C432F" w:rsidRDefault="00DF76EB" w:rsidP="004F3DA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82C63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4F3DA6">
      <w:rPr>
        <w:rFonts w:hAnsi="FrankRuehl" w:cs="FrankRuehl" w:hint="cs"/>
        <w:color w:val="000000"/>
        <w:sz w:val="28"/>
        <w:szCs w:val="28"/>
        <w:rtl/>
      </w:rPr>
      <w:t>נחל חרמון הרחבה לפי תכנית ג/15394</w:t>
    </w:r>
    <w:r w:rsidR="00182C63">
      <w:rPr>
        <w:rFonts w:hAnsi="FrankRuehl" w:cs="FrankRuehl" w:hint="cs"/>
        <w:color w:val="000000"/>
        <w:sz w:val="28"/>
        <w:szCs w:val="28"/>
        <w:rtl/>
      </w:rPr>
      <w:t>), תשס"ט-2009</w:t>
    </w:r>
  </w:p>
  <w:p w14:paraId="40A3C0F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2E36D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36669"/>
    <w:rsid w:val="001428FC"/>
    <w:rsid w:val="00147FE2"/>
    <w:rsid w:val="00150D00"/>
    <w:rsid w:val="00152A48"/>
    <w:rsid w:val="00156085"/>
    <w:rsid w:val="00163535"/>
    <w:rsid w:val="001661FE"/>
    <w:rsid w:val="0017051D"/>
    <w:rsid w:val="001714FF"/>
    <w:rsid w:val="001774F5"/>
    <w:rsid w:val="00182455"/>
    <w:rsid w:val="00182C63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377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1809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3DA6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171A1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B6B25"/>
    <w:rsid w:val="009C0DC8"/>
    <w:rsid w:val="009C33B6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4D29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2446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5CCF3B0"/>
  <w15:chartTrackingRefBased/>
  <w15:docId w15:val="{09B50FC5-6A5F-4280-9088-9CAA232A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1552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חרמון הרחבה לפי תכנית ג/15394), תשס"ט-2009</vt:lpwstr>
  </property>
  <property fmtid="{D5CDD505-2E9C-101B-9397-08002B2CF9AE}" pid="5" name="LAWNUMBER">
    <vt:lpwstr>0349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1">
    <vt:lpwstr>http://www.nevo.co.il/Law_word/law06/tak-6769.pdf;‎רשומות - תקנות כלליות#פורסמה ק"ת תשס"ט ‏מס' 6769 #מיום 30.3.2009 עמ' 815‏</vt:lpwstr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