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85D0" w14:textId="77777777" w:rsidR="00DF76EB" w:rsidRDefault="00DF76EB" w:rsidP="000973F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B7F12">
        <w:rPr>
          <w:rFonts w:hint="cs"/>
          <w:rtl/>
        </w:rPr>
        <w:t xml:space="preserve">שמורת טבע </w:t>
      </w:r>
      <w:r w:rsidR="000973F8">
        <w:rPr>
          <w:rFonts w:hint="cs"/>
          <w:rtl/>
        </w:rPr>
        <w:t>תל דן</w:t>
      </w:r>
      <w:r w:rsidR="00A23593">
        <w:rPr>
          <w:rFonts w:hint="cs"/>
          <w:rtl/>
        </w:rPr>
        <w:t xml:space="preserve"> הרחבה, לפי תכנית מס' ג/</w:t>
      </w:r>
      <w:r w:rsidR="000973F8">
        <w:rPr>
          <w:rFonts w:hint="cs"/>
          <w:rtl/>
        </w:rPr>
        <w:t>13536</w:t>
      </w:r>
      <w:r w:rsidR="00A23593">
        <w:rPr>
          <w:rFonts w:hint="cs"/>
          <w:rtl/>
        </w:rPr>
        <w:t>), תשע"ג-2013</w:t>
      </w:r>
    </w:p>
    <w:p w14:paraId="28724266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426A019F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77CCFDEF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B1147" w:rsidRPr="00AB1147" w14:paraId="606E029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36BD7A" w14:textId="77777777" w:rsidR="00AB1147" w:rsidRPr="00AB1147" w:rsidRDefault="00AB1147" w:rsidP="00AB11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50FAA57" w14:textId="77777777" w:rsidR="00AB1147" w:rsidRPr="00AB1147" w:rsidRDefault="00AB1147" w:rsidP="00AB11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506AE37" w14:textId="77777777" w:rsidR="00AB1147" w:rsidRPr="00AB1147" w:rsidRDefault="00AB1147" w:rsidP="00AB114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AB114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5628F5" w14:textId="77777777" w:rsidR="00AB1147" w:rsidRPr="00AB1147" w:rsidRDefault="00AB1147" w:rsidP="00AB11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B1147" w:rsidRPr="00AB1147" w14:paraId="39B3F5C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662E8C" w14:textId="77777777" w:rsidR="00AB1147" w:rsidRPr="00AB1147" w:rsidRDefault="00AB1147" w:rsidP="00AB11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614ACF1" w14:textId="77777777" w:rsidR="00AB1147" w:rsidRPr="00AB1147" w:rsidRDefault="00AB1147" w:rsidP="00AB11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023B6B9A" w14:textId="77777777" w:rsidR="00AB1147" w:rsidRPr="00AB1147" w:rsidRDefault="00AB1147" w:rsidP="00AB114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AB114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9BA273" w14:textId="77777777" w:rsidR="00AB1147" w:rsidRPr="00AB1147" w:rsidRDefault="00AB1147" w:rsidP="00AB11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7E81E78" w14:textId="77777777" w:rsidR="009C432F" w:rsidRDefault="009C432F">
      <w:pPr>
        <w:pStyle w:val="big-header"/>
        <w:ind w:left="0" w:right="1134"/>
        <w:rPr>
          <w:rtl/>
        </w:rPr>
      </w:pPr>
    </w:p>
    <w:p w14:paraId="2EE5B943" w14:textId="77777777" w:rsidR="009C432F" w:rsidRPr="002E4507" w:rsidRDefault="009C432F" w:rsidP="00D9188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C54EA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D9188D">
        <w:rPr>
          <w:rFonts w:hint="cs"/>
          <w:rtl/>
        </w:rPr>
        <w:t>תל דן</w:t>
      </w:r>
      <w:r w:rsidR="002C54EA">
        <w:rPr>
          <w:rFonts w:hint="cs"/>
          <w:rtl/>
        </w:rPr>
        <w:t xml:space="preserve"> הרחבה, לפי תכנית מס' ג/</w:t>
      </w:r>
      <w:r w:rsidR="00D9188D">
        <w:rPr>
          <w:rFonts w:hint="cs"/>
          <w:rtl/>
        </w:rPr>
        <w:t>13536</w:t>
      </w:r>
      <w:r w:rsidR="002C54EA">
        <w:rPr>
          <w:rFonts w:hint="cs"/>
          <w:rtl/>
        </w:rPr>
        <w:t>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3E0106BF" w14:textId="77777777" w:rsidR="009C432F" w:rsidRDefault="009C432F" w:rsidP="002C54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</w:t>
      </w:r>
      <w:r w:rsidR="000B68DD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>תקיימו כל התנאים כאמור בסעיף 22(ב)(1), (2), (4)</w:t>
      </w:r>
      <w:r w:rsidR="002C54EA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86CAB32" w14:textId="77777777" w:rsidR="009C432F" w:rsidRDefault="009C432F" w:rsidP="00D918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607551D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100CE10B" w14:textId="77777777" w:rsidR="009C432F" w:rsidRDefault="00DB2D99" w:rsidP="007B7F1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B7F1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D9188D">
        <w:rPr>
          <w:rStyle w:val="default"/>
          <w:rFonts w:cs="FrankRuehl" w:hint="cs"/>
          <w:rtl/>
        </w:rPr>
        <w:t>במורדות הר כמון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D9188D">
        <w:rPr>
          <w:rStyle w:val="default"/>
          <w:rFonts w:cs="FrankRuehl" w:hint="cs"/>
          <w:rtl/>
        </w:rPr>
        <w:t>ומקווקו בקווים אלכסוניים ומצולבים ירוקים ומוקף בקו ירוק עבה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1D20FD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5F28E6">
        <w:rPr>
          <w:rStyle w:val="default"/>
          <w:rFonts w:cs="FrankRuehl" w:hint="cs"/>
          <w:rtl/>
        </w:rPr>
        <w:t>ש/</w:t>
      </w:r>
      <w:r w:rsidR="002C54EA">
        <w:rPr>
          <w:rStyle w:val="default"/>
          <w:rFonts w:cs="FrankRuehl" w:hint="cs"/>
          <w:rtl/>
        </w:rPr>
        <w:t>צפ/ג/</w:t>
      </w:r>
      <w:r w:rsidR="00D9188D">
        <w:rPr>
          <w:rStyle w:val="default"/>
          <w:rFonts w:cs="FrankRuehl" w:hint="cs"/>
          <w:rtl/>
        </w:rPr>
        <w:t>13536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D9188D">
        <w:rPr>
          <w:rStyle w:val="default"/>
          <w:rFonts w:cs="FrankRuehl" w:hint="cs"/>
          <w:rtl/>
        </w:rPr>
        <w:t>2,50</w:t>
      </w:r>
      <w:r w:rsidR="002C54EA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D9188D">
        <w:rPr>
          <w:rStyle w:val="default"/>
          <w:rFonts w:cs="FrankRuehl" w:hint="cs"/>
          <w:rtl/>
        </w:rPr>
        <w:t>י"ח</w:t>
      </w:r>
      <w:r w:rsidR="000B68DD">
        <w:rPr>
          <w:rStyle w:val="default"/>
          <w:rFonts w:cs="FrankRuehl" w:hint="cs"/>
          <w:rtl/>
        </w:rPr>
        <w:t xml:space="preserve"> </w:t>
      </w:r>
      <w:r w:rsidR="002C54EA">
        <w:rPr>
          <w:rStyle w:val="default"/>
          <w:rFonts w:cs="FrankRuehl" w:hint="cs"/>
          <w:rtl/>
        </w:rPr>
        <w:t>באדר התשע"ג (</w:t>
      </w:r>
      <w:r w:rsidR="00D9188D">
        <w:rPr>
          <w:rStyle w:val="default"/>
          <w:rFonts w:cs="FrankRuehl" w:hint="cs"/>
          <w:rtl/>
        </w:rPr>
        <w:t>28 בפברואר</w:t>
      </w:r>
      <w:r w:rsidR="002C54EA">
        <w:rPr>
          <w:rStyle w:val="default"/>
          <w:rFonts w:cs="FrankRuehl" w:hint="cs"/>
          <w:rtl/>
        </w:rPr>
        <w:t xml:space="preserve"> 2013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7B7F1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0BF086E4" w14:textId="77777777" w:rsidR="009C432F" w:rsidRDefault="009C432F" w:rsidP="00D918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2590404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EDE4DF0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2C54EA">
        <w:rPr>
          <w:rStyle w:val="default"/>
          <w:rFonts w:cs="FrankRuehl" w:hint="cs"/>
          <w:rtl/>
        </w:rPr>
        <w:t>הצפון בנצרת עילית</w:t>
      </w:r>
      <w:r w:rsidR="001725D6">
        <w:rPr>
          <w:rStyle w:val="default"/>
          <w:rFonts w:cs="FrankRuehl" w:hint="cs"/>
          <w:rtl/>
        </w:rPr>
        <w:t xml:space="preserve">, </w:t>
      </w:r>
      <w:r w:rsidR="00D9188D">
        <w:rPr>
          <w:rStyle w:val="default"/>
          <w:rFonts w:cs="FrankRuehl" w:hint="cs"/>
          <w:rtl/>
        </w:rPr>
        <w:t>ו</w:t>
      </w:r>
      <w:r w:rsidR="001725D6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D9188D">
        <w:rPr>
          <w:rStyle w:val="default"/>
          <w:rFonts w:cs="FrankRuehl" w:hint="cs"/>
          <w:rtl/>
        </w:rPr>
        <w:t>הגליל העליון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2573979F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8C6A7A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4BDDC19B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55937BF" w14:textId="77777777" w:rsidR="00D9188D" w:rsidRDefault="00F643F1" w:rsidP="00D918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D9188D">
        <w:rPr>
          <w:rStyle w:val="default"/>
          <w:rFonts w:cs="FrankRuehl" w:hint="cs"/>
          <w:rtl/>
        </w:rPr>
        <w:t>המועצה האזורית הגליל העליון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5F28E6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EE70F0">
        <w:rPr>
          <w:rStyle w:val="default"/>
          <w:rFonts w:cs="FrankRuehl" w:hint="cs"/>
          <w:rtl/>
        </w:rPr>
        <w:t>ג/</w:t>
      </w:r>
      <w:r w:rsidR="00D9188D">
        <w:rPr>
          <w:rStyle w:val="default"/>
          <w:rFonts w:cs="FrankRuehl" w:hint="cs"/>
          <w:rtl/>
        </w:rPr>
        <w:t>13536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0B68DD">
        <w:rPr>
          <w:rStyle w:val="default"/>
          <w:rFonts w:cs="FrankRuehl" w:hint="cs"/>
          <w:rtl/>
        </w:rPr>
        <w:t xml:space="preserve">מס' </w:t>
      </w:r>
      <w:r w:rsidR="00D9188D">
        <w:rPr>
          <w:rStyle w:val="default"/>
          <w:rFonts w:cs="FrankRuehl" w:hint="cs"/>
          <w:rtl/>
        </w:rPr>
        <w:t>5735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D9188D">
        <w:rPr>
          <w:rStyle w:val="default"/>
          <w:rFonts w:cs="FrankRuehl" w:hint="cs"/>
          <w:rtl/>
        </w:rPr>
        <w:t>כ"ז בחשוון התשס"ח (8 בנובמבר 2007</w:t>
      </w:r>
      <w:r w:rsidR="00EE70F0">
        <w:rPr>
          <w:rStyle w:val="default"/>
          <w:rFonts w:cs="FrankRuehl" w:hint="cs"/>
          <w:rtl/>
        </w:rPr>
        <w:t>)</w:t>
      </w:r>
      <w:r w:rsidR="00D56B88">
        <w:rPr>
          <w:rStyle w:val="default"/>
          <w:rFonts w:cs="FrankRuehl" w:hint="cs"/>
          <w:rtl/>
        </w:rPr>
        <w:t xml:space="preserve">, </w:t>
      </w:r>
      <w:r w:rsidR="00EE70F0">
        <w:rPr>
          <w:rStyle w:val="default"/>
          <w:rFonts w:cs="FrankRuehl" w:hint="cs"/>
          <w:rtl/>
        </w:rPr>
        <w:t xml:space="preserve">עמ' </w:t>
      </w:r>
      <w:r w:rsidR="00D9188D">
        <w:rPr>
          <w:rStyle w:val="default"/>
          <w:rFonts w:cs="FrankRuehl" w:hint="cs"/>
          <w:rtl/>
        </w:rPr>
        <w:t>471, והוא כולל גושים וחלקות רישום קרקע אלה:</w:t>
      </w:r>
    </w:p>
    <w:p w14:paraId="1ABC4519" w14:textId="77777777" w:rsidR="00F165A2" w:rsidRDefault="00D9188D" w:rsidP="00D9188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13238</w:t>
      </w:r>
      <w:r>
        <w:rPr>
          <w:rStyle w:val="default"/>
          <w:rFonts w:cs="FrankRuehl" w:hint="cs"/>
          <w:rtl/>
        </w:rPr>
        <w:tab/>
        <w:t>חלקי חלקות 4, 9, 11;</w:t>
      </w:r>
    </w:p>
    <w:p w14:paraId="43B39817" w14:textId="77777777" w:rsidR="00D9188D" w:rsidRDefault="00D9188D" w:rsidP="00D9188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13246</w:t>
      </w:r>
      <w:r>
        <w:rPr>
          <w:rStyle w:val="default"/>
          <w:rFonts w:cs="FrankRuehl" w:hint="cs"/>
          <w:rtl/>
        </w:rPr>
        <w:tab/>
        <w:t>חלקה במלואה 6; חלקי חלקות 3, 4, 7, 8, 9;</w:t>
      </w:r>
    </w:p>
    <w:p w14:paraId="5BDE732F" w14:textId="77777777" w:rsidR="00D9188D" w:rsidRDefault="00D9188D" w:rsidP="00D9188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13247</w:t>
      </w:r>
      <w:r>
        <w:rPr>
          <w:rStyle w:val="default"/>
          <w:rFonts w:cs="FrankRuehl" w:hint="cs"/>
          <w:rtl/>
        </w:rPr>
        <w:tab/>
        <w:t>חלקי חלקות 2, 5;</w:t>
      </w:r>
    </w:p>
    <w:p w14:paraId="7FF5C130" w14:textId="77777777" w:rsidR="00D9188D" w:rsidRDefault="00D9188D" w:rsidP="00D9188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13248</w:t>
      </w:r>
      <w:r>
        <w:rPr>
          <w:rStyle w:val="default"/>
          <w:rFonts w:cs="FrankRuehl" w:hint="cs"/>
          <w:rtl/>
        </w:rPr>
        <w:tab/>
        <w:t>חלקי חלקות 2, 3, 8.</w:t>
      </w:r>
    </w:p>
    <w:p w14:paraId="12015CF4" w14:textId="77777777" w:rsidR="002C54EA" w:rsidRDefault="002C54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57C2B3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D52080" w14:textId="77777777" w:rsidR="009C432F" w:rsidRDefault="00D9188D" w:rsidP="00D9188D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</w:t>
      </w:r>
      <w:r w:rsidR="000B68DD">
        <w:rPr>
          <w:rStyle w:val="default"/>
          <w:rFonts w:cs="FrankRuehl" w:hint="cs"/>
          <w:rtl/>
        </w:rPr>
        <w:t xml:space="preserve"> </w:t>
      </w:r>
      <w:r w:rsidR="00EE70F0">
        <w:rPr>
          <w:rStyle w:val="default"/>
          <w:rFonts w:cs="FrankRuehl" w:hint="cs"/>
          <w:rtl/>
        </w:rPr>
        <w:t>באדר התשע"ג (</w:t>
      </w:r>
      <w:r>
        <w:rPr>
          <w:rStyle w:val="default"/>
          <w:rFonts w:cs="FrankRuehl" w:hint="cs"/>
          <w:rtl/>
        </w:rPr>
        <w:t>28 בפברואר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094C8F51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5922CE79" w14:textId="77777777" w:rsidR="00D9188D" w:rsidRPr="006E39E0" w:rsidRDefault="00D9188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57CCB4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54D99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82BC17B" w14:textId="77777777" w:rsidR="003708FC" w:rsidRDefault="003708FC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AA66DF" w14:textId="77777777" w:rsidR="003708FC" w:rsidRDefault="003708FC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395507" w14:textId="77777777" w:rsidR="003708FC" w:rsidRDefault="003708FC" w:rsidP="003708F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F7FA31D" w14:textId="77777777" w:rsidR="00AB1147" w:rsidRDefault="00AB1147" w:rsidP="003708F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3EA18ADE" w14:textId="77777777" w:rsidR="00AB1147" w:rsidRDefault="00AB1147" w:rsidP="003708F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56593FBD" w14:textId="77777777" w:rsidR="00AB1147" w:rsidRDefault="00AB1147" w:rsidP="00AB114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8EF0E60" w14:textId="77777777" w:rsidR="00496935" w:rsidRPr="00AB1147" w:rsidRDefault="00496935" w:rsidP="00AB114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96935" w:rsidRPr="00AB114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9D136" w14:textId="77777777" w:rsidR="006E6997" w:rsidRDefault="006E6997">
      <w:r>
        <w:separator/>
      </w:r>
    </w:p>
  </w:endnote>
  <w:endnote w:type="continuationSeparator" w:id="0">
    <w:p w14:paraId="7938BED3" w14:textId="77777777" w:rsidR="006E6997" w:rsidRDefault="006E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A4D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805055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3AA41F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B1147">
      <w:rPr>
        <w:rFonts w:cs="TopType Jerushalmi"/>
        <w:noProof/>
        <w:color w:val="000000"/>
        <w:sz w:val="14"/>
        <w:szCs w:val="14"/>
      </w:rPr>
      <w:t>Z:\000-law\yael\2013\2013-05-05\TAV\Laws\065_384.doc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A5B7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B114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7F31C0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48601F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B1147">
      <w:rPr>
        <w:rFonts w:cs="TopType Jerushalmi"/>
        <w:noProof/>
        <w:color w:val="000000"/>
        <w:sz w:val="14"/>
        <w:szCs w:val="14"/>
      </w:rPr>
      <w:t>Z:\000-law\yael\2013\2013-05-05\TAV\Laws\065_384.doc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BD60F" w14:textId="77777777" w:rsidR="006E6997" w:rsidRDefault="006E699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D1162E8" w14:textId="77777777" w:rsidR="006E6997" w:rsidRDefault="006E6997">
      <w:r>
        <w:continuationSeparator/>
      </w:r>
    </w:p>
  </w:footnote>
  <w:footnote w:id="1">
    <w:p w14:paraId="3A100642" w14:textId="77777777" w:rsidR="00D42D63" w:rsidRPr="00E31D0A" w:rsidRDefault="00E31D0A" w:rsidP="00D42D6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D42D63">
          <w:rPr>
            <w:rStyle w:val="Hyperlink"/>
            <w:rFonts w:hint="cs"/>
            <w:sz w:val="20"/>
            <w:rtl/>
          </w:rPr>
          <w:t xml:space="preserve">ק"ת </w:t>
        </w:r>
        <w:r w:rsidR="008E74C9" w:rsidRPr="00D42D63">
          <w:rPr>
            <w:rStyle w:val="Hyperlink"/>
            <w:rFonts w:hint="cs"/>
            <w:sz w:val="20"/>
            <w:rtl/>
          </w:rPr>
          <w:t>תשע</w:t>
        </w:r>
        <w:r w:rsidR="00FF53C1" w:rsidRPr="00D42D63">
          <w:rPr>
            <w:rStyle w:val="Hyperlink"/>
            <w:rFonts w:hint="cs"/>
            <w:sz w:val="20"/>
            <w:rtl/>
          </w:rPr>
          <w:t>"</w:t>
        </w:r>
        <w:r w:rsidR="000B68DD" w:rsidRPr="00D42D63">
          <w:rPr>
            <w:rStyle w:val="Hyperlink"/>
            <w:rFonts w:hint="cs"/>
            <w:sz w:val="20"/>
            <w:rtl/>
          </w:rPr>
          <w:t>ג</w:t>
        </w:r>
        <w:r w:rsidRPr="00D42D63">
          <w:rPr>
            <w:rStyle w:val="Hyperlink"/>
            <w:rFonts w:hint="cs"/>
            <w:sz w:val="20"/>
            <w:rtl/>
          </w:rPr>
          <w:t xml:space="preserve"> מס' </w:t>
        </w:r>
        <w:r w:rsidR="002C54EA" w:rsidRPr="00D42D63">
          <w:rPr>
            <w:rStyle w:val="Hyperlink"/>
            <w:rFonts w:hint="cs"/>
            <w:sz w:val="20"/>
            <w:rtl/>
          </w:rPr>
          <w:t>7241</w:t>
        </w:r>
      </w:hyperlink>
      <w:r>
        <w:rPr>
          <w:rFonts w:hint="cs"/>
          <w:sz w:val="20"/>
          <w:rtl/>
        </w:rPr>
        <w:t xml:space="preserve"> מיום </w:t>
      </w:r>
      <w:r w:rsidR="002C54EA">
        <w:rPr>
          <w:rFonts w:hint="cs"/>
          <w:sz w:val="20"/>
          <w:rtl/>
        </w:rPr>
        <w:t>1.5.2013</w:t>
      </w:r>
      <w:r>
        <w:rPr>
          <w:rFonts w:hint="cs"/>
          <w:sz w:val="20"/>
          <w:rtl/>
        </w:rPr>
        <w:t xml:space="preserve"> עמ' </w:t>
      </w:r>
      <w:r w:rsidR="002C54EA">
        <w:rPr>
          <w:rFonts w:hint="cs"/>
          <w:sz w:val="20"/>
          <w:rtl/>
        </w:rPr>
        <w:t>1036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CBBD4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E3E9CC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10E27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C713A" w14:textId="77777777" w:rsidR="009C432F" w:rsidRDefault="00DF76EB" w:rsidP="00D9188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B7F12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D9188D">
      <w:rPr>
        <w:rFonts w:hAnsi="FrankRuehl" w:cs="FrankRuehl" w:hint="cs"/>
        <w:color w:val="000000"/>
        <w:sz w:val="28"/>
        <w:szCs w:val="28"/>
        <w:rtl/>
      </w:rPr>
      <w:t>תל דן</w:t>
    </w:r>
    <w:r w:rsidR="00A23593">
      <w:rPr>
        <w:rFonts w:hAnsi="FrankRuehl" w:cs="FrankRuehl" w:hint="cs"/>
        <w:color w:val="000000"/>
        <w:sz w:val="28"/>
        <w:szCs w:val="28"/>
        <w:rtl/>
      </w:rPr>
      <w:t xml:space="preserve"> הרחבה, לפי תכנית מס' ג/</w:t>
    </w:r>
    <w:r w:rsidR="00D9188D">
      <w:rPr>
        <w:rFonts w:hAnsi="FrankRuehl" w:cs="FrankRuehl" w:hint="cs"/>
        <w:color w:val="000000"/>
        <w:sz w:val="28"/>
        <w:szCs w:val="28"/>
        <w:rtl/>
      </w:rPr>
      <w:t>13536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0460A5E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CA1F4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973F8"/>
    <w:rsid w:val="000A2ED3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90306"/>
    <w:rsid w:val="00297BC5"/>
    <w:rsid w:val="002A3683"/>
    <w:rsid w:val="002C1E66"/>
    <w:rsid w:val="002C54EA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08FC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5F28E6"/>
    <w:rsid w:val="00604426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E6997"/>
    <w:rsid w:val="006F655D"/>
    <w:rsid w:val="007109CE"/>
    <w:rsid w:val="0073049C"/>
    <w:rsid w:val="00733837"/>
    <w:rsid w:val="00734F80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66460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2037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1147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AF75B7"/>
    <w:rsid w:val="00B02E7C"/>
    <w:rsid w:val="00B02EA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D75EF"/>
    <w:rsid w:val="00BE0086"/>
    <w:rsid w:val="00BE342B"/>
    <w:rsid w:val="00BE5A30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03D0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2D63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DF7D9F"/>
    <w:rsid w:val="00E00CAC"/>
    <w:rsid w:val="00E13AD7"/>
    <w:rsid w:val="00E21481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7E9CCD0"/>
  <w15:chartTrackingRefBased/>
  <w15:docId w15:val="{290F04E7-F8D5-4D52-A356-43DD77BC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1936</CharactersWithSpaces>
  <SharedDoc>false</SharedDoc>
  <HLinks>
    <vt:vector size="30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תל דן הרחבה, לפי תכנית מס' ג/13536), תשע"ג-2013</vt:lpwstr>
  </property>
  <property fmtid="{D5CDD505-2E9C-101B-9397-08002B2CF9AE}" pid="5" name="LAWNUMBER">
    <vt:lpwstr>0384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http://www.nevo.co.il/Law_word/law06/TAK-7241.pdf;‎רשומות - תקנות כלליות#פורסמה ק"ת תשע"ג ‏מס' 7241 #מיום 1.5.2013 עמ' 1036‏</vt:lpwstr>
  </property>
</Properties>
</file>