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957A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017B3" w:rsidRPr="00A017B3">
        <w:rPr>
          <w:rFonts w:hint="cs"/>
          <w:rtl/>
        </w:rPr>
        <w:t xml:space="preserve">שמורת טבע </w:t>
      </w:r>
      <w:r w:rsidR="00B25ED1">
        <w:rPr>
          <w:rFonts w:hint="cs"/>
          <w:rtl/>
        </w:rPr>
        <w:t>תל חרקים</w:t>
      </w:r>
      <w:r w:rsidR="00A017B3" w:rsidRPr="00A017B3">
        <w:rPr>
          <w:rFonts w:hint="cs"/>
          <w:rtl/>
        </w:rPr>
        <w:t xml:space="preserve">, לפי תכנית </w:t>
      </w:r>
      <w:r w:rsidR="00B25ED1">
        <w:rPr>
          <w:rFonts w:hint="cs"/>
          <w:rtl/>
        </w:rPr>
        <w:t>מס' 305/02/6</w:t>
      </w:r>
      <w:r w:rsidR="00D81EBD">
        <w:rPr>
          <w:rFonts w:hint="cs"/>
          <w:rtl/>
        </w:rPr>
        <w:t>), תשפ"א-2021</w:t>
      </w:r>
    </w:p>
    <w:p w14:paraId="1ECE3500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67D40602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BF75FB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B27D1" w:rsidRPr="007B27D1" w14:paraId="1F0F803C" w14:textId="77777777" w:rsidTr="007B27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205D13" w14:textId="77777777" w:rsidR="007B27D1" w:rsidRPr="007B27D1" w:rsidRDefault="007B27D1" w:rsidP="007B2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09FA16E" w14:textId="77777777" w:rsidR="007B27D1" w:rsidRPr="007B27D1" w:rsidRDefault="007B27D1" w:rsidP="007B2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700D8CB" w14:textId="77777777" w:rsidR="007B27D1" w:rsidRPr="007B27D1" w:rsidRDefault="007B27D1" w:rsidP="007B27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B27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89C9CC" w14:textId="77777777" w:rsidR="007B27D1" w:rsidRPr="007B27D1" w:rsidRDefault="007B27D1" w:rsidP="007B2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27D1" w:rsidRPr="007B27D1" w14:paraId="25E22241" w14:textId="77777777" w:rsidTr="007B27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B751A5" w14:textId="77777777" w:rsidR="007B27D1" w:rsidRPr="007B27D1" w:rsidRDefault="007B27D1" w:rsidP="007B2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3C3E43D" w14:textId="77777777" w:rsidR="007B27D1" w:rsidRPr="007B27D1" w:rsidRDefault="007B27D1" w:rsidP="007B2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D179B9B" w14:textId="77777777" w:rsidR="007B27D1" w:rsidRPr="007B27D1" w:rsidRDefault="007B27D1" w:rsidP="007B27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B27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B93990" w14:textId="77777777" w:rsidR="007B27D1" w:rsidRPr="007B27D1" w:rsidRDefault="007B27D1" w:rsidP="007B2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27D1" w:rsidRPr="007B27D1" w14:paraId="56846B1F" w14:textId="77777777" w:rsidTr="007B27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48E264" w14:textId="77777777" w:rsidR="007B27D1" w:rsidRPr="007B27D1" w:rsidRDefault="007B27D1" w:rsidP="007B2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A21FACE" w14:textId="77777777" w:rsidR="007B27D1" w:rsidRPr="007B27D1" w:rsidRDefault="007B27D1" w:rsidP="007B2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49FA100" w14:textId="77777777" w:rsidR="007B27D1" w:rsidRPr="007B27D1" w:rsidRDefault="007B27D1" w:rsidP="007B27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B27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F079FB" w14:textId="77777777" w:rsidR="007B27D1" w:rsidRPr="007B27D1" w:rsidRDefault="007B27D1" w:rsidP="007B2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10E7568" w14:textId="77777777" w:rsidR="009C432F" w:rsidRDefault="009C432F">
      <w:pPr>
        <w:pStyle w:val="big-header"/>
        <w:ind w:left="0" w:right="1134"/>
        <w:rPr>
          <w:rtl/>
        </w:rPr>
      </w:pPr>
    </w:p>
    <w:p w14:paraId="12BAD4E6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B25ED1" w:rsidRPr="00A017B3">
        <w:rPr>
          <w:rFonts w:hint="cs"/>
          <w:rtl/>
        </w:rPr>
        <w:t xml:space="preserve">שמורת טבע </w:t>
      </w:r>
      <w:r w:rsidR="00B25ED1">
        <w:rPr>
          <w:rFonts w:hint="cs"/>
          <w:rtl/>
        </w:rPr>
        <w:t>תל חרקים</w:t>
      </w:r>
      <w:r w:rsidR="00B25ED1" w:rsidRPr="00A017B3">
        <w:rPr>
          <w:rFonts w:hint="cs"/>
          <w:rtl/>
        </w:rPr>
        <w:t xml:space="preserve">, לפי תכנית </w:t>
      </w:r>
      <w:r w:rsidR="00B25ED1">
        <w:rPr>
          <w:rFonts w:hint="cs"/>
          <w:rtl/>
        </w:rPr>
        <w:t>מס' 305/02/6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24864549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E1CD12B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7AF09BA">
          <v:rect id="_x0000_s1028" style="position:absolute;left:0;text-align:left;margin-left:464.5pt;margin-top:8.05pt;width:75.05pt;height:20.5pt;z-index:251657216" o:allowincell="f" filled="f" stroked="f" strokecolor="lime" strokeweight=".25pt">
            <v:textbox style="mso-next-textbox:#_x0000_s1028" inset="0,0,0,0">
              <w:txbxContent>
                <w:p w14:paraId="200A0599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80714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>הנמצא במזרח לכיש שבדרום שפלת יהודה, מדרום למושב לכיש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780714">
        <w:rPr>
          <w:rStyle w:val="default"/>
          <w:rFonts w:cs="FrankRuehl" w:hint="cs"/>
          <w:rtl/>
        </w:rPr>
        <w:t>ירוקים</w:t>
      </w:r>
      <w:r w:rsidR="000D0C93">
        <w:rPr>
          <w:rStyle w:val="default"/>
          <w:rFonts w:cs="FrankRuehl" w:hint="cs"/>
          <w:rtl/>
        </w:rPr>
        <w:t xml:space="preserve"> ומוקף בקו חום</w:t>
      </w:r>
      <w:r w:rsidR="00D91408">
        <w:rPr>
          <w:rStyle w:val="default"/>
          <w:rFonts w:cs="FrankRuehl" w:hint="cs"/>
          <w:rtl/>
        </w:rPr>
        <w:t xml:space="preserve"> ומסומן "ג"</w:t>
      </w:r>
      <w:r w:rsidR="00A87E48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0D0C93">
        <w:rPr>
          <w:rStyle w:val="default"/>
          <w:rFonts w:cs="FrankRuehl" w:hint="cs"/>
          <w:rtl/>
        </w:rPr>
        <w:t>פר</w:t>
      </w:r>
      <w:r w:rsidR="001D7D35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ש/</w:t>
      </w:r>
      <w:r w:rsidR="00D91408">
        <w:rPr>
          <w:rStyle w:val="default"/>
          <w:rFonts w:cs="FrankRuehl" w:hint="cs"/>
          <w:rtl/>
        </w:rPr>
        <w:t>דר/305/02/6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D91408">
        <w:rPr>
          <w:rStyle w:val="default"/>
          <w:rFonts w:cs="FrankRuehl" w:hint="cs"/>
          <w:rtl/>
        </w:rPr>
        <w:t>25</w:t>
      </w:r>
      <w:r w:rsidR="002F116D">
        <w:rPr>
          <w:rStyle w:val="default"/>
          <w:rFonts w:cs="FrankRuehl" w:hint="cs"/>
          <w:rtl/>
        </w:rPr>
        <w:t>,0</w:t>
      </w:r>
      <w:r w:rsidR="003D0FE3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2913BAF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6114E3BC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A33329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2F116D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D91408">
        <w:rPr>
          <w:rStyle w:val="default"/>
          <w:rFonts w:cs="FrankRuehl" w:hint="cs"/>
          <w:rtl/>
        </w:rPr>
        <w:t>הדרום בבאר שבע</w:t>
      </w:r>
      <w:r w:rsidR="002F116D">
        <w:rPr>
          <w:rStyle w:val="default"/>
          <w:rFonts w:cs="FrankRuehl" w:hint="cs"/>
          <w:rtl/>
        </w:rPr>
        <w:t xml:space="preserve"> ובמשרדי הוועד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D91408">
        <w:rPr>
          <w:rStyle w:val="default"/>
          <w:rFonts w:cs="FrankRuehl" w:hint="cs"/>
          <w:rtl/>
        </w:rPr>
        <w:t>לכיש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8AB72FA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66C8D2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3632FEA0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D5F0DE6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האזורית </w:t>
      </w:r>
      <w:r w:rsidR="00D91408">
        <w:rPr>
          <w:rStyle w:val="default"/>
          <w:rFonts w:cs="FrankRuehl" w:hint="cs"/>
          <w:rtl/>
        </w:rPr>
        <w:t>לכיש</w:t>
      </w:r>
      <w:r w:rsidR="00A87E48">
        <w:rPr>
          <w:rStyle w:val="default"/>
          <w:rFonts w:cs="FrankRuehl" w:hint="cs"/>
          <w:rtl/>
        </w:rPr>
        <w:t>, שב</w:t>
      </w:r>
      <w:r w:rsidR="00212CBE"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תכנית </w:t>
      </w:r>
      <w:r w:rsidR="00780714">
        <w:rPr>
          <w:rStyle w:val="default"/>
          <w:rFonts w:cs="FrankRuehl" w:hint="cs"/>
          <w:rtl/>
        </w:rPr>
        <w:t xml:space="preserve">מס' </w:t>
      </w:r>
      <w:r w:rsidR="00D91408">
        <w:rPr>
          <w:rStyle w:val="default"/>
          <w:rFonts w:cs="FrankRuehl" w:hint="cs"/>
          <w:rtl/>
        </w:rPr>
        <w:t>305/02/6</w:t>
      </w:r>
      <w:r w:rsidR="00A87E4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>7467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D91408">
        <w:rPr>
          <w:rStyle w:val="default"/>
          <w:rFonts w:cs="FrankRuehl" w:hint="cs"/>
          <w:rtl/>
        </w:rPr>
        <w:t>ט"ז באדר התשע"ז (14 במרס 2017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D91408">
        <w:rPr>
          <w:rStyle w:val="default"/>
          <w:rFonts w:cs="FrankRuehl" w:hint="cs"/>
          <w:rtl/>
        </w:rPr>
        <w:t>4359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3D0FE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22A51F3A" w14:textId="77777777"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D91408">
        <w:rPr>
          <w:rStyle w:val="default"/>
          <w:rFonts w:cs="FrankRuehl" w:hint="cs"/>
          <w:rtl/>
        </w:rPr>
        <w:t>3111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8371F5">
        <w:rPr>
          <w:rStyle w:val="default"/>
          <w:rFonts w:cs="FrankRuehl"/>
          <w:rtl/>
        </w:rPr>
        <w:tab/>
      </w:r>
      <w:r w:rsidR="00D91408">
        <w:rPr>
          <w:rStyle w:val="default"/>
          <w:rFonts w:cs="FrankRuehl" w:hint="cs"/>
          <w:rtl/>
        </w:rPr>
        <w:t>חלקי חלקה 11</w:t>
      </w:r>
      <w:r w:rsidR="005063C9">
        <w:rPr>
          <w:rStyle w:val="default"/>
          <w:rFonts w:cs="FrankRuehl" w:hint="cs"/>
          <w:rtl/>
        </w:rPr>
        <w:t>;</w:t>
      </w:r>
    </w:p>
    <w:p w14:paraId="33ABB269" w14:textId="77777777" w:rsidR="00D91408" w:rsidRDefault="00D9140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3116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6-2, 12-10;</w:t>
      </w:r>
    </w:p>
    <w:p w14:paraId="5CE844C7" w14:textId="77777777" w:rsidR="00D91408" w:rsidRDefault="00D9140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3117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2, 18, 22;</w:t>
      </w:r>
    </w:p>
    <w:p w14:paraId="55A36FF1" w14:textId="77777777" w:rsidR="00D91408" w:rsidRDefault="00D9140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3125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4;</w:t>
      </w:r>
    </w:p>
    <w:p w14:paraId="7A0A4EBC" w14:textId="77777777" w:rsidR="00D91408" w:rsidRDefault="00D9140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3127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5, 7;</w:t>
      </w:r>
    </w:p>
    <w:p w14:paraId="787B687F" w14:textId="77777777" w:rsidR="00D91408" w:rsidRDefault="00D9140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3128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4, 11, 19.</w:t>
      </w:r>
    </w:p>
    <w:p w14:paraId="3164C70D" w14:textId="77777777" w:rsidR="00D91408" w:rsidRDefault="00D914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34FB65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9CF19C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30EDD60D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2F397C2D" w14:textId="77777777" w:rsidR="00A87E48" w:rsidRDefault="00A87E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5DA0D1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EF3CE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201497C" w14:textId="77777777" w:rsidR="007B27D1" w:rsidRDefault="007B27D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6CD769" w14:textId="77777777" w:rsidR="007B27D1" w:rsidRDefault="007B27D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90CE48" w14:textId="77777777" w:rsidR="007B27D1" w:rsidRDefault="007B27D1" w:rsidP="007B27D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64672CD" w14:textId="77777777" w:rsidR="004E38A6" w:rsidRPr="007B27D1" w:rsidRDefault="004E38A6" w:rsidP="007B27D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E38A6" w:rsidRPr="007B27D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F768" w14:textId="77777777" w:rsidR="00737886" w:rsidRDefault="00737886">
      <w:r>
        <w:separator/>
      </w:r>
    </w:p>
  </w:endnote>
  <w:endnote w:type="continuationSeparator" w:id="0">
    <w:p w14:paraId="7582B1B5" w14:textId="77777777" w:rsidR="00737886" w:rsidRDefault="0073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21E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C6D00A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CBEB6B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8DDE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B27D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665A6C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4BB310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81DA" w14:textId="77777777" w:rsidR="00737886" w:rsidRDefault="0073788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8C3B38B" w14:textId="77777777" w:rsidR="00737886" w:rsidRDefault="00737886">
      <w:r>
        <w:continuationSeparator/>
      </w:r>
    </w:p>
  </w:footnote>
  <w:footnote w:id="1">
    <w:p w14:paraId="3730CE0A" w14:textId="77777777" w:rsidR="00C46C7D" w:rsidRPr="00E31D0A" w:rsidRDefault="00E31D0A" w:rsidP="00C46C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46C7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46C7D">
          <w:rPr>
            <w:rStyle w:val="Hyperlink"/>
            <w:rFonts w:hint="cs"/>
            <w:sz w:val="20"/>
            <w:rtl/>
          </w:rPr>
          <w:t>תש</w:t>
        </w:r>
        <w:r w:rsidR="00D81EBD" w:rsidRPr="00C46C7D">
          <w:rPr>
            <w:rStyle w:val="Hyperlink"/>
            <w:rFonts w:hint="cs"/>
            <w:sz w:val="20"/>
            <w:rtl/>
          </w:rPr>
          <w:t>פ"א</w:t>
        </w:r>
        <w:r w:rsidRPr="00C46C7D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C46C7D">
          <w:rPr>
            <w:rStyle w:val="Hyperlink"/>
            <w:rFonts w:hint="cs"/>
            <w:sz w:val="20"/>
            <w:rtl/>
          </w:rPr>
          <w:t>93</w:t>
        </w:r>
        <w:r w:rsidR="00A87E48" w:rsidRPr="00C46C7D">
          <w:rPr>
            <w:rStyle w:val="Hyperlink"/>
            <w:rFonts w:hint="cs"/>
            <w:sz w:val="20"/>
            <w:rtl/>
          </w:rPr>
          <w:t>5</w:t>
        </w:r>
        <w:r w:rsidR="00846D99" w:rsidRPr="00C46C7D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A87E48">
        <w:rPr>
          <w:rFonts w:hint="cs"/>
          <w:sz w:val="20"/>
          <w:rtl/>
        </w:rPr>
        <w:t>4.5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780714">
        <w:rPr>
          <w:rFonts w:hint="cs"/>
          <w:sz w:val="20"/>
          <w:rtl/>
        </w:rPr>
        <w:t>308</w:t>
      </w:r>
      <w:r w:rsidR="00B25ED1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F071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AB01CF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53927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2C5B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80714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B25ED1">
      <w:rPr>
        <w:rFonts w:hAnsi="FrankRuehl" w:cs="FrankRuehl" w:hint="cs"/>
        <w:color w:val="000000"/>
        <w:sz w:val="28"/>
        <w:szCs w:val="28"/>
        <w:rtl/>
      </w:rPr>
      <w:t>תל חרקים</w:t>
    </w:r>
    <w:r w:rsidR="00250798">
      <w:rPr>
        <w:rFonts w:hAnsi="FrankRuehl" w:cs="FrankRuehl" w:hint="cs"/>
        <w:color w:val="000000"/>
        <w:sz w:val="28"/>
        <w:szCs w:val="28"/>
        <w:rtl/>
      </w:rPr>
      <w:t>, לפי תכנית</w:t>
    </w:r>
    <w:r w:rsidR="002F116D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B25ED1">
      <w:rPr>
        <w:rFonts w:hAnsi="FrankRuehl" w:cs="FrankRuehl" w:hint="cs"/>
        <w:color w:val="000000"/>
        <w:sz w:val="28"/>
        <w:szCs w:val="28"/>
        <w:rtl/>
      </w:rPr>
      <w:t>מס' 305/02/6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63A7590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10383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3788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39A8"/>
    <w:rsid w:val="00774D1B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7D1"/>
    <w:rsid w:val="007B2FDC"/>
    <w:rsid w:val="007B5A95"/>
    <w:rsid w:val="007B7632"/>
    <w:rsid w:val="007B7A2D"/>
    <w:rsid w:val="007B7F12"/>
    <w:rsid w:val="007C69E5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12ADE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6C7D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0156"/>
    <w:rsid w:val="00DD4B99"/>
    <w:rsid w:val="00DD6068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738D0B7"/>
  <w15:chartTrackingRefBased/>
  <w15:docId w15:val="{2F39822C-69B7-4659-91A9-49AF7330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1955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תל חרקים, לפי תכנית מס' 305/02/6), תשפ"א-2021</vt:lpwstr>
  </property>
  <property fmtid="{D5CDD505-2E9C-101B-9397-08002B2CF9AE}" pid="5" name="LAWNUMBER">
    <vt:lpwstr>0497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https://www.nevo.co.il/law_word/law06/tak-9352.pdf;‎רשומות - תקנות כלליות#פורסמה ק"ת תשפ"א ‏מס' 9352 #מיום 4.5.2021 עמ' 3082‏</vt:lpwstr>
  </property>
</Properties>
</file>