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D38E" w14:textId="77777777" w:rsidR="000F4D0B" w:rsidRDefault="00503103" w:rsidP="00802EC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802EC7">
        <w:rPr>
          <w:rFonts w:cs="FrankRuehl" w:hint="cs"/>
          <w:sz w:val="32"/>
          <w:rtl/>
        </w:rPr>
        <w:t xml:space="preserve"> דלית אל כרמל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7F30C93F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0DA56DDA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1E73F055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60D79FD4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41D50" w:rsidRPr="00A41D50" w14:paraId="7CCF48C6" w14:textId="77777777" w:rsidTr="00A41D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1B75A3" w14:textId="77777777" w:rsidR="00A41D50" w:rsidRPr="00A41D50" w:rsidRDefault="00A41D50" w:rsidP="00A41D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77CBE16" w14:textId="77777777" w:rsidR="00A41D50" w:rsidRPr="00A41D50" w:rsidRDefault="00A41D50" w:rsidP="00A41D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079543F6" w14:textId="77777777" w:rsidR="00A41D50" w:rsidRPr="00A41D50" w:rsidRDefault="00A41D50" w:rsidP="00A41D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A41D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5CF27D" w14:textId="77777777" w:rsidR="00A41D50" w:rsidRPr="00A41D50" w:rsidRDefault="00A41D50" w:rsidP="00A41D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41D50" w:rsidRPr="00A41D50" w14:paraId="714C1279" w14:textId="77777777" w:rsidTr="00A41D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27C9F1" w14:textId="77777777" w:rsidR="00A41D50" w:rsidRPr="00A41D50" w:rsidRDefault="00A41D50" w:rsidP="00A41D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C7AFFB1" w14:textId="77777777" w:rsidR="00A41D50" w:rsidRPr="00A41D50" w:rsidRDefault="00A41D50" w:rsidP="00A41D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5AFD44F" w14:textId="77777777" w:rsidR="00A41D50" w:rsidRPr="00A41D50" w:rsidRDefault="00A41D50" w:rsidP="00A41D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A41D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70BE95" w14:textId="77777777" w:rsidR="00A41D50" w:rsidRPr="00A41D50" w:rsidRDefault="00A41D50" w:rsidP="00A41D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41D50" w:rsidRPr="00A41D50" w14:paraId="1A5FAEA0" w14:textId="77777777" w:rsidTr="00A41D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6D9C94" w14:textId="77777777" w:rsidR="00A41D50" w:rsidRPr="00A41D50" w:rsidRDefault="00A41D50" w:rsidP="00A41D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E1C8D8B" w14:textId="77777777" w:rsidR="00A41D50" w:rsidRPr="00A41D50" w:rsidRDefault="00A41D50" w:rsidP="00A41D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14:paraId="486ED4AE" w14:textId="77777777" w:rsidR="00A41D50" w:rsidRPr="00A41D50" w:rsidRDefault="00A41D50" w:rsidP="00A41D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" w:history="1">
              <w:r w:rsidRPr="00A41D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E1E01D" w14:textId="77777777" w:rsidR="00A41D50" w:rsidRPr="00A41D50" w:rsidRDefault="00A41D50" w:rsidP="00A41D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41D50" w:rsidRPr="00A41D50" w14:paraId="732D7F9B" w14:textId="77777777" w:rsidTr="00A41D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BAEDCA" w14:textId="77777777" w:rsidR="00A41D50" w:rsidRPr="00A41D50" w:rsidRDefault="00A41D50" w:rsidP="00A41D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5414B08" w14:textId="77777777" w:rsidR="00A41D50" w:rsidRPr="00A41D50" w:rsidRDefault="00A41D50" w:rsidP="00A41D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4E833EC" w14:textId="77777777" w:rsidR="00A41D50" w:rsidRPr="00A41D50" w:rsidRDefault="00A41D50" w:rsidP="00A41D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41D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1C992F" w14:textId="77777777" w:rsidR="00A41D50" w:rsidRPr="00A41D50" w:rsidRDefault="00A41D50" w:rsidP="00A41D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3854DDA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1C087771" w14:textId="77777777" w:rsidR="000F4D0B" w:rsidRDefault="000F4D0B" w:rsidP="00802EC7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802EC7">
        <w:rPr>
          <w:rFonts w:cs="FrankRuehl" w:hint="cs"/>
          <w:sz w:val="32"/>
          <w:rtl/>
        </w:rPr>
        <w:t>דלית אל כרמל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BDAFC53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6B0EC08F" w14:textId="77777777" w:rsidR="00250061" w:rsidRDefault="000F4D0B" w:rsidP="00BD3D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E22C766">
          <v:rect id="_x0000_s2050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14:paraId="5881D315" w14:textId="77777777" w:rsidR="00063C32" w:rsidRDefault="00063C3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8773CF">
        <w:rPr>
          <w:rStyle w:val="default"/>
          <w:rFonts w:cs="FrankRuehl" w:hint="cs"/>
          <w:rtl/>
        </w:rPr>
        <w:t>206</w:t>
      </w:r>
      <w:r w:rsidR="00BD3DCB">
        <w:rPr>
          <w:rStyle w:val="default"/>
          <w:rFonts w:cs="FrankRuehl" w:hint="cs"/>
          <w:rtl/>
        </w:rPr>
        <w:t>6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</w:t>
      </w:r>
      <w:r w:rsidR="00003231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</w:t>
      </w:r>
      <w:r w:rsidR="00003231">
        <w:rPr>
          <w:rStyle w:val="default"/>
          <w:rFonts w:cs="FrankRuehl" w:hint="cs"/>
          <w:rtl/>
        </w:rPr>
        <w:t>באייר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003231">
        <w:rPr>
          <w:rStyle w:val="default"/>
          <w:rFonts w:cs="FrankRuehl" w:hint="cs"/>
          <w:rtl/>
        </w:rPr>
        <w:t>4 במאי</w:t>
      </w:r>
      <w:r w:rsidR="00960375">
        <w:rPr>
          <w:rStyle w:val="default"/>
          <w:rFonts w:cs="FrankRuehl" w:hint="cs"/>
          <w:rtl/>
        </w:rPr>
        <w:t xml:space="preserve">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2FFE27EF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6748565D">
          <v:rect id="_x0000_s2058" style="position:absolute;left:0;text-align:left;margin-left:464.5pt;margin-top:8.05pt;width:75.05pt;height:29.55pt;z-index:251657216" o:allowincell="f" filled="f" stroked="f" strokecolor="lime" strokeweight=".25pt">
            <v:textbox inset="0,0,0,0">
              <w:txbxContent>
                <w:p w14:paraId="17387055" w14:textId="77777777" w:rsidR="00063C32" w:rsidRDefault="00063C32" w:rsidP="00DE716A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  <w:p w14:paraId="6B3A2CCA" w14:textId="77777777" w:rsidR="004836FE" w:rsidRDefault="004836FE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תשפ"ב-2022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</w:t>
      </w:r>
      <w:r w:rsidR="004836FE" w:rsidRPr="004836FE">
        <w:rPr>
          <w:rStyle w:val="default"/>
          <w:rFonts w:cs="FrankRuehl" w:hint="cs"/>
          <w:rtl/>
        </w:rPr>
        <w:t xml:space="preserve">ומהמפה האמורה בתוספת (להלן </w:t>
      </w:r>
      <w:r w:rsidR="004836FE" w:rsidRPr="004836FE">
        <w:rPr>
          <w:rStyle w:val="default"/>
          <w:rFonts w:cs="FrankRuehl"/>
          <w:rtl/>
        </w:rPr>
        <w:t>–</w:t>
      </w:r>
      <w:r w:rsidR="004836FE" w:rsidRPr="004836FE">
        <w:rPr>
          <w:rStyle w:val="default"/>
          <w:rFonts w:cs="FrankRuehl" w:hint="cs"/>
          <w:rtl/>
        </w:rPr>
        <w:t xml:space="preserve"> המפה) </w:t>
      </w:r>
      <w:r w:rsidR="005840A4">
        <w:rPr>
          <w:rStyle w:val="default"/>
          <w:rFonts w:cs="FrankRuehl" w:hint="cs"/>
          <w:rtl/>
        </w:rPr>
        <w:t xml:space="preserve">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444ECA93" w14:textId="77777777" w:rsidR="004836FE" w:rsidRPr="004836FE" w:rsidRDefault="004836FE" w:rsidP="004836FE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6"/>
      <w:r w:rsidRPr="004836F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13.3.2022</w:t>
      </w:r>
    </w:p>
    <w:p w14:paraId="1DBE3F93" w14:textId="77777777" w:rsidR="004836FE" w:rsidRPr="004836FE" w:rsidRDefault="004836FE" w:rsidP="004836F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4836F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תשפ"ב-2022</w:t>
      </w:r>
    </w:p>
    <w:p w14:paraId="26999989" w14:textId="77777777" w:rsidR="004836FE" w:rsidRPr="004836FE" w:rsidRDefault="004836FE" w:rsidP="004836F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" w:history="1">
        <w:r w:rsidRPr="004836F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10054</w:t>
        </w:r>
      </w:hyperlink>
      <w:r w:rsidRPr="004836F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13.3.2022 עמ' 2354</w:t>
      </w:r>
    </w:p>
    <w:p w14:paraId="6DA3D9E9" w14:textId="77777777" w:rsidR="004836FE" w:rsidRPr="004836FE" w:rsidRDefault="004836FE" w:rsidP="004836FE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483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483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483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83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העתקים מהתשריט האמור בסעיף 1 </w:t>
      </w:r>
      <w:r w:rsidRPr="00483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ומהמפה האמורה בתוספת (להלן </w:t>
      </w:r>
      <w:r w:rsidRPr="004836F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4836F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המפה)</w:t>
      </w:r>
      <w:r w:rsidRPr="00483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מופקדים במשרדו של פקיד היערות שבמשרד החקלאות ופיתוח הכפר (להלן </w:t>
      </w:r>
      <w:r w:rsidRPr="004836F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4836F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המשרד) בבית דגן, וכל המעוניין בדבר רשאי לעיין בהם בימים ובשעות שהמשרד פתוח לקהל.</w:t>
      </w:r>
      <w:bookmarkEnd w:id="2"/>
    </w:p>
    <w:p w14:paraId="41EBA1E0" w14:textId="77777777" w:rsidR="00003231" w:rsidRDefault="00003231" w:rsidP="008773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5D262478">
          <v:rect id="_x0000_s2091" style="position:absolute;left:0;text-align:left;margin-left:464.5pt;margin-top:8.05pt;width:75.05pt;height:13.5pt;z-index:251658240" o:allowincell="f" filled="f" stroked="f" strokecolor="lime" strokeweight=".25pt">
            <v:textbox inset="0,0,0,0">
              <w:txbxContent>
                <w:p w14:paraId="5CE8CD2C" w14:textId="77777777" w:rsidR="00063C32" w:rsidRDefault="008773CF" w:rsidP="008773C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  <w:r w:rsidR="008773CF">
        <w:rPr>
          <w:rStyle w:val="default"/>
          <w:rFonts w:cs="FrankRuehl" w:hint="cs"/>
          <w:rtl/>
        </w:rPr>
        <w:t>תוספת לאכרזת היערות (אזור שמור ליער), התשט"ז-1956,</w:t>
      </w:r>
      <w:r>
        <w:rPr>
          <w:rStyle w:val="default"/>
          <w:rFonts w:cs="FrankRuehl" w:hint="cs"/>
          <w:rtl/>
        </w:rPr>
        <w:t xml:space="preserve"> </w:t>
      </w:r>
      <w:r w:rsidR="008773CF">
        <w:rPr>
          <w:rStyle w:val="default"/>
          <w:rFonts w:cs="FrankRuehl" w:hint="cs"/>
          <w:rtl/>
        </w:rPr>
        <w:t>הטבלה שתחת</w:t>
      </w:r>
      <w:r>
        <w:rPr>
          <w:rStyle w:val="default"/>
          <w:rFonts w:cs="FrankRuehl" w:hint="cs"/>
          <w:rtl/>
        </w:rPr>
        <w:t xml:space="preserve"> </w:t>
      </w:r>
      <w:r w:rsidR="00800226">
        <w:rPr>
          <w:rStyle w:val="default"/>
          <w:rFonts w:cs="FrankRuehl" w:hint="cs"/>
          <w:rtl/>
        </w:rPr>
        <w:t>המספר הסידורי</w:t>
      </w:r>
      <w:r w:rsidR="008773CF">
        <w:rPr>
          <w:rStyle w:val="default"/>
          <w:rFonts w:cs="FrankRuehl" w:hint="cs"/>
          <w:rtl/>
        </w:rPr>
        <w:t xml:space="preserve"> 9 </w:t>
      </w:r>
      <w:r w:rsidR="008773CF">
        <w:rPr>
          <w:rStyle w:val="default"/>
          <w:rFonts w:cs="FrankRuehl"/>
          <w:rtl/>
        </w:rPr>
        <w:t>–</w:t>
      </w:r>
      <w:r w:rsidR="008773CF">
        <w:rPr>
          <w:rStyle w:val="default"/>
          <w:rFonts w:cs="FrankRuehl" w:hint="cs"/>
          <w:rtl/>
        </w:rPr>
        <w:t xml:space="preserve"> תימחק</w:t>
      </w:r>
      <w:r>
        <w:rPr>
          <w:rStyle w:val="default"/>
          <w:rFonts w:cs="FrankRuehl" w:hint="cs"/>
          <w:rtl/>
        </w:rPr>
        <w:t>.</w:t>
      </w:r>
    </w:p>
    <w:p w14:paraId="07ADED50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75CEDC" w14:textId="77777777" w:rsidR="004836FE" w:rsidRPr="00186CF7" w:rsidRDefault="004836FE" w:rsidP="004836FE">
      <w:pPr>
        <w:pStyle w:val="medium2-header"/>
        <w:keepLines w:val="0"/>
        <w:spacing w:before="72"/>
        <w:ind w:left="0" w:right="1134"/>
        <w:rPr>
          <w:rFonts w:cs="FrankRuehl"/>
          <w:noProof/>
        </w:rPr>
      </w:pPr>
      <w:bookmarkStart w:id="4" w:name="med0"/>
      <w:bookmarkEnd w:id="4"/>
      <w:r w:rsidRPr="00FB4B63">
        <w:rPr>
          <w:rFonts w:cs="FrankRuehl" w:hint="cs"/>
          <w:noProof/>
          <w:rtl/>
        </w:rPr>
        <w:pict w14:anchorId="1B520502">
          <v:shapetype id="_x0000_t202" coordsize="21600,21600" o:spt="202" path="m,l,21600r21600,l21600,xe">
            <v:stroke joinstyle="miter"/>
            <v:path gradientshapeok="t" o:connecttype="rect"/>
          </v:shapetype>
          <v:shape id="_x0000_s2093" type="#_x0000_t202" style="position:absolute;left:0;text-align:left;margin-left:468pt;margin-top:7.1pt;width:74.35pt;height:12.2pt;z-index:251659264" filled="f" stroked="f">
            <v:textbox style="mso-next-textbox:#_x0000_s2093" inset="1mm,0,1mm,0">
              <w:txbxContent>
                <w:p w14:paraId="1AF8FD3F" w14:textId="77777777" w:rsidR="004836FE" w:rsidRDefault="004836FE" w:rsidP="004836F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תשפ"ב-2022</w:t>
                  </w:r>
                </w:p>
              </w:txbxContent>
            </v:textbox>
          </v:shape>
        </w:pict>
      </w:r>
      <w:r w:rsidRPr="00FB4B63">
        <w:rPr>
          <w:rFonts w:cs="FrankRuehl" w:hint="cs"/>
          <w:noProof/>
          <w:rtl/>
        </w:rPr>
        <w:t>תוספת</w:t>
      </w:r>
    </w:p>
    <w:p w14:paraId="608D9B9F" w14:textId="77777777" w:rsidR="00111695" w:rsidRDefault="005840A4" w:rsidP="00BD3D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8773CF">
        <w:rPr>
          <w:rStyle w:val="default"/>
          <w:rFonts w:cs="FrankRuehl" w:hint="cs"/>
          <w:rtl/>
        </w:rPr>
        <w:t>206</w:t>
      </w:r>
      <w:r w:rsidR="00BD3DCB">
        <w:rPr>
          <w:rStyle w:val="default"/>
          <w:rFonts w:cs="FrankRuehl" w:hint="cs"/>
          <w:rtl/>
        </w:rPr>
        <w:t>6</w:t>
      </w:r>
    </w:p>
    <w:p w14:paraId="33980A77" w14:textId="77777777" w:rsidR="00111695" w:rsidRDefault="005840A4" w:rsidP="008773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8773CF">
        <w:rPr>
          <w:rStyle w:val="default"/>
          <w:rFonts w:cs="FrankRuehl" w:hint="cs"/>
          <w:rtl/>
        </w:rPr>
        <w:t>דלית אל כרמל</w:t>
      </w:r>
    </w:p>
    <w:p w14:paraId="6AD639B1" w14:textId="77777777" w:rsidR="00111695" w:rsidRDefault="005840A4" w:rsidP="008773C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8773CF">
        <w:rPr>
          <w:rStyle w:val="default"/>
          <w:rFonts w:cs="FrankRuehl" w:hint="cs"/>
          <w:rtl/>
        </w:rPr>
        <w:t>מזרחית לדלית אל כרמל ומערבית לכביש 70</w:t>
      </w:r>
    </w:p>
    <w:p w14:paraId="37701990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62917045" w14:textId="77777777" w:rsidR="005840A4" w:rsidRDefault="005840A4" w:rsidP="008773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8773CF">
        <w:rPr>
          <w:rStyle w:val="default"/>
          <w:rFonts w:cs="FrankRuehl" w:hint="cs"/>
          <w:rtl/>
        </w:rPr>
        <w:t>423</w:t>
      </w:r>
    </w:p>
    <w:p w14:paraId="008CE16F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37B1150C" w14:textId="77777777" w:rsidR="00802EC7" w:rsidRDefault="00802EC7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593EB5" w14:paraId="3F06AF02" w14:textId="77777777" w:rsidTr="00593EB5">
        <w:tc>
          <w:tcPr>
            <w:tcW w:w="1974" w:type="dxa"/>
            <w:shd w:val="clear" w:color="auto" w:fill="auto"/>
            <w:vAlign w:val="bottom"/>
          </w:tcPr>
          <w:p w14:paraId="1F815045" w14:textId="77777777" w:rsidR="004A4106" w:rsidRPr="00593EB5" w:rsidRDefault="00B75360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93EB5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3EF11D04" w14:textId="77777777" w:rsidR="004A4106" w:rsidRPr="00593EB5" w:rsidRDefault="00B75360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93EB5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42F2F3E6" w14:textId="77777777" w:rsidR="004A4106" w:rsidRPr="00593EB5" w:rsidRDefault="00B75360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93EB5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593EB5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593EB5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7D83A966" w14:textId="77777777" w:rsidR="004A4106" w:rsidRPr="00593EB5" w:rsidRDefault="00E031F0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93EB5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593EB5" w14:paraId="2BFF348B" w14:textId="77777777" w:rsidTr="00593EB5">
        <w:tc>
          <w:tcPr>
            <w:tcW w:w="1974" w:type="dxa"/>
            <w:shd w:val="clear" w:color="auto" w:fill="auto"/>
          </w:tcPr>
          <w:p w14:paraId="7E74AA6D" w14:textId="77777777" w:rsidR="004A4106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  <w:shd w:val="clear" w:color="auto" w:fill="auto"/>
          </w:tcPr>
          <w:p w14:paraId="5CBB1B78" w14:textId="77777777" w:rsidR="004A4106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  <w:shd w:val="clear" w:color="auto" w:fill="auto"/>
          </w:tcPr>
          <w:p w14:paraId="1119BED0" w14:textId="77777777" w:rsidR="004A4106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233,469</w:t>
            </w:r>
          </w:p>
        </w:tc>
        <w:tc>
          <w:tcPr>
            <w:tcW w:w="2171" w:type="dxa"/>
            <w:shd w:val="clear" w:color="auto" w:fill="auto"/>
          </w:tcPr>
          <w:p w14:paraId="23B9DA7A" w14:textId="77777777" w:rsidR="004A4106" w:rsidRPr="00593EB5" w:rsidRDefault="004836FE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153,489, </w:t>
            </w:r>
            <w:r w:rsidRPr="00593EB5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F5199D" w:rsidRPr="00593EB5" w14:paraId="4D1D1A55" w14:textId="77777777" w:rsidTr="00593EB5">
        <w:tc>
          <w:tcPr>
            <w:tcW w:w="1974" w:type="dxa"/>
            <w:shd w:val="clear" w:color="auto" w:fill="auto"/>
          </w:tcPr>
          <w:p w14:paraId="788F7124" w14:textId="77777777" w:rsidR="00F5199D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11499</w:t>
            </w:r>
          </w:p>
        </w:tc>
        <w:tc>
          <w:tcPr>
            <w:tcW w:w="1648" w:type="dxa"/>
            <w:shd w:val="clear" w:color="auto" w:fill="auto"/>
          </w:tcPr>
          <w:p w14:paraId="31F45835" w14:textId="77777777" w:rsidR="00F5199D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05E8B2EA" w14:textId="77777777" w:rsidR="00F5199D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346,600</w:t>
            </w:r>
          </w:p>
        </w:tc>
        <w:tc>
          <w:tcPr>
            <w:tcW w:w="2171" w:type="dxa"/>
            <w:shd w:val="clear" w:color="auto" w:fill="auto"/>
          </w:tcPr>
          <w:p w14:paraId="4B245D53" w14:textId="77777777" w:rsidR="00F5199D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4,549</w:t>
            </w:r>
          </w:p>
        </w:tc>
      </w:tr>
      <w:tr w:rsidR="00F5199D" w:rsidRPr="00593EB5" w14:paraId="274918E0" w14:textId="77777777" w:rsidTr="00593EB5">
        <w:tc>
          <w:tcPr>
            <w:tcW w:w="1974" w:type="dxa"/>
            <w:shd w:val="clear" w:color="auto" w:fill="auto"/>
          </w:tcPr>
          <w:p w14:paraId="70881F45" w14:textId="77777777" w:rsidR="00F5199D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11499</w:t>
            </w:r>
          </w:p>
        </w:tc>
        <w:tc>
          <w:tcPr>
            <w:tcW w:w="1648" w:type="dxa"/>
            <w:shd w:val="clear" w:color="auto" w:fill="auto"/>
          </w:tcPr>
          <w:p w14:paraId="31248597" w14:textId="77777777" w:rsidR="00F5199D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6125BE81" w14:textId="77777777" w:rsidR="00F5199D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91,435</w:t>
            </w:r>
          </w:p>
        </w:tc>
        <w:tc>
          <w:tcPr>
            <w:tcW w:w="2171" w:type="dxa"/>
            <w:shd w:val="clear" w:color="auto" w:fill="auto"/>
          </w:tcPr>
          <w:p w14:paraId="000A541A" w14:textId="77777777" w:rsidR="00F5199D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33,199</w:t>
            </w:r>
          </w:p>
        </w:tc>
      </w:tr>
      <w:tr w:rsidR="00F5199D" w:rsidRPr="00593EB5" w14:paraId="145FF386" w14:textId="77777777" w:rsidTr="00593EB5">
        <w:tc>
          <w:tcPr>
            <w:tcW w:w="1974" w:type="dxa"/>
            <w:shd w:val="clear" w:color="auto" w:fill="auto"/>
          </w:tcPr>
          <w:p w14:paraId="3A4C2264" w14:textId="77777777" w:rsidR="00F5199D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11500</w:t>
            </w:r>
          </w:p>
        </w:tc>
        <w:tc>
          <w:tcPr>
            <w:tcW w:w="1648" w:type="dxa"/>
            <w:shd w:val="clear" w:color="auto" w:fill="auto"/>
          </w:tcPr>
          <w:p w14:paraId="15D035B7" w14:textId="77777777" w:rsidR="00F5199D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6FA969B8" w14:textId="77777777" w:rsidR="00F5199D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883,145</w:t>
            </w:r>
          </w:p>
        </w:tc>
        <w:tc>
          <w:tcPr>
            <w:tcW w:w="2171" w:type="dxa"/>
            <w:shd w:val="clear" w:color="auto" w:fill="auto"/>
          </w:tcPr>
          <w:p w14:paraId="5149B98B" w14:textId="77777777" w:rsidR="00F5199D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161,276</w:t>
            </w:r>
          </w:p>
        </w:tc>
      </w:tr>
      <w:tr w:rsidR="00A04F89" w:rsidRPr="00593EB5" w14:paraId="15D1076A" w14:textId="77777777" w:rsidTr="00593EB5">
        <w:tc>
          <w:tcPr>
            <w:tcW w:w="1974" w:type="dxa"/>
            <w:shd w:val="clear" w:color="auto" w:fill="auto"/>
          </w:tcPr>
          <w:p w14:paraId="400E0FFB" w14:textId="77777777" w:rsidR="00A04F89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11501</w:t>
            </w:r>
          </w:p>
        </w:tc>
        <w:tc>
          <w:tcPr>
            <w:tcW w:w="1648" w:type="dxa"/>
            <w:shd w:val="clear" w:color="auto" w:fill="auto"/>
          </w:tcPr>
          <w:p w14:paraId="7687E1C7" w14:textId="77777777" w:rsidR="00A04F89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14:paraId="55ED8814" w14:textId="77777777" w:rsidR="00A04F89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22,212</w:t>
            </w:r>
          </w:p>
        </w:tc>
        <w:tc>
          <w:tcPr>
            <w:tcW w:w="2171" w:type="dxa"/>
            <w:shd w:val="clear" w:color="auto" w:fill="auto"/>
          </w:tcPr>
          <w:p w14:paraId="148A399D" w14:textId="77777777" w:rsidR="00A04F89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22,212</w:t>
            </w:r>
          </w:p>
        </w:tc>
      </w:tr>
      <w:tr w:rsidR="00A04F89" w:rsidRPr="00593EB5" w14:paraId="45254470" w14:textId="77777777" w:rsidTr="00593EB5">
        <w:tc>
          <w:tcPr>
            <w:tcW w:w="1974" w:type="dxa"/>
            <w:shd w:val="clear" w:color="auto" w:fill="auto"/>
          </w:tcPr>
          <w:p w14:paraId="0F163D03" w14:textId="77777777" w:rsidR="00A04F89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11502</w:t>
            </w:r>
          </w:p>
        </w:tc>
        <w:tc>
          <w:tcPr>
            <w:tcW w:w="1648" w:type="dxa"/>
            <w:shd w:val="clear" w:color="auto" w:fill="auto"/>
          </w:tcPr>
          <w:p w14:paraId="632F44D9" w14:textId="77777777" w:rsidR="00A04F89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277131D8" w14:textId="77777777" w:rsidR="00A04F89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13,692</w:t>
            </w:r>
          </w:p>
        </w:tc>
        <w:tc>
          <w:tcPr>
            <w:tcW w:w="2171" w:type="dxa"/>
            <w:shd w:val="clear" w:color="auto" w:fill="auto"/>
          </w:tcPr>
          <w:p w14:paraId="3C91EC5B" w14:textId="77777777" w:rsidR="00A04F89" w:rsidRPr="00593EB5" w:rsidRDefault="008773CF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13,692</w:t>
            </w:r>
          </w:p>
        </w:tc>
      </w:tr>
      <w:tr w:rsidR="00717C90" w:rsidRPr="00593EB5" w14:paraId="5672C99A" w14:textId="77777777" w:rsidTr="00593EB5">
        <w:tc>
          <w:tcPr>
            <w:tcW w:w="1974" w:type="dxa"/>
            <w:shd w:val="clear" w:color="auto" w:fill="auto"/>
          </w:tcPr>
          <w:p w14:paraId="41BF4D50" w14:textId="77777777" w:rsidR="00717C90" w:rsidRPr="00593EB5" w:rsidRDefault="00170472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11506</w:t>
            </w:r>
          </w:p>
        </w:tc>
        <w:tc>
          <w:tcPr>
            <w:tcW w:w="1648" w:type="dxa"/>
            <w:shd w:val="clear" w:color="auto" w:fill="auto"/>
          </w:tcPr>
          <w:p w14:paraId="6305BA9F" w14:textId="77777777" w:rsidR="00717C90" w:rsidRPr="00593EB5" w:rsidRDefault="00170472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  <w:shd w:val="clear" w:color="auto" w:fill="auto"/>
          </w:tcPr>
          <w:p w14:paraId="6DD54751" w14:textId="77777777" w:rsidR="00717C90" w:rsidRPr="00593EB5" w:rsidRDefault="00170472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12,640</w:t>
            </w:r>
          </w:p>
        </w:tc>
        <w:tc>
          <w:tcPr>
            <w:tcW w:w="2171" w:type="dxa"/>
            <w:shd w:val="clear" w:color="auto" w:fill="auto"/>
          </w:tcPr>
          <w:p w14:paraId="2A1DDB4C" w14:textId="77777777" w:rsidR="00717C90" w:rsidRPr="00593EB5" w:rsidRDefault="00170472" w:rsidP="00593E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93EB5">
              <w:rPr>
                <w:rStyle w:val="default"/>
                <w:rFonts w:cs="FrankRuehl" w:hint="cs"/>
                <w:sz w:val="20"/>
                <w:szCs w:val="24"/>
                <w:rtl/>
              </w:rPr>
              <w:t>5,691</w:t>
            </w:r>
          </w:p>
        </w:tc>
      </w:tr>
    </w:tbl>
    <w:p w14:paraId="0CACEE5E" w14:textId="77777777" w:rsidR="004836FE" w:rsidRDefault="004836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414252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9A2A25" w14:textId="77777777" w:rsidR="000F4D0B" w:rsidRDefault="00390982" w:rsidP="002201D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</w:t>
      </w:r>
      <w:r w:rsidR="002201DF">
        <w:rPr>
          <w:rFonts w:cs="FrankRuehl" w:hint="cs"/>
          <w:sz w:val="26"/>
          <w:rtl/>
        </w:rPr>
        <w:t>ו באייר</w:t>
      </w:r>
      <w:r>
        <w:rPr>
          <w:rFonts w:cs="FrankRuehl" w:hint="cs"/>
          <w:sz w:val="26"/>
          <w:rtl/>
        </w:rPr>
        <w:t xml:space="preserve"> התשע"ה (</w:t>
      </w:r>
      <w:r w:rsidR="002201DF">
        <w:rPr>
          <w:rFonts w:cs="FrankRuehl" w:hint="cs"/>
          <w:sz w:val="26"/>
          <w:rtl/>
        </w:rPr>
        <w:t>4 במאי</w:t>
      </w:r>
      <w:r>
        <w:rPr>
          <w:rFonts w:cs="FrankRuehl" w:hint="cs"/>
          <w:sz w:val="26"/>
          <w:rtl/>
        </w:rPr>
        <w:t xml:space="preserve">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784F858F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1DC3C107" w14:textId="77777777" w:rsidR="00003231" w:rsidRDefault="0000323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D0E99A" w14:textId="77777777"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9EC4C3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0BEF4496" w14:textId="77777777" w:rsidR="00A41D50" w:rsidRDefault="00A41D5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26D680" w14:textId="77777777" w:rsidR="00A41D50" w:rsidRDefault="00A41D50" w:rsidP="00A41D5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DFFEC8D" w14:textId="77777777" w:rsidR="00DF7CE8" w:rsidRPr="00A41D50" w:rsidRDefault="00DF7CE8" w:rsidP="00A41D5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A41D5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0C256" w14:textId="77777777" w:rsidR="00A42C1B" w:rsidRDefault="00A42C1B">
      <w:r>
        <w:separator/>
      </w:r>
    </w:p>
  </w:endnote>
  <w:endnote w:type="continuationSeparator" w:id="0">
    <w:p w14:paraId="43BA2837" w14:textId="77777777" w:rsidR="00A42C1B" w:rsidRDefault="00A4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12680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13EE7A6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5499B67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41D50">
      <w:rPr>
        <w:rFonts w:cs="TopType Jerushalmi"/>
        <w:noProof/>
        <w:color w:val="000000"/>
        <w:sz w:val="14"/>
        <w:szCs w:val="14"/>
      </w:rPr>
      <w:t>Z:\000-law\yael\2015\2015-07-13\hak150709\tav\180_180.doc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C224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B1F3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660A2F7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458A6F0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41D50">
      <w:rPr>
        <w:rFonts w:cs="TopType Jerushalmi"/>
        <w:noProof/>
        <w:color w:val="000000"/>
        <w:sz w:val="14"/>
        <w:szCs w:val="14"/>
      </w:rPr>
      <w:t>Z:\000-law\yael\2015\2015-07-13\hak150709\tav\180_180.doc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6E968" w14:textId="77777777" w:rsidR="00A42C1B" w:rsidRDefault="00A42C1B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555CD63" w14:textId="77777777" w:rsidR="00A42C1B" w:rsidRDefault="00A42C1B">
      <w:r>
        <w:continuationSeparator/>
      </w:r>
    </w:p>
  </w:footnote>
  <w:footnote w:id="1">
    <w:p w14:paraId="747B546F" w14:textId="77777777" w:rsidR="006A3960" w:rsidRDefault="00063C32" w:rsidP="006A39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6A3960">
          <w:rPr>
            <w:rStyle w:val="Hyperlink"/>
            <w:rFonts w:cs="FrankRuehl" w:hint="cs"/>
            <w:rtl/>
          </w:rPr>
          <w:t>ק"ת תשע"ה מס' 7530</w:t>
        </w:r>
      </w:hyperlink>
      <w:r>
        <w:rPr>
          <w:rFonts w:cs="FrankRuehl" w:hint="cs"/>
          <w:rtl/>
        </w:rPr>
        <w:t xml:space="preserve"> מיום 9.7.2015 עמ' 13</w:t>
      </w:r>
      <w:r w:rsidR="00F805E5">
        <w:rPr>
          <w:rFonts w:cs="FrankRuehl" w:hint="cs"/>
          <w:rtl/>
        </w:rPr>
        <w:t>4</w:t>
      </w:r>
      <w:r w:rsidR="00802EC7">
        <w:rPr>
          <w:rFonts w:cs="FrankRuehl" w:hint="cs"/>
          <w:rtl/>
        </w:rPr>
        <w:t>6</w:t>
      </w:r>
      <w:r>
        <w:rPr>
          <w:rFonts w:cs="FrankRuehl" w:hint="cs"/>
          <w:rtl/>
        </w:rPr>
        <w:t>.</w:t>
      </w:r>
    </w:p>
    <w:p w14:paraId="3A6326FA" w14:textId="77777777" w:rsidR="00EB1F3A" w:rsidRPr="00503103" w:rsidRDefault="004836FE" w:rsidP="00EB1F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EB1F3A">
          <w:rPr>
            <w:rStyle w:val="Hyperlink"/>
            <w:rFonts w:cs="FrankRuehl" w:hint="cs"/>
            <w:rtl/>
          </w:rPr>
          <w:t>ק"ת תשפ"ב מס' 10054</w:t>
        </w:r>
      </w:hyperlink>
      <w:r>
        <w:rPr>
          <w:rFonts w:cs="FrankRuehl" w:hint="cs"/>
          <w:rtl/>
        </w:rPr>
        <w:t xml:space="preserve"> מיום 13.3.2022 עמ' 2354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תשפ"ב-2022.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226D4" w14:textId="77777777" w:rsidR="00063C32" w:rsidRDefault="00063C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1E8858A0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FBCC225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6DD36" w14:textId="77777777" w:rsidR="00063C32" w:rsidRDefault="00063C32" w:rsidP="004A582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4A582D">
      <w:rPr>
        <w:rFonts w:hAnsi="FrankRuehl" w:cs="FrankRuehl" w:hint="cs"/>
        <w:color w:val="000000"/>
        <w:sz w:val="28"/>
        <w:szCs w:val="28"/>
        <w:rtl/>
      </w:rPr>
      <w:t>דלית אל כרמל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04C104BD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BDF68E6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A59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B7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36FE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3EB5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0A2A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960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0648"/>
    <w:rsid w:val="008D119D"/>
    <w:rsid w:val="008D19CE"/>
    <w:rsid w:val="008D2022"/>
    <w:rsid w:val="008D3E01"/>
    <w:rsid w:val="008D4978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BAC"/>
    <w:rsid w:val="00A16A50"/>
    <w:rsid w:val="00A2053C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1D50"/>
    <w:rsid w:val="00A42C1B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3DCB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515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1F80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1F3A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79C5E818"/>
  <w15:chartTrackingRefBased/>
  <w15:docId w15:val="{ABDB640E-CF7E-4D93-B8D8-37B39A9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483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word/law06/tak-10054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10054.pdf" TargetMode="External"/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2234</CharactersWithSpaces>
  <SharedDoc>false</SharedDoc>
  <HLinks>
    <vt:vector size="48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3080221</vt:i4>
      </vt:variant>
      <vt:variant>
        <vt:i4>24</vt:i4>
      </vt:variant>
      <vt:variant>
        <vt:i4>0</vt:i4>
      </vt:variant>
      <vt:variant>
        <vt:i4>5</vt:i4>
      </vt:variant>
      <vt:variant>
        <vt:lpwstr>https://www.nevo.co.il/Law_word/law06/tak-10054.pdf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3080221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https://www.nevo.co.il/law_word/law06/tak-10054.pdf</vt:lpwstr>
      </vt:variant>
      <vt:variant>
        <vt:lpwstr/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דלית אל כרמל), תשע"ה-2015</vt:lpwstr>
  </property>
  <property fmtid="{D5CDD505-2E9C-101B-9397-08002B2CF9AE}" pid="5" name="LAWNUMBER">
    <vt:lpwstr>0180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https://www.nevo.co.il/law_word/law06/tak-10054.pdf;‎רשומות - תקנות כלליות#תוקנה ק"ת תשפ"ב מס' ‏‏10054 #מיום 13.3.2022 עמ' 2354 – אכרזה תשפ"ב-2022‏</vt:lpwstr>
  </property>
  <property fmtid="{D5CDD505-2E9C-101B-9397-08002B2CF9AE}" pid="63" name="LINKK3">
    <vt:lpwstr/>
  </property>
  <property fmtid="{D5CDD505-2E9C-101B-9397-08002B2CF9AE}" pid="64" name="LINKK1">
    <vt:lpwstr>http://www.nevo.co.il/Law_word/law06/tak-7530.pdf;‎רשומות - תקנות כלליות#פורסמה ק"ת תשע"ה מס' ‏‏7530 #מיום 9.7.2015 עמ' 1346‏</vt:lpwstr>
  </property>
</Properties>
</file>