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B950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BA4812">
        <w:rPr>
          <w:rFonts w:cs="FrankRuehl" w:hint="cs"/>
          <w:sz w:val="32"/>
          <w:rtl/>
        </w:rPr>
        <w:t>מרכז קק"ל פלוגות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BA4812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14:paraId="3501FA2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7E62D3E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462682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E42AF0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4EEC" w:rsidRPr="005E4EEC" w14:paraId="0CAD6A9F" w14:textId="77777777" w:rsidTr="005E4E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4294D6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54AD09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37EFD32" w14:textId="77777777" w:rsidR="005E4EEC" w:rsidRPr="005E4EEC" w:rsidRDefault="005E4EEC" w:rsidP="005E4E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E4E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C45994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4EEC" w:rsidRPr="005E4EEC" w14:paraId="18EC43E1" w14:textId="77777777" w:rsidTr="005E4E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DFFFCB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650B20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668B88C" w14:textId="77777777" w:rsidR="005E4EEC" w:rsidRPr="005E4EEC" w:rsidRDefault="005E4EEC" w:rsidP="005E4E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E4E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7C9851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4EEC" w:rsidRPr="005E4EEC" w14:paraId="1285DA74" w14:textId="77777777" w:rsidTr="005E4E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F4CA4F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C01FBAF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3215140" w14:textId="77777777" w:rsidR="005E4EEC" w:rsidRPr="005E4EEC" w:rsidRDefault="005E4EEC" w:rsidP="005E4EE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E4E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36D493" w14:textId="77777777" w:rsidR="005E4EEC" w:rsidRPr="005E4EEC" w:rsidRDefault="005E4EEC" w:rsidP="005E4EE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1A5FD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2DAC04C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A4812">
        <w:rPr>
          <w:rFonts w:cs="FrankRuehl" w:hint="cs"/>
          <w:sz w:val="32"/>
          <w:rtl/>
        </w:rPr>
        <w:t>מרכז קק"ל פלוגות</w:t>
      </w:r>
      <w:r w:rsidR="00661018">
        <w:rPr>
          <w:rFonts w:cs="FrankRuehl" w:hint="cs"/>
          <w:sz w:val="32"/>
          <w:rtl/>
        </w:rPr>
        <w:t xml:space="preserve">), </w:t>
      </w:r>
      <w:r w:rsidR="00BA4812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D10089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B27432D" w14:textId="77777777"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2A3ED3F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0EF26386" w14:textId="77777777"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A4812">
        <w:rPr>
          <w:rStyle w:val="default"/>
          <w:rFonts w:cs="FrankRuehl" w:hint="cs"/>
          <w:rtl/>
        </w:rPr>
        <w:t>1124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BA4812">
        <w:rPr>
          <w:rStyle w:val="default"/>
          <w:rFonts w:cs="FrankRuehl" w:hint="cs"/>
          <w:rtl/>
        </w:rPr>
        <w:t xml:space="preserve">ח' </w:t>
      </w:r>
      <w:r w:rsidR="00DC4223">
        <w:rPr>
          <w:rStyle w:val="default"/>
          <w:rFonts w:cs="FrankRuehl" w:hint="cs"/>
          <w:rtl/>
        </w:rPr>
        <w:t xml:space="preserve">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090804">
        <w:rPr>
          <w:rStyle w:val="default"/>
          <w:rFonts w:cs="FrankRuehl" w:hint="cs"/>
          <w:rtl/>
        </w:rPr>
        <w:t>16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C4914E1" w14:textId="77777777" w:rsidR="00C617AB" w:rsidRDefault="00C617AB" w:rsidP="00C617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5D14024">
          <v:rect id="_x0000_s1035" style="position:absolute;left:0;text-align:left;margin-left:464.5pt;margin-top:8.05pt;width:75.05pt;height:21.7pt;z-index:251658240" o:allowincell="f" filled="f" stroked="f" strokecolor="lime" strokeweight=".25pt">
            <v:textbox style="mso-next-textbox:#_x0000_s1035" inset="0,0,0,0">
              <w:txbxContent>
                <w:p w14:paraId="6073EECE" w14:textId="77777777" w:rsidR="00C617AB" w:rsidRDefault="00C617AB" w:rsidP="00C61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 בבית דגן, וכל המעוניין בדבר רשאי לעיין בהם בימים ובשעות שהמשרד פתוח לקהל.</w:t>
      </w:r>
    </w:p>
    <w:p w14:paraId="0AB2B536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E984F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A85D14F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90804">
        <w:rPr>
          <w:rStyle w:val="default"/>
          <w:rFonts w:cs="FrankRuehl" w:hint="cs"/>
          <w:rtl/>
        </w:rPr>
        <w:t>1124</w:t>
      </w:r>
    </w:p>
    <w:p w14:paraId="2ABBAFE6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90804">
        <w:rPr>
          <w:rStyle w:val="default"/>
          <w:rFonts w:cs="FrankRuehl" w:hint="cs"/>
          <w:rtl/>
        </w:rPr>
        <w:t>מרכז קק"ל בפלוגות</w:t>
      </w:r>
    </w:p>
    <w:p w14:paraId="7D57C91E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090804">
        <w:rPr>
          <w:rStyle w:val="default"/>
          <w:rFonts w:cs="FrankRuehl" w:hint="cs"/>
          <w:rtl/>
        </w:rPr>
        <w:t>מצפון לצומת פלוגות</w:t>
      </w:r>
    </w:p>
    <w:p w14:paraId="2BCB777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7B1E120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90804">
        <w:rPr>
          <w:rStyle w:val="default"/>
          <w:rFonts w:cs="FrankRuehl" w:hint="cs"/>
          <w:rtl/>
        </w:rPr>
        <w:t>65</w:t>
      </w:r>
    </w:p>
    <w:p w14:paraId="3E164F8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8F5019E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445485CB" w14:textId="77777777" w:rsidTr="00B91696">
        <w:tc>
          <w:tcPr>
            <w:tcW w:w="1974" w:type="dxa"/>
            <w:shd w:val="clear" w:color="auto" w:fill="auto"/>
            <w:vAlign w:val="bottom"/>
          </w:tcPr>
          <w:p w14:paraId="6A4C10F8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0333DCA1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77A3BA7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5F3661D8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14:paraId="168C7C74" w14:textId="77777777" w:rsidTr="00B91696">
        <w:tc>
          <w:tcPr>
            <w:tcW w:w="1974" w:type="dxa"/>
            <w:shd w:val="clear" w:color="auto" w:fill="auto"/>
          </w:tcPr>
          <w:p w14:paraId="799D8CEB" w14:textId="77777777" w:rsidR="00767332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2960</w:t>
            </w:r>
          </w:p>
        </w:tc>
        <w:tc>
          <w:tcPr>
            <w:tcW w:w="1648" w:type="dxa"/>
            <w:shd w:val="clear" w:color="auto" w:fill="auto"/>
          </w:tcPr>
          <w:p w14:paraId="2C33FAD9" w14:textId="77777777" w:rsidR="00767332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12B2AD3" w14:textId="77777777" w:rsidR="00767332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2,402,548</w:t>
            </w:r>
          </w:p>
        </w:tc>
        <w:tc>
          <w:tcPr>
            <w:tcW w:w="2171" w:type="dxa"/>
            <w:shd w:val="clear" w:color="auto" w:fill="auto"/>
          </w:tcPr>
          <w:p w14:paraId="5016D23E" w14:textId="77777777" w:rsidR="00767332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536D63" w:rsidRPr="00B91696" w14:paraId="29B98F84" w14:textId="77777777" w:rsidTr="00B91696">
        <w:tc>
          <w:tcPr>
            <w:tcW w:w="1974" w:type="dxa"/>
            <w:shd w:val="clear" w:color="auto" w:fill="auto"/>
          </w:tcPr>
          <w:p w14:paraId="268F1F25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  <w:tc>
          <w:tcPr>
            <w:tcW w:w="1648" w:type="dxa"/>
            <w:shd w:val="clear" w:color="auto" w:fill="auto"/>
          </w:tcPr>
          <w:p w14:paraId="5BAAA056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BD5F18A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47,987</w:t>
            </w:r>
          </w:p>
        </w:tc>
        <w:tc>
          <w:tcPr>
            <w:tcW w:w="2171" w:type="dxa"/>
            <w:shd w:val="clear" w:color="auto" w:fill="auto"/>
          </w:tcPr>
          <w:p w14:paraId="199FFCFF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43,509</w:t>
            </w:r>
          </w:p>
        </w:tc>
      </w:tr>
      <w:tr w:rsidR="00536D63" w:rsidRPr="00B91696" w14:paraId="34EC3323" w14:textId="77777777" w:rsidTr="00B91696">
        <w:tc>
          <w:tcPr>
            <w:tcW w:w="1974" w:type="dxa"/>
            <w:shd w:val="clear" w:color="auto" w:fill="auto"/>
          </w:tcPr>
          <w:p w14:paraId="4EC37C5D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  <w:tc>
          <w:tcPr>
            <w:tcW w:w="1648" w:type="dxa"/>
            <w:shd w:val="clear" w:color="auto" w:fill="auto"/>
          </w:tcPr>
          <w:p w14:paraId="3C86EB94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F0866E8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  <w:tc>
          <w:tcPr>
            <w:tcW w:w="2171" w:type="dxa"/>
            <w:shd w:val="clear" w:color="auto" w:fill="auto"/>
          </w:tcPr>
          <w:p w14:paraId="20609977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536D63" w:rsidRPr="00B91696" w14:paraId="4A0920E3" w14:textId="77777777" w:rsidTr="00B91696">
        <w:tc>
          <w:tcPr>
            <w:tcW w:w="1974" w:type="dxa"/>
            <w:shd w:val="clear" w:color="auto" w:fill="auto"/>
          </w:tcPr>
          <w:p w14:paraId="64729570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  <w:tc>
          <w:tcPr>
            <w:tcW w:w="1648" w:type="dxa"/>
            <w:shd w:val="clear" w:color="auto" w:fill="auto"/>
          </w:tcPr>
          <w:p w14:paraId="1ADBCDB8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D6FD220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20,566</w:t>
            </w:r>
          </w:p>
        </w:tc>
        <w:tc>
          <w:tcPr>
            <w:tcW w:w="2171" w:type="dxa"/>
            <w:shd w:val="clear" w:color="auto" w:fill="auto"/>
          </w:tcPr>
          <w:p w14:paraId="45DCFE00" w14:textId="77777777" w:rsidR="00536D63" w:rsidRPr="00B91696" w:rsidRDefault="0009080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20,566</w:t>
            </w:r>
          </w:p>
        </w:tc>
      </w:tr>
    </w:tbl>
    <w:p w14:paraId="5B3F8AF7" w14:textId="77777777" w:rsidR="00BA4812" w:rsidRDefault="00BA48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C3122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9C35A3" w14:textId="77777777" w:rsidR="000F4D0B" w:rsidRDefault="00090804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7C5AE2">
        <w:rPr>
          <w:rFonts w:cs="FrankRuehl" w:hint="cs"/>
          <w:sz w:val="26"/>
          <w:rtl/>
        </w:rPr>
        <w:t xml:space="preserve">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28C29565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BE9FBBD" w14:textId="77777777" w:rsidR="00BA4812" w:rsidRDefault="00BA481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6B5667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DE97F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078C3D0" w14:textId="77777777" w:rsidR="005E4EEC" w:rsidRDefault="005E4EE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FCB750" w14:textId="77777777" w:rsidR="005E4EEC" w:rsidRDefault="005E4EE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114D1C" w14:textId="77777777" w:rsidR="005E4EEC" w:rsidRDefault="005E4EEC" w:rsidP="005E4E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C7E4DE" w14:textId="77777777" w:rsidR="00921F4F" w:rsidRPr="005E4EEC" w:rsidRDefault="00921F4F" w:rsidP="005E4E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5E4EE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9B83" w14:textId="77777777" w:rsidR="005D63C3" w:rsidRDefault="005D63C3">
      <w:r>
        <w:separator/>
      </w:r>
    </w:p>
  </w:endnote>
  <w:endnote w:type="continuationSeparator" w:id="0">
    <w:p w14:paraId="561A3764" w14:textId="77777777" w:rsidR="005D63C3" w:rsidRDefault="005D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992" w14:textId="77777777"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7F7697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F53C73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A9DC" w14:textId="77777777"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4EE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9701A3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26A435" w14:textId="77777777"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45AC" w14:textId="77777777" w:rsidR="005D63C3" w:rsidRDefault="005D63C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E2ADEB" w14:textId="77777777" w:rsidR="005D63C3" w:rsidRDefault="005D63C3">
      <w:r>
        <w:continuationSeparator/>
      </w:r>
    </w:p>
  </w:footnote>
  <w:footnote w:id="1">
    <w:p w14:paraId="123C0048" w14:textId="77777777" w:rsidR="00E47F7B" w:rsidRPr="00503103" w:rsidRDefault="009F1EC9" w:rsidP="00E47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47F7B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</w:t>
      </w:r>
      <w:r w:rsidR="00562E34">
        <w:rPr>
          <w:rFonts w:cs="FrankRuehl" w:hint="cs"/>
          <w:rtl/>
        </w:rPr>
        <w:t>3</w:t>
      </w:r>
      <w:r w:rsidR="00BA4812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1354" w14:textId="77777777"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8FA2E25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C916DC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B8DC" w14:textId="77777777"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A4812">
      <w:rPr>
        <w:rFonts w:hAnsi="FrankRuehl" w:cs="FrankRuehl" w:hint="cs"/>
        <w:color w:val="000000"/>
        <w:sz w:val="28"/>
        <w:szCs w:val="28"/>
        <w:rtl/>
      </w:rPr>
      <w:t>מרכז קק"ל פלוגות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14:paraId="512C8831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71A973" w14:textId="77777777"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3F50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0804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3AE5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3C3"/>
    <w:rsid w:val="005D6895"/>
    <w:rsid w:val="005D7946"/>
    <w:rsid w:val="005E412B"/>
    <w:rsid w:val="005E4D48"/>
    <w:rsid w:val="005E4EEC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0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0FCB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4812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5874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17AB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47F7B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5F2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932FDB"/>
  <w15:chartTrackingRefBased/>
  <w15:docId w15:val="{169C2C27-4867-40DD-9511-17EFB2F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1529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מרכז קק"ל פלוגות), תשע"ט-2019</vt:lpwstr>
  </property>
  <property fmtid="{D5CDD505-2E9C-101B-9397-08002B2CF9AE}" pid="5" name="LAWNUMBER">
    <vt:lpwstr>0219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‏‏8159# מיום 29.1.2019 עמ' 1935‏</vt:lpwstr>
  </property>
</Properties>
</file>