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D1D6A">
        <w:rPr>
          <w:rFonts w:cs="FrankRuehl" w:hint="cs"/>
          <w:sz w:val="32"/>
          <w:rtl/>
        </w:rPr>
        <w:t>ענין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B75FA" w:rsidRPr="008B75FA" w:rsidTr="008B75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B75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75FA" w:rsidRPr="008B75FA" w:rsidTr="008B75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B75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75FA" w:rsidRPr="008B75FA" w:rsidTr="008B75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10 במאי 1945</w:t>
            </w:r>
          </w:p>
        </w:tc>
        <w:tc>
          <w:tcPr>
            <w:tcW w:w="56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0 במאי 1945" w:history="1">
              <w:r w:rsidRPr="008B75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75FA" w:rsidRPr="008B75FA" w:rsidTr="008B75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B75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75FA" w:rsidRPr="008B75FA" w:rsidRDefault="008B75FA" w:rsidP="008B75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D1D6A">
        <w:rPr>
          <w:rFonts w:cs="FrankRuehl" w:hint="cs"/>
          <w:sz w:val="32"/>
          <w:rtl/>
        </w:rPr>
        <w:t>ענין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D71CC">
        <w:rPr>
          <w:rStyle w:val="default"/>
          <w:rFonts w:cs="FrankRuehl" w:hint="cs"/>
          <w:rtl/>
        </w:rPr>
        <w:t>209</w:t>
      </w:r>
      <w:r w:rsidR="00DD1D6A">
        <w:rPr>
          <w:rStyle w:val="default"/>
          <w:rFonts w:cs="FrankRuehl" w:hint="cs"/>
          <w:rtl/>
        </w:rPr>
        <w:t>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D71CC" w:rsidRDefault="002D71CC" w:rsidP="002D71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35" style="position:absolute;left:0;text-align:left;margin-left:464.5pt;margin-top:8.05pt;width:75.05pt;height:18.5pt;z-index:251658752" o:allowincell="f" filled="f" stroked="f" strokecolor="lime" strokeweight=".25pt">
            <v:textbox inset="0,0,0,0">
              <w:txbxContent>
                <w:p w:rsidR="002D71CC" w:rsidRDefault="002D71CC" w:rsidP="002D71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10 במאי 1945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10 במאי 1945 </w:t>
      </w:r>
      <w:r>
        <w:rPr>
          <w:rStyle w:val="default"/>
          <w:rFonts w:cs="FrankRuehl"/>
          <w:rtl/>
        </w:rPr>
        <w:t>–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</w:t>
      </w:r>
      <w:r w:rsidR="00DD1D6A">
        <w:rPr>
          <w:rStyle w:val="default"/>
          <w:rFonts w:cs="FrankRuehl" w:hint="cs"/>
          <w:rtl/>
        </w:rPr>
        <w:t>395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</w:t>
      </w:r>
      <w:r w:rsidR="00DD1D6A">
        <w:rPr>
          <w:rStyle w:val="default"/>
          <w:rFonts w:cs="FrankRuehl" w:hint="cs"/>
          <w:rtl/>
        </w:rPr>
        <w:t>396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</w:t>
      </w:r>
      <w:r w:rsidR="00DD1D6A">
        <w:rPr>
          <w:rStyle w:val="default"/>
          <w:rFonts w:cs="FrankRuehl" w:hint="cs"/>
          <w:rtl/>
        </w:rPr>
        <w:t>397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"המספר הסידורי: </w:t>
      </w:r>
      <w:r w:rsidR="00DD1D6A">
        <w:rPr>
          <w:rStyle w:val="default"/>
          <w:rFonts w:cs="FrankRuehl" w:hint="cs"/>
          <w:rtl/>
        </w:rPr>
        <w:t>398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2D71CC" w:rsidRDefault="002D71CC" w:rsidP="002D71C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"המספר הסידורי: 40</w:t>
      </w:r>
      <w:r w:rsidR="00DD1D6A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</w:t>
      </w:r>
      <w:r w:rsidR="00DD1D6A">
        <w:rPr>
          <w:rStyle w:val="default"/>
          <w:rFonts w:cs="FrankRuehl" w:hint="cs"/>
          <w:rtl/>
        </w:rPr>
        <w:t>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D71CC">
        <w:rPr>
          <w:rStyle w:val="default"/>
          <w:rFonts w:cs="FrankRuehl" w:hint="cs"/>
          <w:rtl/>
        </w:rPr>
        <w:t>209</w:t>
      </w:r>
      <w:r w:rsidR="00DD1D6A">
        <w:rPr>
          <w:rStyle w:val="default"/>
          <w:rFonts w:cs="FrankRuehl" w:hint="cs"/>
          <w:rtl/>
        </w:rPr>
        <w:t>4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D1D6A">
        <w:rPr>
          <w:rStyle w:val="default"/>
          <w:rFonts w:cs="FrankRuehl" w:hint="cs"/>
          <w:rtl/>
        </w:rPr>
        <w:t>ענין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D71CC">
        <w:rPr>
          <w:rStyle w:val="default"/>
          <w:rFonts w:cs="FrankRuehl" w:hint="cs"/>
          <w:rtl/>
        </w:rPr>
        <w:t>מזרחית</w:t>
      </w:r>
      <w:r w:rsidR="005D1589">
        <w:rPr>
          <w:rStyle w:val="default"/>
          <w:rFonts w:cs="FrankRuehl" w:hint="cs"/>
          <w:rtl/>
        </w:rPr>
        <w:t xml:space="preserve"> </w:t>
      </w:r>
      <w:r w:rsidR="00DD1D6A">
        <w:rPr>
          <w:rStyle w:val="default"/>
          <w:rFonts w:cs="FrankRuehl" w:hint="cs"/>
          <w:rtl/>
        </w:rPr>
        <w:t>ליישוב מי עמי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D1D6A">
        <w:rPr>
          <w:rStyle w:val="default"/>
          <w:rFonts w:cs="FrankRuehl" w:hint="cs"/>
          <w:rtl/>
        </w:rPr>
        <w:t>46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:rsidTr="00B91696">
        <w:tc>
          <w:tcPr>
            <w:tcW w:w="1974" w:type="dxa"/>
            <w:shd w:val="clear" w:color="auto" w:fill="auto"/>
          </w:tcPr>
          <w:p w:rsidR="004A4106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20364</w:t>
            </w:r>
          </w:p>
        </w:tc>
        <w:tc>
          <w:tcPr>
            <w:tcW w:w="1648" w:type="dxa"/>
            <w:shd w:val="clear" w:color="auto" w:fill="auto"/>
          </w:tcPr>
          <w:p w:rsidR="004A4106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A4106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377,633</w:t>
            </w:r>
          </w:p>
        </w:tc>
        <w:tc>
          <w:tcPr>
            <w:tcW w:w="2171" w:type="dxa"/>
            <w:shd w:val="clear" w:color="auto" w:fill="auto"/>
          </w:tcPr>
          <w:p w:rsidR="004A4106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6,492</w:t>
            </w:r>
          </w:p>
        </w:tc>
      </w:tr>
      <w:tr w:rsidR="00822963" w:rsidRPr="00B91696" w:rsidTr="00B91696">
        <w:tc>
          <w:tcPr>
            <w:tcW w:w="1974" w:type="dxa"/>
            <w:shd w:val="clear" w:color="auto" w:fill="auto"/>
          </w:tcPr>
          <w:p w:rsidR="0082296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82296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2296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13,863</w:t>
            </w:r>
          </w:p>
        </w:tc>
        <w:tc>
          <w:tcPr>
            <w:tcW w:w="2171" w:type="dxa"/>
            <w:shd w:val="clear" w:color="auto" w:fill="auto"/>
          </w:tcPr>
          <w:p w:rsidR="0082296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2,147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8,712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6,148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7,565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6,343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15,744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6,432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20,248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5,229</w:t>
            </w:r>
          </w:p>
        </w:tc>
      </w:tr>
      <w:tr w:rsidR="003F1E29" w:rsidRPr="00B91696" w:rsidTr="00B91696">
        <w:tc>
          <w:tcPr>
            <w:tcW w:w="1974" w:type="dxa"/>
            <w:shd w:val="clear" w:color="auto" w:fill="auto"/>
          </w:tcPr>
          <w:p w:rsidR="003F1E2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3F1E2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3F1E2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14,195</w:t>
            </w:r>
          </w:p>
        </w:tc>
        <w:tc>
          <w:tcPr>
            <w:tcW w:w="2171" w:type="dxa"/>
            <w:shd w:val="clear" w:color="auto" w:fill="auto"/>
          </w:tcPr>
          <w:p w:rsidR="003F1E2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5,830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13,437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4,233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53,015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9,865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1,344</w:t>
            </w:r>
          </w:p>
        </w:tc>
      </w:tr>
      <w:tr w:rsidR="005D1589" w:rsidRPr="00B91696" w:rsidTr="00B91696">
        <w:tc>
          <w:tcPr>
            <w:tcW w:w="1974" w:type="dxa"/>
            <w:shd w:val="clear" w:color="auto" w:fill="auto"/>
          </w:tcPr>
          <w:p w:rsidR="005D158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5D158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D158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4,945</w:t>
            </w:r>
          </w:p>
        </w:tc>
        <w:tc>
          <w:tcPr>
            <w:tcW w:w="2171" w:type="dxa"/>
            <w:shd w:val="clear" w:color="auto" w:fill="auto"/>
          </w:tcPr>
          <w:p w:rsidR="005D1589" w:rsidRPr="00B91696" w:rsidRDefault="00DD1D6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</w:t>
            </w:r>
          </w:p>
        </w:tc>
      </w:tr>
    </w:tbl>
    <w:p w:rsidR="00DD1D6A" w:rsidRDefault="00DD1D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8B75FA" w:rsidRDefault="008B75F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75FA" w:rsidRDefault="008B75F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75FA" w:rsidRDefault="008B75FA" w:rsidP="008B75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D7D4B" w:rsidRPr="008B75FA" w:rsidRDefault="00BD7D4B" w:rsidP="008B75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8B75F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5E06" w:rsidRDefault="00595E06">
      <w:r>
        <w:separator/>
      </w:r>
    </w:p>
  </w:endnote>
  <w:endnote w:type="continuationSeparator" w:id="0">
    <w:p w:rsidR="00595E06" w:rsidRDefault="0059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75F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5E06" w:rsidRDefault="00595E0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95E06" w:rsidRDefault="00595E06">
      <w:r>
        <w:continuationSeparator/>
      </w:r>
    </w:p>
  </w:footnote>
  <w:footnote w:id="1">
    <w:p w:rsidR="00B63183" w:rsidRPr="00503103" w:rsidRDefault="00BD0CA6" w:rsidP="00B631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63183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155</w:t>
      </w:r>
      <w:r w:rsidR="00DD1D6A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D1D6A">
      <w:rPr>
        <w:rFonts w:hAnsi="FrankRuehl" w:cs="FrankRuehl" w:hint="cs"/>
        <w:color w:val="000000"/>
        <w:sz w:val="28"/>
        <w:szCs w:val="28"/>
        <w:rtl/>
      </w:rPr>
      <w:t>ענין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485B"/>
    <w:rsid w:val="000C5D43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95E06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B75FA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AF496F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3183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5C7D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0F6FF00-1FD7-43B7-9458-D62499A1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2144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ענין), תשע"ט-2018</vt:lpwstr>
  </property>
  <property fmtid="{D5CDD505-2E9C-101B-9397-08002B2CF9AE}" pid="5" name="LAWNUMBER">
    <vt:lpwstr>0202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1559‏</vt:lpwstr>
  </property>
</Properties>
</file>