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1193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1193F">
        <w:rPr>
          <w:rFonts w:cs="FrankRuehl" w:hint="cs"/>
          <w:sz w:val="32"/>
          <w:rtl/>
        </w:rPr>
        <w:t>פארק איבים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64F66" w:rsidRPr="00A64F66" w:rsidTr="00A64F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64F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4F66" w:rsidRPr="00A64F66" w:rsidTr="00A64F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64F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4F66" w:rsidRPr="00A64F66" w:rsidTr="00A64F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64F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4F66" w:rsidRPr="00A64F66" w:rsidRDefault="00A64F66" w:rsidP="00A64F6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1193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1193F">
        <w:rPr>
          <w:rFonts w:cs="FrankRuehl" w:hint="cs"/>
          <w:sz w:val="32"/>
          <w:rtl/>
        </w:rPr>
        <w:t>פארק איבים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A119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880D77" w:rsidRDefault="00880D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557C6">
        <w:rPr>
          <w:rStyle w:val="default"/>
          <w:rFonts w:cs="FrankRuehl" w:hint="cs"/>
          <w:rtl/>
        </w:rPr>
        <w:t>106</w:t>
      </w:r>
      <w:r w:rsidR="00A1193F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880D77" w:rsidRDefault="00880D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A119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557C6">
        <w:rPr>
          <w:rStyle w:val="default"/>
          <w:rFonts w:cs="FrankRuehl" w:hint="cs"/>
          <w:rtl/>
        </w:rPr>
        <w:t>106</w:t>
      </w:r>
      <w:r w:rsidR="00A1193F">
        <w:rPr>
          <w:rStyle w:val="default"/>
          <w:rFonts w:cs="FrankRuehl" w:hint="cs"/>
          <w:rtl/>
        </w:rPr>
        <w:t>0</w:t>
      </w:r>
    </w:p>
    <w:p w:rsidR="00111695" w:rsidRDefault="005840A4" w:rsidP="00A119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1193F">
        <w:rPr>
          <w:rStyle w:val="default"/>
          <w:rFonts w:cs="FrankRuehl" w:hint="cs"/>
          <w:rtl/>
        </w:rPr>
        <w:t>פארק איבים</w:t>
      </w:r>
    </w:p>
    <w:p w:rsidR="00111695" w:rsidRDefault="005840A4" w:rsidP="00A1193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0557C6">
        <w:rPr>
          <w:rStyle w:val="default"/>
          <w:rFonts w:cs="FrankRuehl" w:hint="cs"/>
          <w:rtl/>
        </w:rPr>
        <w:t xml:space="preserve">מצפון </w:t>
      </w:r>
      <w:r w:rsidR="00A1193F">
        <w:rPr>
          <w:rStyle w:val="default"/>
          <w:rFonts w:cs="FrankRuehl" w:hint="cs"/>
          <w:rtl/>
        </w:rPr>
        <w:t>מזרח לשדרות בסמוך למרכז אזורי איבים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A119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1193F">
        <w:rPr>
          <w:rStyle w:val="default"/>
          <w:rFonts w:cs="FrankRuehl" w:hint="cs"/>
          <w:rtl/>
        </w:rPr>
        <w:t>112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A1193F" w:rsidRDefault="00A1193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2,655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1,299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20,431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28,031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25,468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2,704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124,094</w:t>
            </w:r>
          </w:p>
        </w:tc>
        <w:tc>
          <w:tcPr>
            <w:tcW w:w="2171" w:type="dxa"/>
          </w:tcPr>
          <w:p w:rsidR="004A4106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79,733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1870</w:t>
            </w:r>
          </w:p>
        </w:tc>
        <w:tc>
          <w:tcPr>
            <w:tcW w:w="1648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24,390</w:t>
            </w:r>
          </w:p>
        </w:tc>
        <w:tc>
          <w:tcPr>
            <w:tcW w:w="2171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1885</w:t>
            </w:r>
          </w:p>
        </w:tc>
        <w:tc>
          <w:tcPr>
            <w:tcW w:w="1648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30,624</w:t>
            </w:r>
          </w:p>
        </w:tc>
        <w:tc>
          <w:tcPr>
            <w:tcW w:w="2171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755,750</w:t>
            </w:r>
          </w:p>
        </w:tc>
        <w:tc>
          <w:tcPr>
            <w:tcW w:w="2171" w:type="dxa"/>
          </w:tcPr>
          <w:p w:rsidR="00690EF9" w:rsidRPr="004A4106" w:rsidRDefault="00A119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2,557</w:t>
            </w:r>
          </w:p>
        </w:tc>
      </w:tr>
    </w:tbl>
    <w:p w:rsidR="00A1193F" w:rsidRDefault="00A119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64F66" w:rsidRDefault="00A64F6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64F66" w:rsidRDefault="00A64F6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64F66" w:rsidRDefault="00A64F66" w:rsidP="00A64F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A64F66" w:rsidRDefault="003022CF" w:rsidP="00A64F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A64F6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2C1" w:rsidRDefault="006912C1">
      <w:r>
        <w:separator/>
      </w:r>
    </w:p>
  </w:endnote>
  <w:endnote w:type="continuationSeparator" w:id="0">
    <w:p w:rsidR="006912C1" w:rsidRDefault="0069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4F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2C1" w:rsidRDefault="006912C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12C1" w:rsidRDefault="006912C1">
      <w:r>
        <w:continuationSeparator/>
      </w:r>
    </w:p>
  </w:footnote>
  <w:footnote w:id="1">
    <w:p w:rsidR="000B6A79" w:rsidRPr="00503103" w:rsidRDefault="00880D77" w:rsidP="000B6A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B6A79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</w:t>
      </w:r>
      <w:r w:rsidR="00F1177A">
        <w:rPr>
          <w:rFonts w:cs="FrankRuehl" w:hint="cs"/>
          <w:rtl/>
        </w:rPr>
        <w:t>130</w:t>
      </w:r>
      <w:r w:rsidR="00A1193F">
        <w:rPr>
          <w:rFonts w:cs="FrankRuehl" w:hint="cs"/>
          <w:rtl/>
        </w:rPr>
        <w:t>6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 w:rsidP="00A1193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1193F">
      <w:rPr>
        <w:rFonts w:hAnsi="FrankRuehl" w:cs="FrankRuehl" w:hint="cs"/>
        <w:color w:val="000000"/>
        <w:sz w:val="28"/>
        <w:szCs w:val="28"/>
        <w:rtl/>
      </w:rPr>
      <w:t>פארק איבים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B6A79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2C1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27540"/>
    <w:rsid w:val="00830EEB"/>
    <w:rsid w:val="00833E65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0D77"/>
    <w:rsid w:val="00882801"/>
    <w:rsid w:val="00884685"/>
    <w:rsid w:val="008874F8"/>
    <w:rsid w:val="0088764C"/>
    <w:rsid w:val="008930DE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4F66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76C6B"/>
    <w:rsid w:val="00E80DC2"/>
    <w:rsid w:val="00E853AB"/>
    <w:rsid w:val="00E859CF"/>
    <w:rsid w:val="00E878F6"/>
    <w:rsid w:val="00E87E00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0CD6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286B2BE-8A64-4715-84F2-C1C930A3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איבים), תשע"ד-2014</vt:lpwstr>
  </property>
  <property fmtid="{D5CDD505-2E9C-101B-9397-08002B2CF9AE}" pid="5" name="LAWNUMBER">
    <vt:lpwstr>0071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1306‏</vt:lpwstr>
  </property>
</Properties>
</file>