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26F" w14:textId="77777777" w:rsidR="000F4D0B" w:rsidRDefault="00503103" w:rsidP="009162B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9162B7">
        <w:rPr>
          <w:rFonts w:cs="FrankRuehl" w:hint="cs"/>
          <w:sz w:val="32"/>
          <w:rtl/>
        </w:rPr>
        <w:t>פרדיס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72E8B5F1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6498D28A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55D1D8DD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E79833A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A3C50" w:rsidRPr="00BA3C50" w14:paraId="490937F9" w14:textId="77777777" w:rsidTr="00BA3C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AC4C52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F8B031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18C2FCE" w14:textId="77777777" w:rsidR="00BA3C50" w:rsidRPr="00BA3C50" w:rsidRDefault="00BA3C50" w:rsidP="00BA3C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BA3C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12A9CF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3C50" w:rsidRPr="00BA3C50" w14:paraId="0CD5AEB3" w14:textId="77777777" w:rsidTr="00BA3C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B53A21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083C255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9C2EF26" w14:textId="77777777" w:rsidR="00BA3C50" w:rsidRPr="00BA3C50" w:rsidRDefault="00BA3C50" w:rsidP="00BA3C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A3C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5D8575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3C50" w:rsidRPr="00BA3C50" w14:paraId="5239DEAA" w14:textId="77777777" w:rsidTr="00BA3C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9BD0A8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0A0AFC0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 אכרזה</w:t>
            </w:r>
          </w:p>
        </w:tc>
        <w:tc>
          <w:tcPr>
            <w:tcW w:w="567" w:type="dxa"/>
          </w:tcPr>
          <w:p w14:paraId="2F830FD3" w14:textId="77777777" w:rsidR="00BA3C50" w:rsidRPr="00BA3C50" w:rsidRDefault="00BA3C50" w:rsidP="00BA3C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 אכרזה" w:history="1">
              <w:r w:rsidRPr="00BA3C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02D889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3C50" w:rsidRPr="00BA3C50" w14:paraId="17080A4C" w14:textId="77777777" w:rsidTr="00BA3C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200EA8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5DEEFEB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4A6B648" w14:textId="77777777" w:rsidR="00BA3C50" w:rsidRPr="00BA3C50" w:rsidRDefault="00BA3C50" w:rsidP="00BA3C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A3C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ABAC91" w14:textId="77777777" w:rsidR="00BA3C50" w:rsidRPr="00BA3C50" w:rsidRDefault="00BA3C50" w:rsidP="00BA3C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7FD45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0502A398" w14:textId="77777777" w:rsidR="000F4D0B" w:rsidRDefault="000F4D0B" w:rsidP="009162B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162B7">
        <w:rPr>
          <w:rFonts w:cs="FrankRuehl" w:hint="cs"/>
          <w:sz w:val="32"/>
          <w:rtl/>
        </w:rPr>
        <w:t>פרדיס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14AAD59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38E912D6" w14:textId="77777777" w:rsidR="00250061" w:rsidRDefault="000F4D0B" w:rsidP="009162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BF0B700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006D9664" w14:textId="77777777"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25E12">
        <w:rPr>
          <w:rStyle w:val="default"/>
          <w:rFonts w:cs="FrankRuehl" w:hint="cs"/>
          <w:rtl/>
        </w:rPr>
        <w:t>205</w:t>
      </w:r>
      <w:r w:rsidR="009162B7">
        <w:rPr>
          <w:rStyle w:val="default"/>
          <w:rFonts w:cs="FrankRuehl" w:hint="cs"/>
          <w:rtl/>
        </w:rPr>
        <w:t>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0847DF9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CA95DD5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0B80AAFA" w14:textId="77777777"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55E19851" w14:textId="77777777" w:rsidR="00003231" w:rsidRDefault="00003231" w:rsidP="009162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8817E43">
          <v:rect id="_x0000_s1067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14:paraId="471141E9" w14:textId="77777777" w:rsidR="00063C32" w:rsidRDefault="009162B7" w:rsidP="00525E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9162B7">
        <w:rPr>
          <w:rStyle w:val="default"/>
          <w:rFonts w:cs="FrankRuehl" w:hint="cs"/>
          <w:rtl/>
        </w:rPr>
        <w:t>אכרזת היערות (אזור שמור ליער), התשי"ח-1958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</w:t>
      </w:r>
      <w:r w:rsidR="009162B7">
        <w:rPr>
          <w:rStyle w:val="default"/>
          <w:rFonts w:cs="FrankRuehl" w:hint="cs"/>
          <w:rtl/>
        </w:rPr>
        <w:t>בטלה</w:t>
      </w:r>
      <w:r>
        <w:rPr>
          <w:rStyle w:val="default"/>
          <w:rFonts w:cs="FrankRuehl" w:hint="cs"/>
          <w:rtl/>
        </w:rPr>
        <w:t>.</w:t>
      </w:r>
    </w:p>
    <w:p w14:paraId="4A9D339E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D20639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134579AC" w14:textId="77777777" w:rsidR="00111695" w:rsidRDefault="005840A4" w:rsidP="009162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525E12">
        <w:rPr>
          <w:rStyle w:val="default"/>
          <w:rFonts w:cs="FrankRuehl" w:hint="cs"/>
          <w:rtl/>
        </w:rPr>
        <w:t>205</w:t>
      </w:r>
      <w:r w:rsidR="009162B7">
        <w:rPr>
          <w:rStyle w:val="default"/>
          <w:rFonts w:cs="FrankRuehl" w:hint="cs"/>
          <w:rtl/>
        </w:rPr>
        <w:t>9</w:t>
      </w:r>
    </w:p>
    <w:p w14:paraId="6B598177" w14:textId="77777777" w:rsidR="00111695" w:rsidRDefault="005840A4" w:rsidP="009162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162B7">
        <w:rPr>
          <w:rStyle w:val="default"/>
          <w:rFonts w:cs="FrankRuehl" w:hint="cs"/>
          <w:rtl/>
        </w:rPr>
        <w:t>פרדיס</w:t>
      </w:r>
    </w:p>
    <w:p w14:paraId="63C8A518" w14:textId="77777777" w:rsidR="00111695" w:rsidRDefault="005840A4" w:rsidP="009162B7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9162B7">
        <w:rPr>
          <w:rStyle w:val="default"/>
          <w:rFonts w:cs="FrankRuehl" w:hint="cs"/>
          <w:rtl/>
        </w:rPr>
        <w:t>מזרחית לפרדיס</w:t>
      </w:r>
    </w:p>
    <w:p w14:paraId="23727518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7902D85B" w14:textId="77777777" w:rsidR="005840A4" w:rsidRDefault="005840A4" w:rsidP="009162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162B7">
        <w:rPr>
          <w:rStyle w:val="default"/>
          <w:rFonts w:cs="FrankRuehl" w:hint="cs"/>
          <w:rtl/>
        </w:rPr>
        <w:t>369</w:t>
      </w:r>
    </w:p>
    <w:p w14:paraId="7D331590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BCF34EB" w14:textId="77777777" w:rsidR="009162B7" w:rsidRDefault="009162B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3EA43053" w14:textId="77777777">
        <w:tc>
          <w:tcPr>
            <w:tcW w:w="1974" w:type="dxa"/>
            <w:vAlign w:val="bottom"/>
          </w:tcPr>
          <w:p w14:paraId="472DDBBC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45539643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2B84F73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63CCB0B6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110D8E7B" w14:textId="77777777">
        <w:tc>
          <w:tcPr>
            <w:tcW w:w="1974" w:type="dxa"/>
          </w:tcPr>
          <w:p w14:paraId="3BDEC3CF" w14:textId="77777777" w:rsidR="004A4106" w:rsidRPr="004A4106" w:rsidRDefault="009162B7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11288</w:t>
            </w:r>
          </w:p>
        </w:tc>
        <w:tc>
          <w:tcPr>
            <w:tcW w:w="1648" w:type="dxa"/>
          </w:tcPr>
          <w:p w14:paraId="6C0AA600" w14:textId="77777777" w:rsidR="004A4106" w:rsidRPr="004A4106" w:rsidRDefault="009162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6F8F4AFA" w14:textId="77777777" w:rsidR="004A4106" w:rsidRPr="004A4106" w:rsidRDefault="009162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565,671</w:t>
            </w:r>
          </w:p>
        </w:tc>
        <w:tc>
          <w:tcPr>
            <w:tcW w:w="2171" w:type="dxa"/>
          </w:tcPr>
          <w:p w14:paraId="673C581F" w14:textId="77777777" w:rsidR="004A4106" w:rsidRPr="004A4106" w:rsidRDefault="009162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164,387</w:t>
            </w:r>
          </w:p>
        </w:tc>
      </w:tr>
      <w:tr w:rsidR="00F5199D" w:rsidRPr="004A4106" w14:paraId="5497DAE2" w14:textId="77777777">
        <w:tc>
          <w:tcPr>
            <w:tcW w:w="1974" w:type="dxa"/>
          </w:tcPr>
          <w:p w14:paraId="501FC9C4" w14:textId="77777777" w:rsidR="00F5199D" w:rsidRPr="004A4106" w:rsidRDefault="009162B7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11289</w:t>
            </w:r>
          </w:p>
        </w:tc>
        <w:tc>
          <w:tcPr>
            <w:tcW w:w="1648" w:type="dxa"/>
          </w:tcPr>
          <w:p w14:paraId="6E8C502C" w14:textId="77777777" w:rsidR="00F5199D" w:rsidRPr="004A4106" w:rsidRDefault="009162B7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7EC9E60" w14:textId="77777777" w:rsidR="00F5199D" w:rsidRPr="004A4106" w:rsidRDefault="009162B7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519,924</w:t>
            </w:r>
          </w:p>
        </w:tc>
        <w:tc>
          <w:tcPr>
            <w:tcW w:w="2171" w:type="dxa"/>
          </w:tcPr>
          <w:p w14:paraId="6B847C0C" w14:textId="77777777" w:rsidR="00F5199D" w:rsidRPr="004A4106" w:rsidRDefault="009162B7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202,812</w:t>
            </w:r>
          </w:p>
        </w:tc>
      </w:tr>
      <w:tr w:rsidR="00F5199D" w:rsidRPr="004A4106" w14:paraId="447CFB28" w14:textId="77777777">
        <w:tc>
          <w:tcPr>
            <w:tcW w:w="1974" w:type="dxa"/>
          </w:tcPr>
          <w:p w14:paraId="60B4FA20" w14:textId="77777777" w:rsidR="00F5199D" w:rsidRPr="004A4106" w:rsidRDefault="009162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11323</w:t>
            </w:r>
          </w:p>
        </w:tc>
        <w:tc>
          <w:tcPr>
            <w:tcW w:w="1648" w:type="dxa"/>
          </w:tcPr>
          <w:p w14:paraId="19EC784A" w14:textId="77777777" w:rsidR="00F5199D" w:rsidRPr="004A4106" w:rsidRDefault="009162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1FCF807B" w14:textId="77777777" w:rsidR="00F5199D" w:rsidRPr="004A4106" w:rsidRDefault="009162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12,699</w:t>
            </w:r>
          </w:p>
        </w:tc>
        <w:tc>
          <w:tcPr>
            <w:tcW w:w="2171" w:type="dxa"/>
          </w:tcPr>
          <w:p w14:paraId="7680C11A" w14:textId="77777777" w:rsidR="00F5199D" w:rsidRPr="004A4106" w:rsidRDefault="009162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</w:tr>
      <w:tr w:rsidR="00F5199D" w:rsidRPr="004A4106" w14:paraId="448C0569" w14:textId="77777777">
        <w:tc>
          <w:tcPr>
            <w:tcW w:w="1974" w:type="dxa"/>
          </w:tcPr>
          <w:p w14:paraId="09BBF8FD" w14:textId="77777777" w:rsidR="00F5199D" w:rsidRPr="004A4106" w:rsidRDefault="009162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11323</w:t>
            </w:r>
          </w:p>
        </w:tc>
        <w:tc>
          <w:tcPr>
            <w:tcW w:w="1648" w:type="dxa"/>
          </w:tcPr>
          <w:p w14:paraId="0B4BB205" w14:textId="77777777" w:rsidR="00F5199D" w:rsidRPr="004A4106" w:rsidRDefault="009162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  <w:tc>
          <w:tcPr>
            <w:tcW w:w="2145" w:type="dxa"/>
          </w:tcPr>
          <w:p w14:paraId="71F90E74" w14:textId="77777777" w:rsidR="00F5199D" w:rsidRPr="004A4106" w:rsidRDefault="009162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4,605</w:t>
            </w:r>
          </w:p>
        </w:tc>
        <w:tc>
          <w:tcPr>
            <w:tcW w:w="2171" w:type="dxa"/>
          </w:tcPr>
          <w:p w14:paraId="7AAC7185" w14:textId="77777777" w:rsidR="00F5199D" w:rsidRPr="004A4106" w:rsidRDefault="009162B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1,674</w:t>
            </w:r>
          </w:p>
        </w:tc>
      </w:tr>
    </w:tbl>
    <w:p w14:paraId="4AB85DFE" w14:textId="77777777"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FAB2BD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A7D1DB" w14:textId="77777777"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022A8632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46AD227" w14:textId="77777777"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0CFF89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B3DB5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0F1CD9B" w14:textId="77777777" w:rsidR="00BA3C50" w:rsidRDefault="00BA3C5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697912" w14:textId="77777777" w:rsidR="00BA3C50" w:rsidRDefault="00BA3C5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565F24" w14:textId="77777777" w:rsidR="00BA3C50" w:rsidRDefault="00BA3C50" w:rsidP="00BA3C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08C9303" w14:textId="77777777" w:rsidR="00DF7CE8" w:rsidRPr="00BA3C50" w:rsidRDefault="00DF7CE8" w:rsidP="00BA3C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BA3C5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13EE" w14:textId="77777777" w:rsidR="00FC4B74" w:rsidRDefault="00FC4B74">
      <w:r>
        <w:separator/>
      </w:r>
    </w:p>
  </w:endnote>
  <w:endnote w:type="continuationSeparator" w:id="0">
    <w:p w14:paraId="23F8F308" w14:textId="77777777" w:rsidR="00FC4B74" w:rsidRDefault="00FC4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571A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1558A4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F63709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3C50">
      <w:rPr>
        <w:rFonts w:cs="TopType Jerushalmi"/>
        <w:noProof/>
        <w:color w:val="000000"/>
        <w:sz w:val="14"/>
        <w:szCs w:val="14"/>
      </w:rPr>
      <w:t>Z:\000-law\yael\2015\2015-07-13\hak150709\tav\180_188.doc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3035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A3C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EEF09A3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51AEBF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3C50">
      <w:rPr>
        <w:rFonts w:cs="TopType Jerushalmi"/>
        <w:noProof/>
        <w:color w:val="000000"/>
        <w:sz w:val="14"/>
        <w:szCs w:val="14"/>
      </w:rPr>
      <w:t>Z:\000-law\yael\2015\2015-07-13\hak150709\tav\180_188.doc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58791" w14:textId="77777777" w:rsidR="00FC4B74" w:rsidRDefault="00FC4B74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7A0780" w14:textId="77777777" w:rsidR="00FC4B74" w:rsidRDefault="00FC4B74">
      <w:r>
        <w:continuationSeparator/>
      </w:r>
    </w:p>
  </w:footnote>
  <w:footnote w:id="1">
    <w:p w14:paraId="774BC988" w14:textId="77777777" w:rsidR="00935A8C" w:rsidRPr="00503103" w:rsidRDefault="00063C32" w:rsidP="00935A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35A8C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1473A">
        <w:rPr>
          <w:rFonts w:cs="FrankRuehl" w:hint="cs"/>
          <w:rtl/>
        </w:rPr>
        <w:t>5</w:t>
      </w:r>
      <w:r w:rsidR="009162B7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A370" w14:textId="77777777"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346EA76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9D847E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C111" w14:textId="77777777" w:rsidR="00063C32" w:rsidRDefault="00063C32" w:rsidP="009162B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9162B7">
      <w:rPr>
        <w:rFonts w:hAnsi="FrankRuehl" w:cs="FrankRuehl" w:hint="cs"/>
        <w:color w:val="000000"/>
        <w:sz w:val="28"/>
        <w:szCs w:val="28"/>
        <w:rtl/>
      </w:rPr>
      <w:t>פרדיס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050F584F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BB8BD7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6AA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3B1B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5A8C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0F07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C50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3BFC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4B74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EAF3533"/>
  <w15:chartTrackingRefBased/>
  <w15:docId w15:val="{EC859DF0-39DF-42D4-BC8E-4553C7EB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1640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פרדיס), תשע"ה-2015</vt:lpwstr>
  </property>
  <property fmtid="{D5CDD505-2E9C-101B-9397-08002B2CF9AE}" pid="5" name="LAWNUMBER">
    <vt:lpwstr>0188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1353‏</vt:lpwstr>
  </property>
</Properties>
</file>