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590B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590BE2">
        <w:rPr>
          <w:rFonts w:cs="FrankRuehl" w:hint="cs"/>
          <w:sz w:val="32"/>
          <w:rtl/>
        </w:rPr>
        <w:t>ראמה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1214" w:rsidRPr="006E1214" w:rsidTr="006E12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6E12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1214" w:rsidRPr="006E1214" w:rsidTr="006E12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E12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1214" w:rsidRPr="006E1214" w:rsidTr="006E12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6E12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1214" w:rsidRPr="006E1214" w:rsidTr="006E12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E12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E1214" w:rsidRPr="006E1214" w:rsidRDefault="006E1214" w:rsidP="006E12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590BE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90BE2">
        <w:rPr>
          <w:rFonts w:cs="FrankRuehl" w:hint="cs"/>
          <w:sz w:val="32"/>
          <w:rtl/>
        </w:rPr>
        <w:t>ראמה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723B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3BC0">
        <w:rPr>
          <w:rStyle w:val="default"/>
          <w:rFonts w:cs="FrankRuehl" w:hint="cs"/>
          <w:rtl/>
        </w:rPr>
        <w:t>2050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723B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:rsidR="00063C32" w:rsidRDefault="00723BC0" w:rsidP="00723BC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114C8D">
        <w:rPr>
          <w:rStyle w:val="default"/>
          <w:rFonts w:cs="FrankRuehl" w:hint="cs"/>
          <w:rtl/>
        </w:rPr>
        <w:t>ב</w:t>
      </w:r>
      <w:r w:rsidR="00723BC0">
        <w:rPr>
          <w:rStyle w:val="default"/>
          <w:rFonts w:cs="FrankRuehl" w:hint="cs"/>
          <w:rtl/>
        </w:rPr>
        <w:t>תוספת לאכרזת היערות (אזור שמור ליער), התשל"ח-1978,</w:t>
      </w:r>
      <w:r w:rsidR="00114C8D">
        <w:rPr>
          <w:rStyle w:val="default"/>
          <w:rFonts w:cs="FrankRuehl" w:hint="cs"/>
          <w:rtl/>
        </w:rPr>
        <w:t xml:space="preserve"> "המספר הסידורי: </w:t>
      </w:r>
      <w:r w:rsidR="00723BC0">
        <w:rPr>
          <w:rStyle w:val="default"/>
          <w:rFonts w:cs="FrankRuehl" w:hint="cs"/>
          <w:rtl/>
        </w:rPr>
        <w:t>498</w:t>
      </w:r>
      <w:r w:rsidR="00114C8D">
        <w:rPr>
          <w:rStyle w:val="default"/>
          <w:rFonts w:cs="FrankRuehl" w:hint="cs"/>
          <w:rtl/>
        </w:rPr>
        <w:t>" וכל האדמות המתוארות מתחתיו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114C8D">
        <w:rPr>
          <w:rStyle w:val="default"/>
          <w:rFonts w:cs="FrankRuehl" w:hint="cs"/>
          <w:rtl/>
        </w:rPr>
        <w:t>יימחקו</w:t>
      </w:r>
      <w:r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304B4" w:rsidRPr="00F7755D" w:rsidRDefault="008304B4" w:rsidP="008304B4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 w:hint="cs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467.1pt;margin-top:7.1pt;width:75.25pt;height:23.75pt;z-index:251659264" filled="f" stroked="f">
            <v:textbox inset="1mm,0,1mm,0">
              <w:txbxContent>
                <w:p w:rsidR="008304B4" w:rsidRDefault="008304B4" w:rsidP="008304B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תשפ"א-2021</w:t>
                  </w:r>
                </w:p>
                <w:p w:rsidR="0029230C" w:rsidRDefault="0029230C" w:rsidP="008304B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2) תשפ"א-2021</w:t>
                  </w:r>
                </w:p>
              </w:txbxContent>
            </v:textbox>
            <w10:anchorlock/>
          </v:shape>
        </w:pict>
      </w:r>
      <w:r w:rsidRPr="00F7755D">
        <w:rPr>
          <w:rFonts w:cs="FrankRuehl" w:hint="cs"/>
          <w:noProof/>
          <w:rtl/>
        </w:rPr>
        <w:t>תוספת</w:t>
      </w:r>
    </w:p>
    <w:p w:rsidR="00111695" w:rsidRDefault="005840A4" w:rsidP="00607E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607EBB">
        <w:rPr>
          <w:rStyle w:val="default"/>
          <w:rFonts w:cs="FrankRuehl" w:hint="cs"/>
          <w:rtl/>
        </w:rPr>
        <w:t>2050</w:t>
      </w:r>
    </w:p>
    <w:p w:rsidR="00111695" w:rsidRDefault="005840A4" w:rsidP="00607E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607EBB">
        <w:rPr>
          <w:rStyle w:val="default"/>
          <w:rFonts w:cs="FrankRuehl" w:hint="cs"/>
          <w:rtl/>
        </w:rPr>
        <w:t>ראמה</w:t>
      </w:r>
    </w:p>
    <w:p w:rsidR="00111695" w:rsidRDefault="005840A4" w:rsidP="00607EB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607EBB">
        <w:rPr>
          <w:rStyle w:val="default"/>
          <w:rFonts w:cs="FrankRuehl" w:hint="cs"/>
          <w:rtl/>
        </w:rPr>
        <w:t>מצפון ומדרום לכביש 85 באזור היישובים ראמה בצפון כמון וחזון בדרום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607E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14C8D">
        <w:rPr>
          <w:rStyle w:val="default"/>
          <w:rFonts w:cs="FrankRuehl" w:hint="cs"/>
          <w:rtl/>
        </w:rPr>
        <w:t>2,</w:t>
      </w:r>
      <w:r w:rsidR="00607EBB">
        <w:rPr>
          <w:rStyle w:val="default"/>
          <w:rFonts w:cs="FrankRuehl" w:hint="cs"/>
          <w:rtl/>
        </w:rPr>
        <w:t>531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2F3F29" w:rsidRDefault="002F3F29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C09F4" w:rsidTr="004C09F4">
        <w:tc>
          <w:tcPr>
            <w:tcW w:w="1974" w:type="dxa"/>
            <w:shd w:val="clear" w:color="auto" w:fill="auto"/>
            <w:vAlign w:val="bottom"/>
          </w:tcPr>
          <w:p w:rsidR="004A4106" w:rsidRPr="004C09F4" w:rsidRDefault="00B75360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C09F4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4C09F4" w:rsidRDefault="00B75360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C09F4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4C09F4" w:rsidRDefault="00B75360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C09F4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4C09F4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4C09F4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4C09F4" w:rsidRDefault="00E031F0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C09F4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C09F4" w:rsidTr="004C09F4">
        <w:tc>
          <w:tcPr>
            <w:tcW w:w="1974" w:type="dxa"/>
            <w:shd w:val="clear" w:color="auto" w:fill="auto"/>
          </w:tcPr>
          <w:p w:rsidR="004A4106" w:rsidRPr="004C09F4" w:rsidRDefault="000B47D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  <w:r w:rsidR="00607EBB"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  <w:tc>
          <w:tcPr>
            <w:tcW w:w="1648" w:type="dxa"/>
            <w:shd w:val="clear" w:color="auto" w:fill="auto"/>
          </w:tcPr>
          <w:p w:rsidR="004A4106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A4106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85,679</w:t>
            </w:r>
          </w:p>
        </w:tc>
        <w:tc>
          <w:tcPr>
            <w:tcW w:w="2171" w:type="dxa"/>
            <w:shd w:val="clear" w:color="auto" w:fill="auto"/>
          </w:tcPr>
          <w:p w:rsidR="004A4106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847</w:t>
            </w:r>
          </w:p>
        </w:tc>
      </w:tr>
      <w:tr w:rsidR="00F5199D" w:rsidRPr="004C09F4" w:rsidTr="004C09F4">
        <w:tc>
          <w:tcPr>
            <w:tcW w:w="1974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18828</w:t>
            </w:r>
          </w:p>
        </w:tc>
        <w:tc>
          <w:tcPr>
            <w:tcW w:w="1648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14,108</w:t>
            </w:r>
          </w:p>
        </w:tc>
        <w:tc>
          <w:tcPr>
            <w:tcW w:w="2171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3,261</w:t>
            </w:r>
          </w:p>
        </w:tc>
      </w:tr>
      <w:tr w:rsidR="00F5199D" w:rsidRPr="004C09F4" w:rsidTr="004C09F4">
        <w:tc>
          <w:tcPr>
            <w:tcW w:w="1974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18828</w:t>
            </w:r>
          </w:p>
        </w:tc>
        <w:tc>
          <w:tcPr>
            <w:tcW w:w="1648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119,227</w:t>
            </w:r>
          </w:p>
        </w:tc>
        <w:tc>
          <w:tcPr>
            <w:tcW w:w="2171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7,065</w:t>
            </w:r>
          </w:p>
        </w:tc>
      </w:tr>
      <w:tr w:rsidR="00F5199D" w:rsidRPr="004C09F4" w:rsidTr="004C09F4">
        <w:tc>
          <w:tcPr>
            <w:tcW w:w="1974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18828</w:t>
            </w:r>
          </w:p>
        </w:tc>
        <w:tc>
          <w:tcPr>
            <w:tcW w:w="1648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2,935</w:t>
            </w:r>
          </w:p>
        </w:tc>
        <w:tc>
          <w:tcPr>
            <w:tcW w:w="2171" w:type="dxa"/>
            <w:shd w:val="clear" w:color="auto" w:fill="auto"/>
          </w:tcPr>
          <w:p w:rsidR="00F5199D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18829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476,322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1,808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18830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193,803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607EBB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8B384C"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3,755</w:t>
            </w:r>
          </w:p>
        </w:tc>
      </w:tr>
      <w:tr w:rsidR="00717C90" w:rsidRPr="004C09F4" w:rsidTr="004C09F4">
        <w:tc>
          <w:tcPr>
            <w:tcW w:w="1974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18830</w:t>
            </w:r>
          </w:p>
        </w:tc>
        <w:tc>
          <w:tcPr>
            <w:tcW w:w="1648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53,302</w:t>
            </w:r>
          </w:p>
        </w:tc>
        <w:tc>
          <w:tcPr>
            <w:tcW w:w="2171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49,217</w:t>
            </w:r>
          </w:p>
        </w:tc>
      </w:tr>
      <w:tr w:rsidR="00717C90" w:rsidRPr="004C09F4" w:rsidTr="004C09F4">
        <w:tc>
          <w:tcPr>
            <w:tcW w:w="1974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18830</w:t>
            </w:r>
          </w:p>
        </w:tc>
        <w:tc>
          <w:tcPr>
            <w:tcW w:w="1648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21,502</w:t>
            </w:r>
          </w:p>
        </w:tc>
        <w:tc>
          <w:tcPr>
            <w:tcW w:w="2171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21,502</w:t>
            </w:r>
          </w:p>
        </w:tc>
      </w:tr>
      <w:tr w:rsidR="00717C90" w:rsidRPr="004C09F4" w:rsidTr="004C09F4">
        <w:tc>
          <w:tcPr>
            <w:tcW w:w="1974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18830</w:t>
            </w:r>
          </w:p>
        </w:tc>
        <w:tc>
          <w:tcPr>
            <w:tcW w:w="1648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13,026</w:t>
            </w:r>
          </w:p>
        </w:tc>
        <w:tc>
          <w:tcPr>
            <w:tcW w:w="2171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13,026</w:t>
            </w:r>
          </w:p>
        </w:tc>
      </w:tr>
      <w:tr w:rsidR="00717C90" w:rsidRPr="004C09F4" w:rsidTr="004C09F4">
        <w:tc>
          <w:tcPr>
            <w:tcW w:w="1974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18843</w:t>
            </w:r>
          </w:p>
        </w:tc>
        <w:tc>
          <w:tcPr>
            <w:tcW w:w="1648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2,659</w:t>
            </w:r>
          </w:p>
        </w:tc>
        <w:tc>
          <w:tcPr>
            <w:tcW w:w="2171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2,659</w:t>
            </w:r>
          </w:p>
        </w:tc>
      </w:tr>
      <w:tr w:rsidR="00717C90" w:rsidRPr="004C09F4" w:rsidTr="004C09F4">
        <w:tc>
          <w:tcPr>
            <w:tcW w:w="1974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18843</w:t>
            </w:r>
          </w:p>
        </w:tc>
        <w:tc>
          <w:tcPr>
            <w:tcW w:w="1648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137,171</w:t>
            </w:r>
          </w:p>
        </w:tc>
        <w:tc>
          <w:tcPr>
            <w:tcW w:w="2171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132,360</w:t>
            </w:r>
          </w:p>
        </w:tc>
      </w:tr>
      <w:tr w:rsidR="00717C90" w:rsidRPr="004C09F4" w:rsidTr="004C09F4">
        <w:tc>
          <w:tcPr>
            <w:tcW w:w="1974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18844</w:t>
            </w:r>
          </w:p>
        </w:tc>
        <w:tc>
          <w:tcPr>
            <w:tcW w:w="1648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39,468</w:t>
            </w:r>
          </w:p>
        </w:tc>
        <w:tc>
          <w:tcPr>
            <w:tcW w:w="2171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3,618</w:t>
            </w:r>
          </w:p>
        </w:tc>
      </w:tr>
      <w:tr w:rsidR="00717C90" w:rsidRPr="004C09F4" w:rsidTr="004C09F4">
        <w:tc>
          <w:tcPr>
            <w:tcW w:w="1974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18844</w:t>
            </w:r>
          </w:p>
        </w:tc>
        <w:tc>
          <w:tcPr>
            <w:tcW w:w="1648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12,040</w:t>
            </w:r>
          </w:p>
        </w:tc>
        <w:tc>
          <w:tcPr>
            <w:tcW w:w="2171" w:type="dxa"/>
            <w:shd w:val="clear" w:color="auto" w:fill="auto"/>
          </w:tcPr>
          <w:p w:rsidR="00717C90" w:rsidRPr="004C09F4" w:rsidRDefault="008B384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12,040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18844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20,167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20,167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18846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304,060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250,391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18846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8,343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8,184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18846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15,222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13,113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18846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23,389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23,389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18846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12,926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12,926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18846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8,138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566E9F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7,471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18847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529,510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523,183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18847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29230C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34,100</w:t>
            </w:r>
          </w:p>
        </w:tc>
        <w:tc>
          <w:tcPr>
            <w:tcW w:w="2171" w:type="dxa"/>
            <w:shd w:val="clear" w:color="auto" w:fill="auto"/>
          </w:tcPr>
          <w:p w:rsidR="00A04F89" w:rsidRPr="0029230C" w:rsidRDefault="0029230C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  <w:r>
              <w:rPr>
                <w:rStyle w:val="default"/>
                <w:rFonts w:cs="FrankRuehl" w:hint="cs"/>
                <w:szCs w:val="24"/>
                <w:rtl/>
              </w:rPr>
              <w:t xml:space="preserve">,088, </w:t>
            </w:r>
            <w:r>
              <w:rPr>
                <w:rStyle w:val="default"/>
                <w:rFonts w:cs="FrankRuehl" w:hint="cs"/>
                <w:sz w:val="24"/>
                <w:szCs w:val="22"/>
                <w:rtl/>
              </w:rPr>
              <w:t xml:space="preserve">לפי השטח המסומן </w:t>
            </w:r>
            <w:r>
              <w:rPr>
                <w:rStyle w:val="default"/>
                <w:rFonts w:cs="FrankRuehl" w:hint="cs"/>
                <w:sz w:val="24"/>
                <w:szCs w:val="22"/>
                <w:rtl/>
              </w:rPr>
              <w:lastRenderedPageBreak/>
              <w:t>בקווי רשת אדומים על גבי המפה המופקדת במשרדו של פקיד היערות במשרד החקלאות ופיתוח הכפר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18847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11,298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11,298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8304B4"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(17)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154,042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8304B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134,467, </w:t>
            </w:r>
            <w:r w:rsidRPr="004C09F4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לפי השטח המסומן בקווי רשת אדומים על גבי המפה המופקדת במשרדו של פקיד היערות במשרד החקלאות ופיתוח הכפר (להלן </w:t>
            </w:r>
            <w:r w:rsidRPr="004C09F4">
              <w:rPr>
                <w:rStyle w:val="default"/>
                <w:rFonts w:cs="FrankRuehl"/>
                <w:sz w:val="18"/>
                <w:szCs w:val="22"/>
                <w:rtl/>
              </w:rPr>
              <w:t>–</w:t>
            </w:r>
            <w:r w:rsidRPr="004C09F4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 המפה)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50,147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B8756E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18,741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894FA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894FA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894FA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167,126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894FA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89,088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894FA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18849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894FA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8304B4"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(8)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894FA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746,886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8304B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45,897, </w:t>
            </w:r>
            <w:r w:rsidRPr="004C09F4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18849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  <w:r w:rsidR="008304B4"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(12)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30,997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8304B4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2,200 </w:t>
            </w:r>
            <w:r w:rsidRPr="004C09F4">
              <w:rPr>
                <w:rStyle w:val="default"/>
                <w:rFonts w:cs="FrankRuehl" w:hint="cs"/>
                <w:sz w:val="18"/>
                <w:szCs w:val="22"/>
                <w:rtl/>
              </w:rPr>
              <w:t>מ"ר, לפי השטח המסומן בקווי רשת אדומים על גבי המפה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18853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11,436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11,278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18855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169,663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169,663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18855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3,528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3,528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18855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23,210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22,910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18855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14,547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14,547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18858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167,000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AC1B38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162,272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18858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114,998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113,603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18858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1,446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1,446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18858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9,483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9,445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18867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5,904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4,333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18867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227,469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225,733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18868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177,425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171,276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18868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18868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18,754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18,754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18868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19,843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17,824</w:t>
            </w:r>
          </w:p>
        </w:tc>
      </w:tr>
      <w:tr w:rsidR="00A04F89" w:rsidRPr="004C09F4" w:rsidTr="004C09F4">
        <w:tc>
          <w:tcPr>
            <w:tcW w:w="1974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18868</w:t>
            </w:r>
          </w:p>
        </w:tc>
        <w:tc>
          <w:tcPr>
            <w:tcW w:w="1648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27,356</w:t>
            </w:r>
          </w:p>
        </w:tc>
        <w:tc>
          <w:tcPr>
            <w:tcW w:w="2171" w:type="dxa"/>
            <w:shd w:val="clear" w:color="auto" w:fill="auto"/>
          </w:tcPr>
          <w:p w:rsidR="00A04F89" w:rsidRPr="004C09F4" w:rsidRDefault="000F3741" w:rsidP="004C09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C09F4">
              <w:rPr>
                <w:rStyle w:val="default"/>
                <w:rFonts w:cs="FrankRuehl" w:hint="cs"/>
                <w:sz w:val="20"/>
                <w:szCs w:val="24"/>
                <w:rtl/>
              </w:rPr>
              <w:t>22,061</w:t>
            </w:r>
          </w:p>
        </w:tc>
      </w:tr>
    </w:tbl>
    <w:p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6E1214" w:rsidRDefault="006E121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E1214" w:rsidRDefault="006E121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E1214" w:rsidRDefault="006E1214" w:rsidP="006E12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6E1214" w:rsidRDefault="00DF7CE8" w:rsidP="006E12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6E12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5C5" w:rsidRDefault="006665C5">
      <w:r>
        <w:separator/>
      </w:r>
    </w:p>
  </w:endnote>
  <w:endnote w:type="continuationSeparator" w:id="0">
    <w:p w:rsidR="006665C5" w:rsidRDefault="0066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1214">
      <w:rPr>
        <w:rFonts w:cs="TopType Jerushalmi"/>
        <w:noProof/>
        <w:color w:val="000000"/>
        <w:sz w:val="14"/>
        <w:szCs w:val="14"/>
      </w:rPr>
      <w:t>Z:\000-law\yael\2015\2015-07-13\hak150709\tav\180_190.doc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305B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1214">
      <w:rPr>
        <w:rFonts w:cs="TopType Jerushalmi"/>
        <w:noProof/>
        <w:color w:val="000000"/>
        <w:sz w:val="14"/>
        <w:szCs w:val="14"/>
      </w:rPr>
      <w:t>Z:\000-law\yael\2015\2015-07-13\hak150709\tav\180_190.doc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5C5" w:rsidRDefault="006665C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665C5" w:rsidRDefault="006665C5">
      <w:r>
        <w:continuationSeparator/>
      </w:r>
    </w:p>
  </w:footnote>
  <w:footnote w:id="1">
    <w:p w:rsidR="00DC1FF9" w:rsidRDefault="00063C32" w:rsidP="00DC1F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C1FF9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1473A">
        <w:rPr>
          <w:rFonts w:cs="FrankRuehl" w:hint="cs"/>
          <w:rtl/>
        </w:rPr>
        <w:t>5</w:t>
      </w:r>
      <w:r w:rsidR="00590BE2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  <w:p w:rsidR="00A22461" w:rsidRDefault="008304B4" w:rsidP="00A224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A22461">
          <w:rPr>
            <w:rStyle w:val="Hyperlink"/>
            <w:rFonts w:cs="FrankRuehl" w:hint="cs"/>
            <w:rtl/>
          </w:rPr>
          <w:t>ק"ת תשפ"א מס' 9385</w:t>
        </w:r>
      </w:hyperlink>
      <w:r>
        <w:rPr>
          <w:rFonts w:cs="FrankRuehl" w:hint="cs"/>
          <w:rtl/>
        </w:rPr>
        <w:t xml:space="preserve"> מיום 19.5.2021 עמ' 3186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תשפ"א-2021.</w:t>
      </w:r>
    </w:p>
    <w:p w:rsidR="005305B5" w:rsidRPr="00503103" w:rsidRDefault="005305B5" w:rsidP="005305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29230C" w:rsidRPr="005305B5">
          <w:rPr>
            <w:rStyle w:val="Hyperlink"/>
            <w:rFonts w:cs="FrankRuehl" w:hint="cs"/>
            <w:rtl/>
          </w:rPr>
          <w:t>ק"ת תשפ"א מס' 9393</w:t>
        </w:r>
      </w:hyperlink>
      <w:r w:rsidR="0029230C">
        <w:rPr>
          <w:rFonts w:cs="FrankRuehl" w:hint="cs"/>
          <w:rtl/>
        </w:rPr>
        <w:t xml:space="preserve"> מיום 23.5.2021 עמ' 3214 </w:t>
      </w:r>
      <w:r w:rsidR="0029230C">
        <w:rPr>
          <w:rFonts w:cs="FrankRuehl"/>
          <w:rtl/>
        </w:rPr>
        <w:t>–</w:t>
      </w:r>
      <w:r w:rsidR="0029230C">
        <w:rPr>
          <w:rFonts w:cs="FrankRuehl" w:hint="cs"/>
          <w:rtl/>
        </w:rPr>
        <w:t xml:space="preserve"> אכרזה (מס' 2)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 w:rsidP="00590BE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590BE2">
      <w:rPr>
        <w:rFonts w:hAnsi="FrankRuehl" w:cs="FrankRuehl" w:hint="cs"/>
        <w:color w:val="000000"/>
        <w:sz w:val="28"/>
        <w:szCs w:val="28"/>
        <w:rtl/>
      </w:rPr>
      <w:t>ראמה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47D1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5F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8D9"/>
    <w:rsid w:val="0024194D"/>
    <w:rsid w:val="00242655"/>
    <w:rsid w:val="00243FB3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230C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5B23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09F4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1DEA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05B5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5C5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214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777DC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4B4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461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1B38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9CB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813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1FF9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C58DF52-E8CA-47A5-9BF2-F4C76085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393.pdf" TargetMode="External"/><Relationship Id="rId2" Type="http://schemas.openxmlformats.org/officeDocument/2006/relationships/hyperlink" Target="https://www.nevo.co.il/law_word/law06/tak-9385.pdf" TargetMode="External"/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3017</CharactersWithSpaces>
  <SharedDoc>false</SharedDoc>
  <HLinks>
    <vt:vector size="48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7733266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https://www.nevo.co.il/law_word/law06/tak-9393.pdf</vt:lpwstr>
      </vt:variant>
      <vt:variant>
        <vt:lpwstr/>
      </vt:variant>
      <vt:variant>
        <vt:i4>7340051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https://www.nevo.co.il/law_word/law06/tak-9385.pdf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ראמה), תשע"ה-2015</vt:lpwstr>
  </property>
  <property fmtid="{D5CDD505-2E9C-101B-9397-08002B2CF9AE}" pid="5" name="LAWNUMBER">
    <vt:lpwstr>0190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https://www.nevo.co.il/law_word/law06/tak-9385.pdf;‎רשומות - תקנות כלליות#תוקנה ק"ת תשפ"א מס' ‏‏9385 #מיום 19.5.2021 עמ' 3186 – אכרזה תשפ"א-2021‏</vt:lpwstr>
  </property>
  <property fmtid="{D5CDD505-2E9C-101B-9397-08002B2CF9AE}" pid="63" name="LINKK3">
    <vt:lpwstr>https://www.nevo.co.il/law_word/law06/tak-9393.pdf;‎רשומות - תקנות כלליות#ק"ת תשפ"א מס' 9393 ‏‏#מיום 23.5.2021 עמ' 3214 – אכרזה (מס' 2) תשפ"א-2021‏</vt:lpwstr>
  </property>
  <property fmtid="{D5CDD505-2E9C-101B-9397-08002B2CF9AE}" pid="64" name="LINKK1">
    <vt:lpwstr>http://www.nevo.co.il/Law_word/law06/tak-7530.pdf;‎רשומות - תקנות כלליות#פורסמה ק"ת תשע"ה מס' ‏‏7530 #מיום 9.7.2015 עמ' 1355‏</vt:lpwstr>
  </property>
</Properties>
</file>