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AFB0" w14:textId="77777777"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 xml:space="preserve">יער </w:t>
      </w:r>
      <w:r w:rsidR="009D6B21">
        <w:rPr>
          <w:rFonts w:cs="FrankRuehl" w:hint="cs"/>
          <w:sz w:val="32"/>
          <w:rtl/>
        </w:rPr>
        <w:t>חניתה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184258">
        <w:rPr>
          <w:rFonts w:cs="FrankRuehl" w:hint="cs"/>
          <w:sz w:val="32"/>
          <w:rtl/>
        </w:rPr>
        <w:t>ט</w:t>
      </w:r>
      <w:r w:rsidR="00991A7D">
        <w:rPr>
          <w:rFonts w:cs="FrankRuehl" w:hint="cs"/>
          <w:sz w:val="32"/>
          <w:rtl/>
        </w:rPr>
        <w:t>-201</w:t>
      </w:r>
      <w:r w:rsidR="00882CF2">
        <w:rPr>
          <w:rFonts w:cs="FrankRuehl" w:hint="cs"/>
          <w:sz w:val="32"/>
          <w:rtl/>
        </w:rPr>
        <w:t>8</w:t>
      </w:r>
    </w:p>
    <w:p w14:paraId="1D85ADC2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2C67B582" w14:textId="77777777" w:rsidR="00967DCA" w:rsidRDefault="00967DCA" w:rsidP="00967DCA">
      <w:pPr>
        <w:spacing w:line="320" w:lineRule="auto"/>
        <w:rPr>
          <w:rtl/>
        </w:rPr>
      </w:pPr>
    </w:p>
    <w:p w14:paraId="21AB0163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3860FF8B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1D91" w:rsidRPr="00BE1D91" w14:paraId="47EBD547" w14:textId="77777777" w:rsidTr="00BE1D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C384365" w14:textId="77777777" w:rsidR="00BE1D91" w:rsidRPr="00BE1D91" w:rsidRDefault="00BE1D91" w:rsidP="00BE1D91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57E79F9" w14:textId="77777777" w:rsidR="00BE1D91" w:rsidRPr="00BE1D91" w:rsidRDefault="00BE1D91" w:rsidP="00BE1D91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3019F7BC" w14:textId="77777777" w:rsidR="00BE1D91" w:rsidRPr="00BE1D91" w:rsidRDefault="00BE1D91" w:rsidP="00BE1D91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BE1D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F41BC90" w14:textId="77777777" w:rsidR="00BE1D91" w:rsidRPr="00BE1D91" w:rsidRDefault="00BE1D91" w:rsidP="00BE1D91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D61CD19" w14:textId="77777777"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950D54">
        <w:rPr>
          <w:rFonts w:cs="FrankRuehl" w:hint="cs"/>
          <w:sz w:val="32"/>
          <w:rtl/>
        </w:rPr>
        <w:t xml:space="preserve">יער </w:t>
      </w:r>
      <w:r w:rsidR="009D6B21">
        <w:rPr>
          <w:rFonts w:cs="FrankRuehl" w:hint="cs"/>
          <w:sz w:val="32"/>
          <w:rtl/>
        </w:rPr>
        <w:t>חניתה</w:t>
      </w:r>
      <w:r w:rsidR="00882CF2">
        <w:rPr>
          <w:rFonts w:cs="FrankRuehl" w:hint="cs"/>
          <w:sz w:val="32"/>
          <w:rtl/>
        </w:rPr>
        <w:t>), תשע"</w:t>
      </w:r>
      <w:r w:rsidR="00184258">
        <w:rPr>
          <w:rFonts w:cs="FrankRuehl" w:hint="cs"/>
          <w:sz w:val="32"/>
          <w:rtl/>
        </w:rPr>
        <w:t>ט</w:t>
      </w:r>
      <w:r w:rsidR="00882CF2">
        <w:rPr>
          <w:rFonts w:cs="FrankRuehl" w:hint="cs"/>
          <w:sz w:val="32"/>
          <w:rtl/>
        </w:rPr>
        <w:t>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C061CC9" w14:textId="77777777"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9D6B21">
        <w:rPr>
          <w:rStyle w:val="default"/>
          <w:rFonts w:cs="FrankRuehl" w:hint="cs"/>
          <w:rtl/>
        </w:rPr>
        <w:t xml:space="preserve"> (להלן </w:t>
      </w:r>
      <w:r w:rsidR="009D6B21">
        <w:rPr>
          <w:rStyle w:val="default"/>
          <w:rFonts w:cs="FrankRuehl"/>
          <w:rtl/>
        </w:rPr>
        <w:t>–</w:t>
      </w:r>
      <w:r w:rsidR="009D6B21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מכריז לאמור:</w:t>
      </w:r>
    </w:p>
    <w:p w14:paraId="418B29A7" w14:textId="77777777"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9FBAB5E">
          <v:rect id="_x0000_s1026" style="position:absolute;left:0;text-align:left;margin-left:464.5pt;margin-top:8.05pt;width:75.05pt;height:12.3pt;z-index:251657728" o:allowincell="f" filled="f" stroked="f" strokecolor="lime" strokeweight=".25pt">
            <v:textbox inset="0,0,0,0">
              <w:txbxContent>
                <w:p w14:paraId="008B29F4" w14:textId="77777777"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50D54">
        <w:rPr>
          <w:rStyle w:val="default"/>
          <w:rFonts w:cs="FrankRuehl" w:hint="cs"/>
          <w:rtl/>
        </w:rPr>
        <w:t>ב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950D54">
        <w:rPr>
          <w:rStyle w:val="default"/>
          <w:rFonts w:cs="FrankRuehl" w:hint="cs"/>
          <w:rtl/>
        </w:rPr>
        <w:t>לפקודה</w:t>
      </w:r>
      <w:r w:rsidR="00184258">
        <w:rPr>
          <w:rStyle w:val="default"/>
          <w:rFonts w:cs="FrankRuehl" w:hint="cs"/>
          <w:rtl/>
        </w:rPr>
        <w:t>,</w:t>
      </w:r>
      <w:r w:rsidR="00882CF2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>שניתנה</w:t>
      </w:r>
      <w:r w:rsidR="00882CF2">
        <w:rPr>
          <w:rStyle w:val="default"/>
          <w:rFonts w:cs="FrankRuehl" w:hint="cs"/>
          <w:rtl/>
        </w:rPr>
        <w:t xml:space="preserve"> </w:t>
      </w:r>
      <w:r w:rsidR="009D6B21">
        <w:rPr>
          <w:rStyle w:val="default"/>
          <w:rFonts w:cs="FrankRuehl" w:hint="cs"/>
          <w:rtl/>
        </w:rPr>
        <w:t>ז' באלול התשכ"ב (6 בנובמבר 1962</w:t>
      </w:r>
      <w:r w:rsidR="00882CF2">
        <w:rPr>
          <w:rStyle w:val="default"/>
          <w:rFonts w:cs="FrankRuehl" w:hint="cs"/>
          <w:rtl/>
        </w:rPr>
        <w:t>)</w:t>
      </w:r>
      <w:r w:rsidR="00950D54">
        <w:rPr>
          <w:rStyle w:val="default"/>
          <w:rFonts w:cs="FrankRuehl" w:hint="cs"/>
          <w:rtl/>
        </w:rPr>
        <w:t>,</w:t>
      </w:r>
      <w:r w:rsidR="00D34C9B">
        <w:rPr>
          <w:rStyle w:val="default"/>
          <w:rFonts w:cs="FrankRuehl" w:hint="cs"/>
          <w:rtl/>
        </w:rPr>
        <w:t xml:space="preserve"> </w:t>
      </w:r>
      <w:r w:rsidR="00950D54">
        <w:rPr>
          <w:rStyle w:val="default"/>
          <w:rFonts w:cs="FrankRuehl" w:hint="cs"/>
          <w:rtl/>
        </w:rPr>
        <w:t xml:space="preserve">שמורות היער שתחת המספר הסידורי </w:t>
      </w:r>
      <w:r w:rsidR="0077191C">
        <w:rPr>
          <w:rStyle w:val="default"/>
          <w:rFonts w:cs="FrankRuehl" w:hint="cs"/>
          <w:rtl/>
        </w:rPr>
        <w:t>490</w:t>
      </w:r>
      <w:r w:rsidR="00950D54">
        <w:rPr>
          <w:rStyle w:val="default"/>
          <w:rFonts w:cs="FrankRuehl" w:hint="cs"/>
          <w:rtl/>
        </w:rPr>
        <w:t xml:space="preserve"> וכל האדמות המתוארות מתחתיו </w:t>
      </w:r>
      <w:r w:rsidR="00950D54">
        <w:rPr>
          <w:rStyle w:val="default"/>
          <w:rFonts w:cs="FrankRuehl"/>
          <w:rtl/>
        </w:rPr>
        <w:t>–</w:t>
      </w:r>
      <w:r w:rsidR="00950D54">
        <w:rPr>
          <w:rStyle w:val="default"/>
          <w:rFonts w:cs="FrankRuehl" w:hint="cs"/>
          <w:rtl/>
        </w:rPr>
        <w:t xml:space="preserve"> יימחקו</w:t>
      </w:r>
      <w:r w:rsidR="00882CF2">
        <w:rPr>
          <w:rStyle w:val="default"/>
          <w:rFonts w:cs="FrankRuehl" w:hint="cs"/>
          <w:rtl/>
        </w:rPr>
        <w:t>.</w:t>
      </w:r>
    </w:p>
    <w:p w14:paraId="12C9D565" w14:textId="77777777" w:rsidR="00882CF2" w:rsidRDefault="00882CF2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0C427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5F4AC4" w14:textId="77777777" w:rsidR="005C17DB" w:rsidRDefault="00950D54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י"ד בכסלו</w:t>
      </w:r>
      <w:r w:rsidR="0038401D">
        <w:rPr>
          <w:rFonts w:cs="FrankRuehl" w:hint="cs"/>
          <w:sz w:val="26"/>
          <w:rtl/>
        </w:rPr>
        <w:t xml:space="preserve"> התשע"</w:t>
      </w:r>
      <w:r w:rsidR="00184258">
        <w:rPr>
          <w:rFonts w:cs="FrankRuehl" w:hint="cs"/>
          <w:sz w:val="26"/>
          <w:rtl/>
        </w:rPr>
        <w:t>ט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22 בנובמבר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 w:rsidR="00882CF2">
        <w:rPr>
          <w:rFonts w:cs="FrankRuehl" w:hint="cs"/>
          <w:sz w:val="26"/>
          <w:rtl/>
        </w:rPr>
        <w:t>8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D44D64">
        <w:rPr>
          <w:rFonts w:cs="FrankRuehl" w:hint="cs"/>
          <w:sz w:val="26"/>
          <w:rtl/>
        </w:rPr>
        <w:t>אורי אריאל</w:t>
      </w:r>
    </w:p>
    <w:p w14:paraId="73C4121F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43F8360F" w14:textId="77777777" w:rsidR="00950D54" w:rsidRDefault="00950D54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43EAE99" w14:textId="77777777" w:rsidR="00E30E9E" w:rsidRDefault="00E30E9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3BCF28F" w14:textId="77777777" w:rsidR="00BE1D91" w:rsidRDefault="00BE1D9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B21CA8" w14:textId="77777777" w:rsidR="00BE1D91" w:rsidRDefault="00BE1D91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6024887" w14:textId="77777777" w:rsidR="00BE1D91" w:rsidRDefault="00BE1D91" w:rsidP="00BE1D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0A5214E" w14:textId="77777777" w:rsidR="00E762D3" w:rsidRPr="00BE1D91" w:rsidRDefault="00E762D3" w:rsidP="00BE1D91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762D3" w:rsidRPr="00BE1D9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1037" w14:textId="77777777" w:rsidR="00B86143" w:rsidRDefault="00B86143">
      <w:r>
        <w:separator/>
      </w:r>
    </w:p>
  </w:endnote>
  <w:endnote w:type="continuationSeparator" w:id="0">
    <w:p w14:paraId="2A85E944" w14:textId="77777777" w:rsidR="00B86143" w:rsidRDefault="00B8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18F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17BB1C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171F2EB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2D0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1D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CC8A4D5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868752A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9FCB5" w14:textId="77777777" w:rsidR="00B86143" w:rsidRDefault="00B86143">
      <w:pPr>
        <w:spacing w:before="60"/>
        <w:ind w:right="1134"/>
      </w:pPr>
      <w:r>
        <w:separator/>
      </w:r>
    </w:p>
  </w:footnote>
  <w:footnote w:type="continuationSeparator" w:id="0">
    <w:p w14:paraId="25512D33" w14:textId="77777777" w:rsidR="00B86143" w:rsidRDefault="00B86143">
      <w:pPr>
        <w:spacing w:before="60"/>
        <w:ind w:right="1134"/>
      </w:pPr>
      <w:r>
        <w:separator/>
      </w:r>
    </w:p>
  </w:footnote>
  <w:footnote w:id="1">
    <w:p w14:paraId="5D439553" w14:textId="77777777" w:rsidR="00786FC6" w:rsidRDefault="00904EEA" w:rsidP="00786F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786FC6">
          <w:rPr>
            <w:rStyle w:val="Hyperlink"/>
            <w:rFonts w:cs="FrankRuehl" w:hint="cs"/>
            <w:rtl/>
          </w:rPr>
          <w:t>ק"ת תש</w:t>
        </w:r>
        <w:r w:rsidR="0075069C" w:rsidRPr="00786FC6">
          <w:rPr>
            <w:rStyle w:val="Hyperlink"/>
            <w:rFonts w:cs="FrankRuehl" w:hint="cs"/>
            <w:rtl/>
          </w:rPr>
          <w:t>ע</w:t>
        </w:r>
        <w:r w:rsidR="0027553D" w:rsidRPr="00786FC6">
          <w:rPr>
            <w:rStyle w:val="Hyperlink"/>
            <w:rFonts w:cs="FrankRuehl" w:hint="cs"/>
            <w:rtl/>
          </w:rPr>
          <w:t>"</w:t>
        </w:r>
        <w:r w:rsidR="00184258" w:rsidRPr="00786FC6">
          <w:rPr>
            <w:rStyle w:val="Hyperlink"/>
            <w:rFonts w:cs="FrankRuehl" w:hint="cs"/>
            <w:rtl/>
          </w:rPr>
          <w:t>ט</w:t>
        </w:r>
        <w:r w:rsidR="008C2526" w:rsidRPr="00786FC6">
          <w:rPr>
            <w:rStyle w:val="Hyperlink"/>
            <w:rFonts w:cs="FrankRuehl" w:hint="cs"/>
            <w:rtl/>
          </w:rPr>
          <w:t xml:space="preserve"> מס' </w:t>
        </w:r>
        <w:r w:rsidR="00950D54" w:rsidRPr="00786FC6">
          <w:rPr>
            <w:rStyle w:val="Hyperlink"/>
            <w:rFonts w:cs="FrankRuehl" w:hint="cs"/>
            <w:rtl/>
          </w:rPr>
          <w:t>8127</w:t>
        </w:r>
      </w:hyperlink>
      <w:r w:rsidR="008C2526">
        <w:rPr>
          <w:rFonts w:cs="FrankRuehl" w:hint="cs"/>
          <w:rtl/>
        </w:rPr>
        <w:t xml:space="preserve"> מיום </w:t>
      </w:r>
      <w:r w:rsidR="00950D54">
        <w:rPr>
          <w:rFonts w:cs="FrankRuehl" w:hint="cs"/>
          <w:rtl/>
        </w:rPr>
        <w:t>20.12</w:t>
      </w:r>
      <w:r w:rsidR="00882CF2">
        <w:rPr>
          <w:rFonts w:cs="FrankRuehl" w:hint="cs"/>
          <w:rtl/>
        </w:rPr>
        <w:t>.2018</w:t>
      </w:r>
      <w:r w:rsidR="008C2526">
        <w:rPr>
          <w:rFonts w:cs="FrankRuehl" w:hint="cs"/>
          <w:rtl/>
        </w:rPr>
        <w:t xml:space="preserve"> עמ' </w:t>
      </w:r>
      <w:r w:rsidR="00950D54">
        <w:rPr>
          <w:rFonts w:cs="FrankRuehl" w:hint="cs"/>
          <w:rtl/>
        </w:rPr>
        <w:t>1572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A2DD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16DFA4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27A20D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ACCD" w14:textId="77777777"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50D54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9D6B21">
      <w:rPr>
        <w:rFonts w:hAnsi="FrankRuehl" w:cs="FrankRuehl" w:hint="cs"/>
        <w:color w:val="000000"/>
        <w:sz w:val="28"/>
        <w:szCs w:val="28"/>
        <w:rtl/>
      </w:rPr>
      <w:t>חניתה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184258">
      <w:rPr>
        <w:rFonts w:hAnsi="FrankRuehl" w:cs="FrankRuehl" w:hint="cs"/>
        <w:color w:val="000000"/>
        <w:sz w:val="28"/>
        <w:szCs w:val="28"/>
        <w:rtl/>
      </w:rPr>
      <w:t>ט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882CF2">
      <w:rPr>
        <w:rFonts w:hAnsi="FrankRuehl" w:cs="FrankRuehl" w:hint="cs"/>
        <w:color w:val="000000"/>
        <w:sz w:val="28"/>
        <w:szCs w:val="28"/>
        <w:rtl/>
      </w:rPr>
      <w:t>8</w:t>
    </w:r>
  </w:p>
  <w:p w14:paraId="1296F8C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D3E9DA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34879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57D56"/>
    <w:rsid w:val="000619D9"/>
    <w:rsid w:val="00064468"/>
    <w:rsid w:val="0008658D"/>
    <w:rsid w:val="000B0A10"/>
    <w:rsid w:val="000C3072"/>
    <w:rsid w:val="000C63D9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36FCF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941E9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1180A"/>
    <w:rsid w:val="0063236F"/>
    <w:rsid w:val="00635CB5"/>
    <w:rsid w:val="00663D8C"/>
    <w:rsid w:val="006849D8"/>
    <w:rsid w:val="006B3912"/>
    <w:rsid w:val="006F1EEA"/>
    <w:rsid w:val="0072730D"/>
    <w:rsid w:val="00742B69"/>
    <w:rsid w:val="0075069C"/>
    <w:rsid w:val="00753B1F"/>
    <w:rsid w:val="0076254E"/>
    <w:rsid w:val="00762677"/>
    <w:rsid w:val="00763D9B"/>
    <w:rsid w:val="0077191C"/>
    <w:rsid w:val="0078071F"/>
    <w:rsid w:val="00786FC6"/>
    <w:rsid w:val="007C0B21"/>
    <w:rsid w:val="007E1A86"/>
    <w:rsid w:val="007E5911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77F0"/>
    <w:rsid w:val="0087771D"/>
    <w:rsid w:val="00882CF2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50D54"/>
    <w:rsid w:val="00967DCA"/>
    <w:rsid w:val="00981F70"/>
    <w:rsid w:val="00991A7D"/>
    <w:rsid w:val="009B2F7A"/>
    <w:rsid w:val="009C2916"/>
    <w:rsid w:val="009D6B21"/>
    <w:rsid w:val="009E096B"/>
    <w:rsid w:val="009E21D7"/>
    <w:rsid w:val="00A10AE2"/>
    <w:rsid w:val="00A14F70"/>
    <w:rsid w:val="00A27D63"/>
    <w:rsid w:val="00A8019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2544"/>
    <w:rsid w:val="00B74BD5"/>
    <w:rsid w:val="00B75951"/>
    <w:rsid w:val="00B8400A"/>
    <w:rsid w:val="00B84C6D"/>
    <w:rsid w:val="00B86143"/>
    <w:rsid w:val="00B87DA4"/>
    <w:rsid w:val="00BA4E66"/>
    <w:rsid w:val="00BD0C48"/>
    <w:rsid w:val="00BE03B7"/>
    <w:rsid w:val="00BE1D91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5FA0"/>
    <w:rsid w:val="00CD6719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DE5984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  <w:rsid w:val="00F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6719E4E"/>
  <w15:chartTrackingRefBased/>
  <w15:docId w15:val="{60400E73-4539-48BB-9358-BF95E4DD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688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יער חניתה), תשע"ט-2018</vt:lpwstr>
  </property>
  <property fmtid="{D5CDD505-2E9C-101B-9397-08002B2CF9AE}" pid="4" name="LAWNUMBER">
    <vt:lpwstr>0013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1">
    <vt:lpwstr>http://www.nevo.co.il/Law_word/law06/TAK-8127.pdf;‎רשומות - תקנות כלליות#פורסמה ק"ת ‏תשע"ט מס' 8127 #מיום 20.12.2018 עמ' 1572‏</vt:lpwstr>
  </property>
  <property fmtid="{D5CDD505-2E9C-101B-9397-08002B2CF9AE}" pid="65" name="LINKK2">
    <vt:lpwstr/>
  </property>
</Properties>
</file>