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5454" w14:textId="77777777" w:rsidR="00D25D5C" w:rsidRDefault="008C2526" w:rsidP="00315D7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315D75">
        <w:rPr>
          <w:rFonts w:cs="FrankRuehl" w:hint="cs"/>
          <w:sz w:val="32"/>
          <w:rtl/>
        </w:rPr>
        <w:t>עקיבא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BC36AB">
        <w:rPr>
          <w:rFonts w:cs="FrankRuehl" w:hint="cs"/>
          <w:sz w:val="32"/>
          <w:rtl/>
        </w:rPr>
        <w:t>ו</w:t>
      </w:r>
      <w:r w:rsidR="00991A7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</w:p>
    <w:p w14:paraId="1FBE0225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57650102" w14:textId="77777777" w:rsidR="00967DCA" w:rsidRDefault="00967DCA" w:rsidP="00967DCA">
      <w:pPr>
        <w:spacing w:line="320" w:lineRule="auto"/>
        <w:rPr>
          <w:rtl/>
        </w:rPr>
      </w:pPr>
    </w:p>
    <w:p w14:paraId="58E49313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53EB2894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E673C" w:rsidRPr="001E673C" w14:paraId="5F6C86BB" w14:textId="77777777" w:rsidTr="001E67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808616" w14:textId="77777777" w:rsidR="001E673C" w:rsidRPr="001E673C" w:rsidRDefault="001E673C" w:rsidP="001E673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0A4EF69" w14:textId="77777777" w:rsidR="001E673C" w:rsidRPr="001E673C" w:rsidRDefault="001E673C" w:rsidP="001E673C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52813488" w14:textId="77777777" w:rsidR="001E673C" w:rsidRPr="001E673C" w:rsidRDefault="001E673C" w:rsidP="001E673C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1E67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C937C0" w14:textId="77777777" w:rsidR="001E673C" w:rsidRPr="001E673C" w:rsidRDefault="001E673C" w:rsidP="001E673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179A6CC" w14:textId="77777777" w:rsidR="00D25D5C" w:rsidRDefault="00D25D5C" w:rsidP="00315D7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315D75">
        <w:rPr>
          <w:rFonts w:cs="FrankRuehl" w:hint="cs"/>
          <w:sz w:val="32"/>
          <w:rtl/>
        </w:rPr>
        <w:t>עקיבא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BC36AB">
        <w:rPr>
          <w:rFonts w:cs="FrankRuehl" w:hint="cs"/>
          <w:sz w:val="32"/>
          <w:rtl/>
        </w:rPr>
        <w:t>ו</w:t>
      </w:r>
      <w:r w:rsidR="0038401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300CB69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208832D2" w14:textId="77777777" w:rsidR="009E096B" w:rsidRDefault="00D25D5C" w:rsidP="00315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4363A29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297EAB7B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315D75">
        <w:rPr>
          <w:rStyle w:val="default"/>
          <w:rFonts w:cs="FrankRuehl" w:hint="cs"/>
          <w:rtl/>
        </w:rPr>
        <w:t>2 בדצמבר 1939</w:t>
      </w:r>
      <w:r w:rsidR="00DF7EEC">
        <w:rPr>
          <w:rStyle w:val="default"/>
          <w:rFonts w:cs="FrankRuehl" w:hint="cs"/>
          <w:rtl/>
        </w:rPr>
        <w:t xml:space="preserve">, </w:t>
      </w:r>
      <w:r w:rsidR="00BC36AB">
        <w:rPr>
          <w:rStyle w:val="default"/>
          <w:rFonts w:cs="FrankRuehl" w:hint="cs"/>
          <w:rtl/>
        </w:rPr>
        <w:t>שמורת היער שתחת המספר הסידורי: "</w:t>
      </w:r>
      <w:r w:rsidR="00315D75">
        <w:rPr>
          <w:rStyle w:val="default"/>
          <w:rFonts w:cs="FrankRuehl" w:hint="cs"/>
          <w:rtl/>
        </w:rPr>
        <w:t>271</w:t>
      </w:r>
      <w:r w:rsidR="00517EB5">
        <w:rPr>
          <w:rStyle w:val="default"/>
          <w:rFonts w:cs="FrankRuehl" w:hint="cs"/>
          <w:rtl/>
        </w:rPr>
        <w:t xml:space="preserve">" </w:t>
      </w:r>
      <w:r w:rsidR="00DF7EEC">
        <w:rPr>
          <w:rStyle w:val="default"/>
          <w:rFonts w:cs="FrankRuehl" w:hint="cs"/>
          <w:rtl/>
        </w:rPr>
        <w:t xml:space="preserve">וכל האדמות המתוארות </w:t>
      </w:r>
      <w:r w:rsidR="00517EB5">
        <w:rPr>
          <w:rStyle w:val="default"/>
          <w:rFonts w:cs="FrankRuehl" w:hint="cs"/>
          <w:rtl/>
        </w:rPr>
        <w:t>מ</w:t>
      </w:r>
      <w:r w:rsidR="00BC36AB">
        <w:rPr>
          <w:rStyle w:val="default"/>
          <w:rFonts w:cs="FrankRuehl" w:hint="cs"/>
          <w:rtl/>
        </w:rPr>
        <w:t>תחתי</w:t>
      </w:r>
      <w:r w:rsidR="00225765">
        <w:rPr>
          <w:rStyle w:val="default"/>
          <w:rFonts w:cs="FrankRuehl" w:hint="cs"/>
          <w:rtl/>
        </w:rPr>
        <w:t>ה</w:t>
      </w:r>
      <w:r w:rsidR="00DF7EEC">
        <w:rPr>
          <w:rStyle w:val="default"/>
          <w:rFonts w:cs="FrankRuehl" w:hint="cs"/>
          <w:rtl/>
        </w:rPr>
        <w:t xml:space="preserve"> </w:t>
      </w:r>
      <w:r w:rsidR="00DF7EEC">
        <w:rPr>
          <w:rStyle w:val="default"/>
          <w:rFonts w:cs="FrankRuehl"/>
          <w:rtl/>
        </w:rPr>
        <w:t>–</w:t>
      </w:r>
      <w:r w:rsidR="00DF7EEC">
        <w:rPr>
          <w:rStyle w:val="default"/>
          <w:rFonts w:cs="FrankRuehl" w:hint="cs"/>
          <w:rtl/>
        </w:rPr>
        <w:t xml:space="preserve"> יימחקו.</w:t>
      </w:r>
    </w:p>
    <w:p w14:paraId="24125431" w14:textId="77777777" w:rsidR="00DF7EEC" w:rsidRDefault="00DF7EE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34B497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00E80F" w14:textId="77777777" w:rsidR="005C17DB" w:rsidRDefault="00BC36AB" w:rsidP="00BC36A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י"ז</w:t>
      </w:r>
      <w:r w:rsidR="00991A7D">
        <w:rPr>
          <w:rFonts w:cs="FrankRuehl" w:hint="cs"/>
          <w:sz w:val="26"/>
          <w:rtl/>
        </w:rPr>
        <w:t xml:space="preserve">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ו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17</w:t>
      </w:r>
      <w:r w:rsidR="00991A7D">
        <w:rPr>
          <w:rFonts w:cs="FrankRuehl" w:hint="cs"/>
          <w:sz w:val="26"/>
          <w:rtl/>
        </w:rPr>
        <w:t xml:space="preserve">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14:paraId="78D3742B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631C850A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28AE5E" w14:textId="77777777" w:rsidR="0040115B" w:rsidRDefault="0040115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B62EE8" w14:textId="77777777" w:rsidR="001E673C" w:rsidRDefault="001E673C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323D32" w14:textId="77777777" w:rsidR="001E673C" w:rsidRDefault="001E673C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626282" w14:textId="77777777" w:rsidR="001E673C" w:rsidRDefault="001E673C" w:rsidP="001E673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269E9AC" w14:textId="77777777" w:rsidR="0040115B" w:rsidRPr="001E673C" w:rsidRDefault="0040115B" w:rsidP="001E673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0115B" w:rsidRPr="001E673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B05A8" w14:textId="77777777" w:rsidR="00E4204D" w:rsidRDefault="00E4204D">
      <w:r>
        <w:separator/>
      </w:r>
    </w:p>
  </w:endnote>
  <w:endnote w:type="continuationSeparator" w:id="0">
    <w:p w14:paraId="597524E0" w14:textId="77777777" w:rsidR="00E4204D" w:rsidRDefault="00E4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D73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3A069D2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C08550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63E8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E673C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EF9CAFD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FED0EC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20618" w14:textId="77777777" w:rsidR="00E4204D" w:rsidRDefault="00E4204D">
      <w:pPr>
        <w:spacing w:before="60"/>
        <w:ind w:right="1134"/>
      </w:pPr>
      <w:r>
        <w:separator/>
      </w:r>
    </w:p>
  </w:footnote>
  <w:footnote w:type="continuationSeparator" w:id="0">
    <w:p w14:paraId="0D63C003" w14:textId="77777777" w:rsidR="00E4204D" w:rsidRDefault="00E4204D">
      <w:pPr>
        <w:spacing w:before="60"/>
        <w:ind w:right="1134"/>
      </w:pPr>
      <w:r>
        <w:separator/>
      </w:r>
    </w:p>
  </w:footnote>
  <w:footnote w:id="1">
    <w:p w14:paraId="6408CA19" w14:textId="77777777" w:rsidR="00FB458A" w:rsidRDefault="00904EEA" w:rsidP="00FB45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FB458A">
          <w:rPr>
            <w:rStyle w:val="Hyperlink"/>
            <w:rFonts w:cs="FrankRuehl" w:hint="cs"/>
            <w:rtl/>
          </w:rPr>
          <w:t>ק"ת תש</w:t>
        </w:r>
        <w:r w:rsidR="0075069C" w:rsidRPr="00FB458A">
          <w:rPr>
            <w:rStyle w:val="Hyperlink"/>
            <w:rFonts w:cs="FrankRuehl" w:hint="cs"/>
            <w:rtl/>
          </w:rPr>
          <w:t>ע</w:t>
        </w:r>
        <w:r w:rsidR="0027553D" w:rsidRPr="00FB458A">
          <w:rPr>
            <w:rStyle w:val="Hyperlink"/>
            <w:rFonts w:cs="FrankRuehl" w:hint="cs"/>
            <w:rtl/>
          </w:rPr>
          <w:t>"</w:t>
        </w:r>
        <w:r w:rsidR="00BC36AB" w:rsidRPr="00FB458A">
          <w:rPr>
            <w:rStyle w:val="Hyperlink"/>
            <w:rFonts w:cs="FrankRuehl" w:hint="cs"/>
            <w:rtl/>
          </w:rPr>
          <w:t>ו</w:t>
        </w:r>
        <w:r w:rsidR="008C2526" w:rsidRPr="00FB458A">
          <w:rPr>
            <w:rStyle w:val="Hyperlink"/>
            <w:rFonts w:cs="FrankRuehl" w:hint="cs"/>
            <w:rtl/>
          </w:rPr>
          <w:t xml:space="preserve"> מס' </w:t>
        </w:r>
        <w:r w:rsidR="00BC36AB" w:rsidRPr="00FB458A">
          <w:rPr>
            <w:rStyle w:val="Hyperlink"/>
            <w:rFonts w:cs="FrankRuehl" w:hint="cs"/>
            <w:rtl/>
          </w:rPr>
          <w:t>7620</w:t>
        </w:r>
      </w:hyperlink>
      <w:r w:rsidR="008C2526">
        <w:rPr>
          <w:rFonts w:cs="FrankRuehl" w:hint="cs"/>
          <w:rtl/>
        </w:rPr>
        <w:t xml:space="preserve"> מיום </w:t>
      </w:r>
      <w:r w:rsidR="00BC36AB">
        <w:rPr>
          <w:rFonts w:cs="FrankRuehl" w:hint="cs"/>
          <w:rtl/>
        </w:rPr>
        <w:t>16.2.2016</w:t>
      </w:r>
      <w:r w:rsidR="008C2526">
        <w:rPr>
          <w:rFonts w:cs="FrankRuehl" w:hint="cs"/>
          <w:rtl/>
        </w:rPr>
        <w:t xml:space="preserve"> עמ' </w:t>
      </w:r>
      <w:r w:rsidR="00BC36AB">
        <w:rPr>
          <w:rFonts w:cs="FrankRuehl" w:hint="cs"/>
          <w:rtl/>
        </w:rPr>
        <w:t>75</w:t>
      </w:r>
      <w:r w:rsidR="00517EB5">
        <w:rPr>
          <w:rFonts w:cs="FrankRuehl" w:hint="cs"/>
          <w:rtl/>
        </w:rPr>
        <w:t>3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B645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32D7544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F8A9D0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D7D7" w14:textId="77777777" w:rsidR="00904EEA" w:rsidRDefault="008C2526" w:rsidP="00315D7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315D75">
      <w:rPr>
        <w:rFonts w:hAnsi="FrankRuehl" w:cs="FrankRuehl" w:hint="cs"/>
        <w:color w:val="000000"/>
        <w:sz w:val="28"/>
        <w:szCs w:val="28"/>
        <w:rtl/>
      </w:rPr>
      <w:t>עקיבא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BC36AB">
      <w:rPr>
        <w:rFonts w:hAnsi="FrankRuehl" w:cs="FrankRuehl" w:hint="cs"/>
        <w:color w:val="000000"/>
        <w:sz w:val="28"/>
        <w:szCs w:val="28"/>
        <w:rtl/>
      </w:rPr>
      <w:t>ו-2016</w:t>
    </w:r>
  </w:p>
  <w:p w14:paraId="290C1F3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170940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5295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44F1E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0FB0"/>
    <w:rsid w:val="001808EF"/>
    <w:rsid w:val="001846AC"/>
    <w:rsid w:val="001C4AB6"/>
    <w:rsid w:val="001C6D6F"/>
    <w:rsid w:val="001E0FA8"/>
    <w:rsid w:val="001E673C"/>
    <w:rsid w:val="002216B6"/>
    <w:rsid w:val="00225765"/>
    <w:rsid w:val="00235EB2"/>
    <w:rsid w:val="002538D4"/>
    <w:rsid w:val="0027553D"/>
    <w:rsid w:val="002B5C82"/>
    <w:rsid w:val="002C33CD"/>
    <w:rsid w:val="002C7187"/>
    <w:rsid w:val="002E3E60"/>
    <w:rsid w:val="00315D75"/>
    <w:rsid w:val="0033559B"/>
    <w:rsid w:val="003415DF"/>
    <w:rsid w:val="003505DC"/>
    <w:rsid w:val="003528CA"/>
    <w:rsid w:val="00360205"/>
    <w:rsid w:val="0038401D"/>
    <w:rsid w:val="003A23D8"/>
    <w:rsid w:val="003E74D6"/>
    <w:rsid w:val="003F5C71"/>
    <w:rsid w:val="0040115B"/>
    <w:rsid w:val="00404FF6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17EB5"/>
    <w:rsid w:val="00522228"/>
    <w:rsid w:val="00574BC7"/>
    <w:rsid w:val="005763ED"/>
    <w:rsid w:val="005C17DB"/>
    <w:rsid w:val="005E0773"/>
    <w:rsid w:val="005E7167"/>
    <w:rsid w:val="005F0726"/>
    <w:rsid w:val="0061623D"/>
    <w:rsid w:val="0063236F"/>
    <w:rsid w:val="00635CB5"/>
    <w:rsid w:val="006849D8"/>
    <w:rsid w:val="006E4B1A"/>
    <w:rsid w:val="0072730D"/>
    <w:rsid w:val="0075069C"/>
    <w:rsid w:val="00753B1F"/>
    <w:rsid w:val="0076254E"/>
    <w:rsid w:val="00763D9B"/>
    <w:rsid w:val="0078071F"/>
    <w:rsid w:val="007C0B21"/>
    <w:rsid w:val="007C675F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9239A"/>
    <w:rsid w:val="00AB239D"/>
    <w:rsid w:val="00AC7B1B"/>
    <w:rsid w:val="00AF5FFB"/>
    <w:rsid w:val="00B10255"/>
    <w:rsid w:val="00B17AF7"/>
    <w:rsid w:val="00B261A3"/>
    <w:rsid w:val="00B31DF7"/>
    <w:rsid w:val="00B4629B"/>
    <w:rsid w:val="00B62945"/>
    <w:rsid w:val="00B62BCF"/>
    <w:rsid w:val="00B75951"/>
    <w:rsid w:val="00B8400A"/>
    <w:rsid w:val="00B84C6D"/>
    <w:rsid w:val="00B87DA4"/>
    <w:rsid w:val="00BA4E66"/>
    <w:rsid w:val="00BC36AB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80334"/>
    <w:rsid w:val="00C95AD5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DF7EEC"/>
    <w:rsid w:val="00E24B4B"/>
    <w:rsid w:val="00E4204D"/>
    <w:rsid w:val="00E45CCA"/>
    <w:rsid w:val="00E633E6"/>
    <w:rsid w:val="00E77D11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24267"/>
    <w:rsid w:val="00F618C9"/>
    <w:rsid w:val="00F67F6D"/>
    <w:rsid w:val="00F745DA"/>
    <w:rsid w:val="00F810E4"/>
    <w:rsid w:val="00F87D85"/>
    <w:rsid w:val="00FA0C76"/>
    <w:rsid w:val="00FA1FFE"/>
    <w:rsid w:val="00FB458A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7F97032"/>
  <w15:chartTrackingRefBased/>
  <w15:docId w15:val="{EC370063-9DE3-412D-8651-F68CB2D5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674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עקיבא), תשע"ו-2016</vt:lpwstr>
  </property>
  <property fmtid="{D5CDD505-2E9C-101B-9397-08002B2CF9AE}" pid="4" name="LAWNUMBER">
    <vt:lpwstr>0344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http://www.nevo.co.il/Law_word/law06/tak-7620.pdf;‎רשומות - תקנות כלליות#פורסמה ק"ת ‏תשע"ו מס' 7620 #מיום 16.2.2016 עמ' 753‏</vt:lpwstr>
  </property>
</Properties>
</file>