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DD19" w14:textId="77777777" w:rsidR="00D25D5C" w:rsidRDefault="008C2526" w:rsidP="000177B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</w:t>
      </w:r>
      <w:r w:rsidR="000177B2">
        <w:rPr>
          <w:rFonts w:cs="FrankRuehl" w:hint="cs"/>
          <w:sz w:val="32"/>
          <w:rtl/>
        </w:rPr>
        <w:t>3</w:t>
      </w:r>
      <w:r w:rsidR="00FE55E3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429AFC2A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4EC8A016" w14:textId="77777777" w:rsidR="00DA3C17" w:rsidRDefault="00DA3C17" w:rsidP="00DA3C17">
      <w:pPr>
        <w:spacing w:line="320" w:lineRule="auto"/>
        <w:rPr>
          <w:rtl/>
        </w:rPr>
      </w:pPr>
    </w:p>
    <w:p w14:paraId="01B25B1D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325E295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3AB1" w:rsidRPr="00853AB1" w14:paraId="322B44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641B10" w14:textId="77777777" w:rsidR="00853AB1" w:rsidRPr="00853AB1" w:rsidRDefault="00853AB1" w:rsidP="00853AB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6F1159" w14:textId="77777777" w:rsidR="00853AB1" w:rsidRPr="00853AB1" w:rsidRDefault="00853AB1" w:rsidP="00853AB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7F969AF" w14:textId="77777777" w:rsidR="00853AB1" w:rsidRPr="00853AB1" w:rsidRDefault="00853AB1" w:rsidP="00853AB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853A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583D0E" w14:textId="77777777" w:rsidR="00853AB1" w:rsidRPr="00853AB1" w:rsidRDefault="00853AB1" w:rsidP="00853AB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0E2BF52" w14:textId="77777777" w:rsidR="00D25D5C" w:rsidRDefault="00D25D5C" w:rsidP="000177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</w:t>
      </w:r>
      <w:r w:rsidR="000177B2">
        <w:rPr>
          <w:rFonts w:cs="FrankRuehl" w:hint="cs"/>
          <w:sz w:val="32"/>
          <w:rtl/>
        </w:rPr>
        <w:t>3</w:t>
      </w:r>
      <w:r w:rsidR="00FE55E3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5D2923E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0A412C1E" w14:textId="77777777" w:rsidR="009E096B" w:rsidRDefault="00D25D5C" w:rsidP="000177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C672201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6721AEF0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FE55E3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DA18E2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 xml:space="preserve">המצויים </w:t>
      </w:r>
      <w:r w:rsidR="00DA18E2">
        <w:rPr>
          <w:rStyle w:val="default"/>
          <w:rFonts w:cs="FrankRuehl" w:hint="cs"/>
          <w:rtl/>
        </w:rPr>
        <w:t>בשמורת יער</w:t>
      </w:r>
      <w:r w:rsidR="00FE55E3">
        <w:rPr>
          <w:rStyle w:val="default"/>
          <w:rFonts w:cs="FrankRuehl" w:hint="cs"/>
          <w:rtl/>
        </w:rPr>
        <w:t xml:space="preserve"> </w:t>
      </w:r>
      <w:r w:rsidR="000177B2">
        <w:rPr>
          <w:rStyle w:val="default"/>
          <w:rFonts w:cs="FrankRuehl" w:hint="cs"/>
          <w:rtl/>
        </w:rPr>
        <w:t>קפין,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FE55E3">
        <w:rPr>
          <w:rStyle w:val="default"/>
          <w:rFonts w:cs="FrankRuehl" w:hint="cs"/>
          <w:rtl/>
        </w:rPr>
        <w:t xml:space="preserve">המסומן בקווי רשת צהובים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14:paraId="01463B57" w14:textId="77777777" w:rsidR="00DA18E2" w:rsidRDefault="00DA18E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E55E3">
        <w:rPr>
          <w:rStyle w:val="default"/>
          <w:rFonts w:cs="FrankRuehl" w:hint="cs"/>
          <w:rtl/>
        </w:rPr>
        <w:t xml:space="preserve">תחת המספר הסידורי </w:t>
      </w:r>
      <w:r w:rsidR="000177B2">
        <w:rPr>
          <w:rStyle w:val="default"/>
          <w:rFonts w:cs="FrankRuehl" w:hint="cs"/>
          <w:rtl/>
        </w:rPr>
        <w:t>429, בגוש 8703, שטח בגודל 11.229 דונם מטרי בחלקה מס' 8;</w:t>
      </w:r>
    </w:p>
    <w:p w14:paraId="7E5F342C" w14:textId="77777777" w:rsidR="000177B2" w:rsidRDefault="000177B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תחת המספר הסידורי 430, בגוש 8702, חלקה מס' 3;</w:t>
      </w:r>
    </w:p>
    <w:p w14:paraId="25616556" w14:textId="77777777" w:rsidR="000177B2" w:rsidRDefault="000177B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תחת המספר הסידורי 431, בגוש 8703, חלקה מס' 2;</w:t>
      </w:r>
    </w:p>
    <w:p w14:paraId="24796218" w14:textId="77777777" w:rsidR="000177B2" w:rsidRDefault="000177B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תחת המספר הסידורי 432, בגוש 8704, חלקה מס' 31;</w:t>
      </w:r>
    </w:p>
    <w:p w14:paraId="5FB501FE" w14:textId="77777777" w:rsidR="000177B2" w:rsidRDefault="000177B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תחת המספר הסידורי 433, בגוש 8705, שטח בגודל 5.369 דונם מטרי בחלקה מס' 27;</w:t>
      </w:r>
    </w:p>
    <w:p w14:paraId="3E1A4DDB" w14:textId="77777777" w:rsidR="000177B2" w:rsidRDefault="000177B2" w:rsidP="000177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תחת המספר הסידורי 434 </w:t>
      </w:r>
      <w:r>
        <w:rPr>
          <w:rStyle w:val="default"/>
          <w:rFonts w:cs="FrankRuehl"/>
          <w:rtl/>
        </w:rPr>
        <w:t>–</w:t>
      </w:r>
    </w:p>
    <w:p w14:paraId="1229A992" w14:textId="77777777" w:rsidR="000177B2" w:rsidRDefault="00FE55E3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בגוש </w:t>
      </w:r>
      <w:r w:rsidR="000177B2">
        <w:rPr>
          <w:rStyle w:val="default"/>
          <w:rFonts w:cs="FrankRuehl" w:hint="cs"/>
          <w:rtl/>
        </w:rPr>
        <w:t xml:space="preserve">8700 </w:t>
      </w:r>
      <w:r w:rsidR="000177B2">
        <w:rPr>
          <w:rStyle w:val="default"/>
          <w:rFonts w:cs="FrankRuehl"/>
          <w:rtl/>
        </w:rPr>
        <w:t>–</w:t>
      </w:r>
    </w:p>
    <w:p w14:paraId="635B05CD" w14:textId="77777777" w:rsidR="00FE55E3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E55E3">
        <w:rPr>
          <w:rStyle w:val="default"/>
          <w:rFonts w:cs="FrankRuehl" w:hint="cs"/>
          <w:rtl/>
        </w:rPr>
        <w:t xml:space="preserve">שטח בגודל </w:t>
      </w:r>
      <w:r>
        <w:rPr>
          <w:rStyle w:val="default"/>
          <w:rFonts w:cs="FrankRuehl" w:hint="cs"/>
          <w:rtl/>
        </w:rPr>
        <w:t>251.392</w:t>
      </w:r>
      <w:r w:rsidR="00FE55E3">
        <w:rPr>
          <w:rStyle w:val="default"/>
          <w:rFonts w:cs="FrankRuehl" w:hint="cs"/>
          <w:rtl/>
        </w:rPr>
        <w:t xml:space="preserve"> דונם מטרי בחלקה מס' </w:t>
      </w:r>
      <w:r>
        <w:rPr>
          <w:rStyle w:val="default"/>
          <w:rFonts w:cs="FrankRuehl" w:hint="cs"/>
          <w:rtl/>
        </w:rPr>
        <w:t>1</w:t>
      </w:r>
      <w:r w:rsidR="00FE55E3">
        <w:rPr>
          <w:rStyle w:val="default"/>
          <w:rFonts w:cs="FrankRuehl" w:hint="cs"/>
          <w:rtl/>
        </w:rPr>
        <w:t>;</w:t>
      </w:r>
    </w:p>
    <w:p w14:paraId="35FA796B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140.004 דונם מטרי בחלקה מס' 2;</w:t>
      </w:r>
    </w:p>
    <w:p w14:paraId="6510BF95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חלקה מס' 3;</w:t>
      </w:r>
    </w:p>
    <w:p w14:paraId="4E929C6E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חלקה מס' 4;</w:t>
      </w:r>
    </w:p>
    <w:p w14:paraId="698817FA" w14:textId="77777777" w:rsidR="00FE55E3" w:rsidRDefault="00FE55E3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בגוש </w:t>
      </w:r>
      <w:r w:rsidR="000177B2">
        <w:rPr>
          <w:rStyle w:val="default"/>
          <w:rFonts w:cs="FrankRuehl" w:hint="cs"/>
          <w:rtl/>
        </w:rPr>
        <w:t xml:space="preserve">8701 </w:t>
      </w:r>
      <w:r w:rsidR="000177B2">
        <w:rPr>
          <w:rStyle w:val="default"/>
          <w:rFonts w:cs="FrankRuehl"/>
          <w:rtl/>
        </w:rPr>
        <w:t>–</w:t>
      </w:r>
    </w:p>
    <w:p w14:paraId="250CC0DE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חלקה מס' 2;</w:t>
      </w:r>
    </w:p>
    <w:p w14:paraId="754FBF77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חלקה מס' 3;</w:t>
      </w:r>
    </w:p>
    <w:p w14:paraId="0F7128A0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חלקה מס' 5;</w:t>
      </w:r>
    </w:p>
    <w:p w14:paraId="0330474A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חלקה מס' 7;</w:t>
      </w:r>
    </w:p>
    <w:p w14:paraId="6E2B8818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חלקה מס' 8;</w:t>
      </w:r>
    </w:p>
    <w:p w14:paraId="1710F2FD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חלקה מס' 9;</w:t>
      </w:r>
    </w:p>
    <w:p w14:paraId="00469E78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חלקה מס' 10;</w:t>
      </w:r>
    </w:p>
    <w:p w14:paraId="303A0ACE" w14:textId="77777777" w:rsidR="000177B2" w:rsidRDefault="00FE55E3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בגוש </w:t>
      </w:r>
      <w:r w:rsidR="000177B2">
        <w:rPr>
          <w:rStyle w:val="default"/>
          <w:rFonts w:cs="FrankRuehl" w:hint="cs"/>
          <w:rtl/>
        </w:rPr>
        <w:t xml:space="preserve">8704 </w:t>
      </w:r>
      <w:r w:rsidR="000177B2">
        <w:rPr>
          <w:rStyle w:val="default"/>
          <w:rFonts w:cs="FrankRuehl"/>
          <w:rtl/>
        </w:rPr>
        <w:t>–</w:t>
      </w:r>
    </w:p>
    <w:p w14:paraId="3DBD56EE" w14:textId="77777777" w:rsidR="00FE55E3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חלקה מס' 6</w:t>
      </w:r>
      <w:r w:rsidR="00FE55E3">
        <w:rPr>
          <w:rStyle w:val="default"/>
          <w:rFonts w:cs="FrankRuehl" w:hint="cs"/>
          <w:rtl/>
        </w:rPr>
        <w:t>;</w:t>
      </w:r>
    </w:p>
    <w:p w14:paraId="23BCC560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חלקה מס' 8;</w:t>
      </w:r>
    </w:p>
    <w:p w14:paraId="1BECB058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חלקה מס' 9;</w:t>
      </w:r>
    </w:p>
    <w:p w14:paraId="6235E9D9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חלקה מס' 10;</w:t>
      </w:r>
    </w:p>
    <w:p w14:paraId="4959076B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חלקה מס' 11;</w:t>
      </w:r>
    </w:p>
    <w:p w14:paraId="777E68B0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חלקה מס' 12;</w:t>
      </w:r>
    </w:p>
    <w:p w14:paraId="47831974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חלקה מס' 13;</w:t>
      </w:r>
    </w:p>
    <w:p w14:paraId="0B74582D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חלקה מס' 14;</w:t>
      </w:r>
    </w:p>
    <w:p w14:paraId="09677272" w14:textId="77777777" w:rsidR="000177B2" w:rsidRDefault="000177B2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 xml:space="preserve">בגוש 8705 </w:t>
      </w:r>
      <w:r>
        <w:rPr>
          <w:rStyle w:val="default"/>
          <w:rFonts w:cs="FrankRuehl"/>
          <w:rtl/>
        </w:rPr>
        <w:t>–</w:t>
      </w:r>
    </w:p>
    <w:p w14:paraId="609E2673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חלקה מס' 1;</w:t>
      </w:r>
    </w:p>
    <w:p w14:paraId="2E35FBF8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חלקה מס' 3;</w:t>
      </w:r>
    </w:p>
    <w:p w14:paraId="68102C0A" w14:textId="77777777" w:rsidR="000177B2" w:rsidRDefault="000177B2" w:rsidP="000177B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 w:hint="cs"/>
          <w:rtl/>
        </w:rPr>
        <w:tab/>
        <w:t>חלקה מס' 31;</w:t>
      </w:r>
    </w:p>
    <w:p w14:paraId="4F765865" w14:textId="77777777" w:rsidR="000177B2" w:rsidRDefault="000177B2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 xml:space="preserve">בגוש 8706 </w:t>
      </w:r>
      <w:r>
        <w:rPr>
          <w:rStyle w:val="default"/>
          <w:rFonts w:cs="FrankRuehl"/>
          <w:rtl/>
        </w:rPr>
        <w:t>–</w:t>
      </w:r>
    </w:p>
    <w:p w14:paraId="0A29EF97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שטח בגודל 2.710 דונם מטרי, בחלקה מס' 1;</w:t>
      </w:r>
    </w:p>
    <w:p w14:paraId="05D91F9E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חלקה מס' 2;</w:t>
      </w:r>
    </w:p>
    <w:p w14:paraId="759EA6DE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חלקה מס' 3;</w:t>
      </w:r>
    </w:p>
    <w:p w14:paraId="627494DF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חלקה מס' 4;</w:t>
      </w:r>
    </w:p>
    <w:p w14:paraId="2D802387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שטח בגודל 0.004 דונם מטרי, בחלקה מס' 6;</w:t>
      </w:r>
    </w:p>
    <w:p w14:paraId="27DFB6D4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חלקה מס' 7;</w:t>
      </w:r>
    </w:p>
    <w:p w14:paraId="4C75B31D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שטח בגודל 83.827 דונם מטרי, בחלקה מס' 8;</w:t>
      </w:r>
    </w:p>
    <w:p w14:paraId="5A65400B" w14:textId="77777777" w:rsidR="000177B2" w:rsidRDefault="000177B2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</w:r>
      <w:r w:rsidR="008B433D">
        <w:rPr>
          <w:rStyle w:val="default"/>
          <w:rFonts w:cs="FrankRuehl" w:hint="cs"/>
          <w:rtl/>
        </w:rPr>
        <w:t>חלקה מס' 9;</w:t>
      </w:r>
    </w:p>
    <w:p w14:paraId="7956BE09" w14:textId="77777777" w:rsidR="008B433D" w:rsidRDefault="008B433D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חלקה מס' 10;</w:t>
      </w:r>
    </w:p>
    <w:p w14:paraId="0FC54985" w14:textId="77777777" w:rsidR="008B433D" w:rsidRDefault="008B433D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חלקה מס' 14;</w:t>
      </w:r>
    </w:p>
    <w:p w14:paraId="1EA23CAC" w14:textId="77777777" w:rsidR="008B433D" w:rsidRDefault="008B433D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חלקה מס' 23;</w:t>
      </w:r>
    </w:p>
    <w:p w14:paraId="50FE65A7" w14:textId="77777777" w:rsidR="008B433D" w:rsidRDefault="008B433D" w:rsidP="008B433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חלקה מס' 24;</w:t>
      </w:r>
    </w:p>
    <w:p w14:paraId="4A8EA955" w14:textId="77777777" w:rsidR="008B433D" w:rsidRDefault="008B433D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בגוש 12237, שטח בגודל 1.737 דונם מטרי בחלקה מס' 15;</w:t>
      </w:r>
    </w:p>
    <w:p w14:paraId="5E0310C5" w14:textId="77777777" w:rsidR="008B433D" w:rsidRDefault="008B433D" w:rsidP="000177B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  <w:t>בגוש 12238, שטח בגודל 0.540, בחלקה מס' 5.</w:t>
      </w:r>
    </w:p>
    <w:p w14:paraId="36A74F2D" w14:textId="77777777" w:rsidR="000177B2" w:rsidRDefault="000177B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95439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4FEF2C" w14:textId="77777777" w:rsidR="005C17DB" w:rsidRDefault="008B433D" w:rsidP="00DA18E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בשבט התשע"ג (7 בפברואר 2013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6D973E9A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5E498F0F" w14:textId="77777777" w:rsidR="000177B2" w:rsidRDefault="000177B2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0208B1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144AC3" w14:textId="77777777" w:rsidR="00853AB1" w:rsidRDefault="00853A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84FA3A" w14:textId="77777777" w:rsidR="00853AB1" w:rsidRDefault="00853A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803F50" w14:textId="77777777" w:rsidR="00853AB1" w:rsidRDefault="00853AB1" w:rsidP="00853A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09BB66" w14:textId="77777777" w:rsidR="00CD6037" w:rsidRPr="00853AB1" w:rsidRDefault="00CD6037" w:rsidP="00853A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D6037" w:rsidRPr="00853A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E30B" w14:textId="77777777" w:rsidR="006B2597" w:rsidRDefault="006B2597">
      <w:r>
        <w:separator/>
      </w:r>
    </w:p>
  </w:endnote>
  <w:endnote w:type="continuationSeparator" w:id="0">
    <w:p w14:paraId="53215E70" w14:textId="77777777" w:rsidR="006B2597" w:rsidRDefault="006B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C44F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2EBC0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EF476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3AB1">
      <w:rPr>
        <w:rFonts w:cs="TopType Jerushalmi"/>
        <w:noProof/>
        <w:color w:val="000000"/>
        <w:sz w:val="14"/>
        <w:szCs w:val="14"/>
      </w:rPr>
      <w:t>Z:\000-law\yael\2013\2013-03-14\tav\500_852.doc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EF0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3AB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DFB78D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58C5C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3AB1">
      <w:rPr>
        <w:rFonts w:cs="TopType Jerushalmi"/>
        <w:noProof/>
        <w:color w:val="000000"/>
        <w:sz w:val="14"/>
        <w:szCs w:val="14"/>
      </w:rPr>
      <w:t>Z:\000-law\yael\2013\2013-03-14\tav\500_852.doc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5410" w14:textId="77777777" w:rsidR="006B2597" w:rsidRDefault="006B2597">
      <w:pPr>
        <w:spacing w:before="60"/>
        <w:ind w:right="1134"/>
      </w:pPr>
      <w:r>
        <w:separator/>
      </w:r>
    </w:p>
  </w:footnote>
  <w:footnote w:type="continuationSeparator" w:id="0">
    <w:p w14:paraId="7B01D8AA" w14:textId="77777777" w:rsidR="006B2597" w:rsidRDefault="006B2597">
      <w:pPr>
        <w:spacing w:before="60"/>
        <w:ind w:right="1134"/>
      </w:pPr>
      <w:r>
        <w:separator/>
      </w:r>
    </w:p>
  </w:footnote>
  <w:footnote w:id="1">
    <w:p w14:paraId="7997C771" w14:textId="77777777" w:rsidR="00756E9A" w:rsidRDefault="00904EEA" w:rsidP="00756E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56E9A">
          <w:rPr>
            <w:rStyle w:val="Hyperlink"/>
            <w:rFonts w:cs="FrankRuehl" w:hint="cs"/>
            <w:rtl/>
          </w:rPr>
          <w:t>ק"ת תש</w:t>
        </w:r>
        <w:r w:rsidR="0075069C" w:rsidRPr="00756E9A">
          <w:rPr>
            <w:rStyle w:val="Hyperlink"/>
            <w:rFonts w:cs="FrankRuehl" w:hint="cs"/>
            <w:rtl/>
          </w:rPr>
          <w:t>ע</w:t>
        </w:r>
        <w:r w:rsidR="0027553D" w:rsidRPr="00756E9A">
          <w:rPr>
            <w:rStyle w:val="Hyperlink"/>
            <w:rFonts w:cs="FrankRuehl" w:hint="cs"/>
            <w:rtl/>
          </w:rPr>
          <w:t>"</w:t>
        </w:r>
        <w:r w:rsidR="00DA18E2" w:rsidRPr="00756E9A">
          <w:rPr>
            <w:rStyle w:val="Hyperlink"/>
            <w:rFonts w:cs="FrankRuehl" w:hint="cs"/>
            <w:rtl/>
          </w:rPr>
          <w:t>ג</w:t>
        </w:r>
        <w:r w:rsidR="008C2526" w:rsidRPr="00756E9A">
          <w:rPr>
            <w:rStyle w:val="Hyperlink"/>
            <w:rFonts w:cs="FrankRuehl" w:hint="cs"/>
            <w:rtl/>
          </w:rPr>
          <w:t xml:space="preserve"> מס' </w:t>
        </w:r>
        <w:r w:rsidR="000177B2" w:rsidRPr="00756E9A">
          <w:rPr>
            <w:rStyle w:val="Hyperlink"/>
            <w:rFonts w:cs="FrankRuehl" w:hint="cs"/>
            <w:rtl/>
          </w:rPr>
          <w:t>7230</w:t>
        </w:r>
      </w:hyperlink>
      <w:r w:rsidR="008C2526">
        <w:rPr>
          <w:rFonts w:cs="FrankRuehl" w:hint="cs"/>
          <w:rtl/>
        </w:rPr>
        <w:t xml:space="preserve"> מיום </w:t>
      </w:r>
      <w:r w:rsidR="000177B2">
        <w:rPr>
          <w:rFonts w:cs="FrankRuehl" w:hint="cs"/>
          <w:rtl/>
        </w:rPr>
        <w:t>10.3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0177B2">
        <w:rPr>
          <w:rFonts w:cs="FrankRuehl" w:hint="cs"/>
          <w:rtl/>
        </w:rPr>
        <w:t>8</w:t>
      </w:r>
      <w:r w:rsidR="00DA18E2">
        <w:rPr>
          <w:rFonts w:cs="FrankRuehl" w:hint="cs"/>
          <w:rtl/>
        </w:rPr>
        <w:t>61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7271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8CA46E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0EA3F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0030" w14:textId="77777777" w:rsidR="00904EEA" w:rsidRDefault="008C2526" w:rsidP="000177B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0177B2">
      <w:rPr>
        <w:rFonts w:hAnsi="FrankRuehl" w:cs="FrankRuehl" w:hint="cs"/>
        <w:color w:val="000000"/>
        <w:sz w:val="28"/>
        <w:szCs w:val="28"/>
        <w:rtl/>
      </w:rPr>
      <w:t>3</w:t>
    </w:r>
    <w:r w:rsidR="00FE55E3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7022365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8C4A4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2359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77B2"/>
    <w:rsid w:val="00032871"/>
    <w:rsid w:val="000619D9"/>
    <w:rsid w:val="00064468"/>
    <w:rsid w:val="0007032F"/>
    <w:rsid w:val="0007340F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7096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6B2597"/>
    <w:rsid w:val="0072730D"/>
    <w:rsid w:val="0075069C"/>
    <w:rsid w:val="00753B1F"/>
    <w:rsid w:val="00756E9A"/>
    <w:rsid w:val="0076254E"/>
    <w:rsid w:val="00763D9B"/>
    <w:rsid w:val="0078071F"/>
    <w:rsid w:val="007C0B21"/>
    <w:rsid w:val="008055DD"/>
    <w:rsid w:val="008159FF"/>
    <w:rsid w:val="00852A6C"/>
    <w:rsid w:val="00853AB1"/>
    <w:rsid w:val="0085655A"/>
    <w:rsid w:val="0086107A"/>
    <w:rsid w:val="0087771D"/>
    <w:rsid w:val="0089792E"/>
    <w:rsid w:val="008A638E"/>
    <w:rsid w:val="008B433D"/>
    <w:rsid w:val="008C2526"/>
    <w:rsid w:val="008E367E"/>
    <w:rsid w:val="00904EEA"/>
    <w:rsid w:val="00906581"/>
    <w:rsid w:val="00926BE7"/>
    <w:rsid w:val="00927A15"/>
    <w:rsid w:val="0094047B"/>
    <w:rsid w:val="009B57FC"/>
    <w:rsid w:val="009C2916"/>
    <w:rsid w:val="009E096B"/>
    <w:rsid w:val="00A10AE2"/>
    <w:rsid w:val="00A14F70"/>
    <w:rsid w:val="00A91FB9"/>
    <w:rsid w:val="00A9239A"/>
    <w:rsid w:val="00AC7B1B"/>
    <w:rsid w:val="00AF4B51"/>
    <w:rsid w:val="00B17AF7"/>
    <w:rsid w:val="00B261A3"/>
    <w:rsid w:val="00B31DF7"/>
    <w:rsid w:val="00B62BCF"/>
    <w:rsid w:val="00B75951"/>
    <w:rsid w:val="00B8400A"/>
    <w:rsid w:val="00B84C6D"/>
    <w:rsid w:val="00B87DA4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4E3F"/>
    <w:rsid w:val="00F87D85"/>
    <w:rsid w:val="00FA1FFE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21BE32"/>
  <w15:chartTrackingRefBased/>
  <w15:docId w15:val="{D91646E8-50D3-49E9-9010-E48FB5E8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1960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3), תשע"ג-2013</vt:lpwstr>
  </property>
  <property fmtid="{D5CDD505-2E9C-101B-9397-08002B2CF9AE}" pid="4" name="LAWNUMBER">
    <vt:lpwstr>0852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http://www.nevo.co.il/Law_word/law06/TAK-7230.pdf;‎רשומות - תקנות כלליות#פורסמה ק"ת ‏תשע"ג מס' 7230 #מיום 10.3.2013 עמ' 861‏</vt:lpwstr>
  </property>
</Properties>
</file>