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4A05A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4A05AF">
        <w:rPr>
          <w:rFonts w:cs="FrankRuehl" w:hint="cs"/>
          <w:sz w:val="32"/>
          <w:rtl/>
        </w:rPr>
        <w:t>ז</w:t>
      </w:r>
      <w:r w:rsidR="00DA18E2">
        <w:rPr>
          <w:rFonts w:cs="FrankRuehl" w:hint="cs"/>
          <w:sz w:val="32"/>
          <w:rtl/>
        </w:rPr>
        <w:t>-201</w:t>
      </w:r>
      <w:r w:rsidR="004A05AF">
        <w:rPr>
          <w:rFonts w:cs="FrankRuehl" w:hint="cs"/>
          <w:sz w:val="32"/>
          <w:rtl/>
        </w:rPr>
        <w:t>6</w:t>
      </w:r>
    </w:p>
    <w:p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:rsidR="00DA3C17" w:rsidRDefault="00DA3C17" w:rsidP="00DA3C17">
      <w:pPr>
        <w:spacing w:line="320" w:lineRule="auto"/>
        <w:rPr>
          <w:rtl/>
        </w:rPr>
      </w:pPr>
    </w:p>
    <w:p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45E9" w:rsidRPr="001845E9" w:rsidTr="001845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5E9" w:rsidRPr="001845E9" w:rsidRDefault="001845E9" w:rsidP="001845E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845E9" w:rsidRPr="001845E9" w:rsidRDefault="001845E9" w:rsidP="001845E9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1845E9" w:rsidRPr="001845E9" w:rsidRDefault="001845E9" w:rsidP="001845E9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1845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5E9" w:rsidRPr="001845E9" w:rsidRDefault="001845E9" w:rsidP="001845E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4A05A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4A05AF">
        <w:rPr>
          <w:rFonts w:cs="FrankRuehl" w:hint="cs"/>
          <w:sz w:val="32"/>
          <w:rtl/>
        </w:rPr>
        <w:lastRenderedPageBreak/>
        <w:t>אכרזת היערות (סייג לתחולה), תשע"ז-2016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4A05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4A05AF">
        <w:rPr>
          <w:rStyle w:val="default"/>
          <w:rFonts w:cs="FrankRuehl" w:hint="cs"/>
          <w:rtl/>
        </w:rPr>
        <w:t>1 במרס 1926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4A05AF">
        <w:rPr>
          <w:rStyle w:val="default"/>
          <w:rFonts w:cs="FrankRuehl" w:hint="cs"/>
          <w:rtl/>
        </w:rPr>
        <w:t>השטחים המפורטים להלן,</w:t>
      </w:r>
      <w:r w:rsidR="0027553D">
        <w:rPr>
          <w:rStyle w:val="default"/>
          <w:rFonts w:cs="FrankRuehl" w:hint="cs"/>
          <w:rtl/>
        </w:rPr>
        <w:t xml:space="preserve"> </w:t>
      </w:r>
      <w:r w:rsidR="004A05AF">
        <w:rPr>
          <w:rStyle w:val="default"/>
          <w:rFonts w:cs="FrankRuehl" w:hint="cs"/>
          <w:rtl/>
        </w:rPr>
        <w:t xml:space="preserve">הנמצאים תחת המספר הסידורי 5 והמצויים בשמורת יער פאסוטה, </w:t>
      </w:r>
      <w:r w:rsidR="0027553D">
        <w:rPr>
          <w:rStyle w:val="default"/>
          <w:rFonts w:cs="FrankRuehl" w:hint="cs"/>
          <w:rtl/>
        </w:rPr>
        <w:t xml:space="preserve">בהתאם לשטח </w:t>
      </w:r>
      <w:r w:rsidR="00FC2780">
        <w:rPr>
          <w:rStyle w:val="default"/>
          <w:rFonts w:cs="FrankRuehl" w:hint="cs"/>
          <w:rtl/>
        </w:rPr>
        <w:t xml:space="preserve">המסומן בקווי רשת </w:t>
      </w:r>
      <w:r w:rsidR="004A05AF">
        <w:rPr>
          <w:rStyle w:val="default"/>
          <w:rFonts w:cs="FrankRuehl" w:hint="cs"/>
          <w:rtl/>
        </w:rPr>
        <w:t xml:space="preserve">אדומים </w:t>
      </w:r>
      <w:r w:rsidR="0027553D">
        <w:rPr>
          <w:rStyle w:val="default"/>
          <w:rFonts w:cs="FrankRuehl" w:hint="cs"/>
          <w:rtl/>
        </w:rPr>
        <w:t>על גבי מפה המופקדת במשרדו של פקיד היערות במש</w:t>
      </w:r>
      <w:r w:rsidR="00FC2780">
        <w:rPr>
          <w:rStyle w:val="default"/>
          <w:rFonts w:cs="FrankRuehl" w:hint="cs"/>
          <w:rtl/>
        </w:rPr>
        <w:t>רד החקל</w:t>
      </w:r>
      <w:r w:rsidR="004A05AF">
        <w:rPr>
          <w:rStyle w:val="default"/>
          <w:rFonts w:cs="FrankRuehl" w:hint="cs"/>
          <w:rtl/>
        </w:rPr>
        <w:t>אות ופיתוח הכפר:</w:t>
      </w:r>
    </w:p>
    <w:p w:rsidR="004A05AF" w:rsidRDefault="004A05AF" w:rsidP="004A05A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בגוש 19693, בחלקה מס' 41, שטח בגודל 2,352 מ"ר;</w:t>
      </w:r>
    </w:p>
    <w:p w:rsidR="004A05AF" w:rsidRDefault="004A05AF" w:rsidP="004A05A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בגוש 19717, בחלקה מס' 1, שטח בגודל 1,807 מ"ר;</w:t>
      </w:r>
    </w:p>
    <w:p w:rsidR="004A05AF" w:rsidRDefault="004A05AF" w:rsidP="004A05A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בגוש 19718, בחלקה מס' 1, שטח בגודל 12,057 מ"ר;</w:t>
      </w:r>
    </w:p>
    <w:p w:rsidR="004A05AF" w:rsidRDefault="004A05AF" w:rsidP="004A05A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בגוש 19727 </w:t>
      </w:r>
      <w:r>
        <w:rPr>
          <w:rStyle w:val="default"/>
          <w:rFonts w:cs="FrankRuehl"/>
          <w:rtl/>
        </w:rPr>
        <w:t>–</w:t>
      </w:r>
    </w:p>
    <w:p w:rsidR="004A05AF" w:rsidRDefault="004A05AF" w:rsidP="004A05A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בחלקה מס' 1, שטח בגודל 53,974 מ"ר;</w:t>
      </w:r>
    </w:p>
    <w:p w:rsidR="004A05AF" w:rsidRDefault="004A05AF" w:rsidP="004A05A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בחלקה מס' 2, שטח בגודל 11,564 מ"ר;</w:t>
      </w:r>
    </w:p>
    <w:p w:rsidR="004A05AF" w:rsidRDefault="004A05AF" w:rsidP="004A05A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בחלקה מס' 8, שטח בגודל 2,812 מ"ר;</w:t>
      </w:r>
    </w:p>
    <w:p w:rsidR="004A05AF" w:rsidRDefault="004A05AF" w:rsidP="004A05A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בחלקה מס' 9, שטח בגודל 1,545 מ"ר;</w:t>
      </w:r>
    </w:p>
    <w:p w:rsidR="004A05AF" w:rsidRDefault="004A05AF" w:rsidP="004A05A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בגוש 19729, בחלקה מס' 2, שטח בגודל 593 מ"ר.</w:t>
      </w:r>
    </w:p>
    <w:p w:rsidR="00FC2780" w:rsidRDefault="00FC278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4A05AF" w:rsidP="004A05A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בתשרי התשע"ז (5 באוקטובר 2016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37D4" w:rsidRDefault="007737D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845E9" w:rsidRDefault="001845E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845E9" w:rsidRDefault="001845E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845E9" w:rsidRDefault="001845E9" w:rsidP="001845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737D4" w:rsidRPr="001845E9" w:rsidRDefault="007737D4" w:rsidP="001845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737D4" w:rsidRPr="001845E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F9D" w:rsidRDefault="009C2F9D">
      <w:r>
        <w:separator/>
      </w:r>
    </w:p>
  </w:endnote>
  <w:endnote w:type="continuationSeparator" w:id="0">
    <w:p w:rsidR="009C2F9D" w:rsidRDefault="009C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845E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F9D" w:rsidRDefault="009C2F9D">
      <w:pPr>
        <w:spacing w:before="60"/>
        <w:ind w:right="1134"/>
      </w:pPr>
      <w:r>
        <w:separator/>
      </w:r>
    </w:p>
  </w:footnote>
  <w:footnote w:type="continuationSeparator" w:id="0">
    <w:p w:rsidR="009C2F9D" w:rsidRDefault="009C2F9D">
      <w:pPr>
        <w:spacing w:before="60"/>
        <w:ind w:right="1134"/>
      </w:pPr>
      <w:r>
        <w:separator/>
      </w:r>
    </w:p>
  </w:footnote>
  <w:footnote w:id="1">
    <w:p w:rsidR="00FB2DB1" w:rsidRDefault="00904EEA" w:rsidP="00FB2D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FB2DB1">
          <w:rPr>
            <w:rStyle w:val="Hyperlink"/>
            <w:rFonts w:cs="FrankRuehl" w:hint="cs"/>
            <w:rtl/>
          </w:rPr>
          <w:t>ק"ת תש</w:t>
        </w:r>
        <w:r w:rsidR="0075069C" w:rsidRPr="00FB2DB1">
          <w:rPr>
            <w:rStyle w:val="Hyperlink"/>
            <w:rFonts w:cs="FrankRuehl" w:hint="cs"/>
            <w:rtl/>
          </w:rPr>
          <w:t>ע</w:t>
        </w:r>
        <w:r w:rsidR="0027553D" w:rsidRPr="00FB2DB1">
          <w:rPr>
            <w:rStyle w:val="Hyperlink"/>
            <w:rFonts w:cs="FrankRuehl" w:hint="cs"/>
            <w:rtl/>
          </w:rPr>
          <w:t>"</w:t>
        </w:r>
        <w:r w:rsidR="004A05AF" w:rsidRPr="00FB2DB1">
          <w:rPr>
            <w:rStyle w:val="Hyperlink"/>
            <w:rFonts w:cs="FrankRuehl" w:hint="cs"/>
            <w:rtl/>
          </w:rPr>
          <w:t>ז</w:t>
        </w:r>
        <w:r w:rsidR="008C2526" w:rsidRPr="00FB2DB1">
          <w:rPr>
            <w:rStyle w:val="Hyperlink"/>
            <w:rFonts w:cs="FrankRuehl" w:hint="cs"/>
            <w:rtl/>
          </w:rPr>
          <w:t xml:space="preserve"> מס' </w:t>
        </w:r>
        <w:r w:rsidR="004A05AF" w:rsidRPr="00FB2DB1">
          <w:rPr>
            <w:rStyle w:val="Hyperlink"/>
            <w:rFonts w:cs="FrankRuehl" w:hint="cs"/>
            <w:rtl/>
          </w:rPr>
          <w:t>7729</w:t>
        </w:r>
      </w:hyperlink>
      <w:r w:rsidR="008C2526">
        <w:rPr>
          <w:rFonts w:cs="FrankRuehl" w:hint="cs"/>
          <w:rtl/>
        </w:rPr>
        <w:t xml:space="preserve"> מיום </w:t>
      </w:r>
      <w:r w:rsidR="004A05AF">
        <w:rPr>
          <w:rFonts w:cs="FrankRuehl" w:hint="cs"/>
          <w:rtl/>
        </w:rPr>
        <w:t>17.11.2016</w:t>
      </w:r>
      <w:r w:rsidR="008C2526">
        <w:rPr>
          <w:rFonts w:cs="FrankRuehl" w:hint="cs"/>
          <w:rtl/>
        </w:rPr>
        <w:t xml:space="preserve"> עמ' </w:t>
      </w:r>
      <w:r w:rsidR="004A05AF">
        <w:rPr>
          <w:rFonts w:cs="FrankRuehl" w:hint="cs"/>
          <w:rtl/>
        </w:rPr>
        <w:t>168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4A05A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4A05AF">
      <w:rPr>
        <w:rFonts w:hAnsi="FrankRuehl" w:cs="FrankRuehl" w:hint="cs"/>
        <w:color w:val="000000"/>
        <w:sz w:val="28"/>
        <w:szCs w:val="28"/>
        <w:rtl/>
      </w:rPr>
      <w:t>ז-2016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2195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F1C94"/>
    <w:rsid w:val="0010753D"/>
    <w:rsid w:val="00112119"/>
    <w:rsid w:val="00122C2E"/>
    <w:rsid w:val="001275F0"/>
    <w:rsid w:val="001845E9"/>
    <w:rsid w:val="001C4AB6"/>
    <w:rsid w:val="001C6D6F"/>
    <w:rsid w:val="001E0FA8"/>
    <w:rsid w:val="002216B6"/>
    <w:rsid w:val="002538D4"/>
    <w:rsid w:val="0027553D"/>
    <w:rsid w:val="002B5C82"/>
    <w:rsid w:val="002C33CD"/>
    <w:rsid w:val="002C7187"/>
    <w:rsid w:val="002E3E60"/>
    <w:rsid w:val="002F565A"/>
    <w:rsid w:val="0033559B"/>
    <w:rsid w:val="003415DF"/>
    <w:rsid w:val="003528CA"/>
    <w:rsid w:val="0038401D"/>
    <w:rsid w:val="003A23D8"/>
    <w:rsid w:val="003B2734"/>
    <w:rsid w:val="003E74D6"/>
    <w:rsid w:val="003F5C71"/>
    <w:rsid w:val="00412B9D"/>
    <w:rsid w:val="00431CAA"/>
    <w:rsid w:val="004573DF"/>
    <w:rsid w:val="00457517"/>
    <w:rsid w:val="00460500"/>
    <w:rsid w:val="004648F4"/>
    <w:rsid w:val="004A05AF"/>
    <w:rsid w:val="004B26DB"/>
    <w:rsid w:val="004C3C1F"/>
    <w:rsid w:val="004F584B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737D4"/>
    <w:rsid w:val="0078071F"/>
    <w:rsid w:val="007C0B21"/>
    <w:rsid w:val="007E5911"/>
    <w:rsid w:val="008055DD"/>
    <w:rsid w:val="008159FF"/>
    <w:rsid w:val="00852A6C"/>
    <w:rsid w:val="0085655A"/>
    <w:rsid w:val="0086107A"/>
    <w:rsid w:val="0087771D"/>
    <w:rsid w:val="0089792E"/>
    <w:rsid w:val="008A638E"/>
    <w:rsid w:val="008B2416"/>
    <w:rsid w:val="008C2526"/>
    <w:rsid w:val="008E367E"/>
    <w:rsid w:val="00904EEA"/>
    <w:rsid w:val="00906581"/>
    <w:rsid w:val="00926BE7"/>
    <w:rsid w:val="00927A15"/>
    <w:rsid w:val="0094047B"/>
    <w:rsid w:val="00954D20"/>
    <w:rsid w:val="009C2916"/>
    <w:rsid w:val="009C2F9D"/>
    <w:rsid w:val="009E096B"/>
    <w:rsid w:val="00A10AE2"/>
    <w:rsid w:val="00A14F70"/>
    <w:rsid w:val="00A9239A"/>
    <w:rsid w:val="00AC7B1B"/>
    <w:rsid w:val="00B17AF7"/>
    <w:rsid w:val="00B261A3"/>
    <w:rsid w:val="00B31DF7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9011B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633E6"/>
    <w:rsid w:val="00E967BF"/>
    <w:rsid w:val="00ED4CB0"/>
    <w:rsid w:val="00ED50FD"/>
    <w:rsid w:val="00EE70B6"/>
    <w:rsid w:val="00EF1C64"/>
    <w:rsid w:val="00EF7022"/>
    <w:rsid w:val="00F06EE7"/>
    <w:rsid w:val="00F618C9"/>
    <w:rsid w:val="00F67F6D"/>
    <w:rsid w:val="00F810E4"/>
    <w:rsid w:val="00F87D85"/>
    <w:rsid w:val="00FA1FFE"/>
    <w:rsid w:val="00FB2DB1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492C2B0-AE1D-49E4-BF7E-2D220437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1128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לתחולה), תשע"ז-2016</vt:lpwstr>
  </property>
  <property fmtid="{D5CDD505-2E9C-101B-9397-08002B2CF9AE}" pid="4" name="LAWNUMBER">
    <vt:lpwstr>0486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http://www.nevo.co.il/Law_word/law06/tak-7729.pdf;‎רשומות - תקנות כלליות#פורסמה ק"ת ‏תשע"ז מס' 7729 #מיום 17.11.2016 עמ' 168‏</vt:lpwstr>
  </property>
</Properties>
</file>