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D5A" w:rsidRDefault="00854D5A" w:rsidP="00C9710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אכרזת המכרות (אבנים יקרות), תשי"ח</w:t>
      </w:r>
      <w:r w:rsidR="00C9710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</w:p>
    <w:p w:rsidR="00E7629C" w:rsidRPr="00E7629C" w:rsidRDefault="00E7629C" w:rsidP="00E7629C">
      <w:pPr>
        <w:spacing w:line="320" w:lineRule="auto"/>
        <w:jc w:val="left"/>
        <w:rPr>
          <w:rFonts w:cs="FrankRuehl"/>
          <w:szCs w:val="26"/>
          <w:rtl/>
        </w:rPr>
      </w:pPr>
    </w:p>
    <w:p w:rsidR="00E7629C" w:rsidRDefault="00E7629C" w:rsidP="00E7629C">
      <w:pPr>
        <w:spacing w:line="320" w:lineRule="auto"/>
        <w:jc w:val="left"/>
        <w:rPr>
          <w:rtl/>
        </w:rPr>
      </w:pPr>
    </w:p>
    <w:p w:rsidR="00E7629C" w:rsidRDefault="00E7629C" w:rsidP="00E7629C">
      <w:pPr>
        <w:spacing w:line="320" w:lineRule="auto"/>
        <w:jc w:val="left"/>
        <w:rPr>
          <w:rFonts w:cs="FrankRuehl"/>
          <w:szCs w:val="26"/>
          <w:rtl/>
        </w:rPr>
      </w:pPr>
      <w:r w:rsidRPr="00E7629C">
        <w:rPr>
          <w:rFonts w:cs="Miriam"/>
          <w:szCs w:val="22"/>
          <w:rtl/>
        </w:rPr>
        <w:t>רשויות ומשפט מנהלי</w:t>
      </w:r>
      <w:r w:rsidRPr="00E7629C">
        <w:rPr>
          <w:rFonts w:cs="FrankRuehl"/>
          <w:szCs w:val="26"/>
          <w:rtl/>
        </w:rPr>
        <w:t xml:space="preserve"> – אוצרות טבע – מכרות</w:t>
      </w:r>
    </w:p>
    <w:p w:rsidR="00E7629C" w:rsidRPr="00E7629C" w:rsidRDefault="00E7629C" w:rsidP="00E7629C">
      <w:pPr>
        <w:spacing w:line="320" w:lineRule="auto"/>
        <w:jc w:val="left"/>
        <w:rPr>
          <w:rFonts w:cs="Miriam"/>
          <w:szCs w:val="22"/>
          <w:rtl/>
        </w:rPr>
      </w:pPr>
      <w:r w:rsidRPr="00E7629C">
        <w:rPr>
          <w:rFonts w:cs="Miriam"/>
          <w:szCs w:val="22"/>
          <w:rtl/>
        </w:rPr>
        <w:t>חקלאות טבע וסביבה</w:t>
      </w:r>
      <w:r w:rsidRPr="00E7629C">
        <w:rPr>
          <w:rFonts w:cs="FrankRuehl"/>
          <w:szCs w:val="26"/>
          <w:rtl/>
        </w:rPr>
        <w:t xml:space="preserve"> – אוצרות טבע – מכרות</w:t>
      </w:r>
    </w:p>
    <w:p w:rsidR="00854D5A" w:rsidRDefault="00854D5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54D5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54D5A" w:rsidRDefault="00854D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71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54D5A" w:rsidRDefault="00854D5A">
            <w:pPr>
              <w:spacing w:line="240" w:lineRule="auto"/>
              <w:rPr>
                <w:sz w:val="24"/>
              </w:rPr>
            </w:pPr>
            <w:hyperlink w:anchor="Seif0" w:tooltip="אכרזה על אבנים יק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54D5A" w:rsidRDefault="00854D5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אבנים יקרות</w:t>
            </w:r>
          </w:p>
        </w:tc>
        <w:tc>
          <w:tcPr>
            <w:tcW w:w="1247" w:type="dxa"/>
          </w:tcPr>
          <w:p w:rsidR="00854D5A" w:rsidRDefault="00854D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54D5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54D5A" w:rsidRDefault="00854D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9710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54D5A" w:rsidRDefault="00854D5A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54D5A" w:rsidRDefault="00854D5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854D5A" w:rsidRDefault="00854D5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854D5A" w:rsidRDefault="00854D5A">
      <w:pPr>
        <w:pStyle w:val="big-header"/>
        <w:ind w:left="0" w:right="1134"/>
        <w:rPr>
          <w:rFonts w:cs="FrankRuehl"/>
          <w:sz w:val="32"/>
          <w:rtl/>
        </w:rPr>
      </w:pPr>
    </w:p>
    <w:p w:rsidR="00854D5A" w:rsidRDefault="00854D5A" w:rsidP="00E7629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אכ</w:t>
      </w:r>
      <w:r>
        <w:rPr>
          <w:rFonts w:cs="FrankRuehl" w:hint="cs"/>
          <w:sz w:val="32"/>
          <w:rtl/>
        </w:rPr>
        <w:t>רזת המכרות (אבנים יקרות), תשי"ח</w:t>
      </w:r>
      <w:r w:rsidR="00C9710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  <w:r w:rsidR="00C97102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854D5A" w:rsidRDefault="00854D5A" w:rsidP="00C971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2 לפקודת המכרות (להלן </w:t>
      </w:r>
      <w:r w:rsidR="00C971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והסעיפים 14(א) ו-2(ד) לפקודת סדרי השלטון והמשפט, תש"ח</w:t>
      </w:r>
      <w:r w:rsidR="00C971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מכריז לאמור:</w:t>
      </w:r>
    </w:p>
    <w:p w:rsidR="00854D5A" w:rsidRDefault="00854D5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9.05pt;z-index:251657216" o:allowincell="f" filled="f" stroked="f" strokecolor="lime" strokeweight=".25pt">
            <v:textbox inset="0,0,0,0">
              <w:txbxContent>
                <w:p w:rsidR="00854D5A" w:rsidRDefault="00854D5A" w:rsidP="00C971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רזה על</w:t>
                  </w:r>
                  <w:r w:rsidR="00C9710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נים יקרות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סו</w:t>
      </w:r>
      <w:r>
        <w:rPr>
          <w:rStyle w:val="default"/>
          <w:rFonts w:cs="FrankRuehl" w:hint="cs"/>
          <w:rtl/>
        </w:rPr>
        <w:t>גי האבנים המנויים להלן יהיו אבנים יקרות לצורך הפקודה</w:t>
      </w:r>
      <w:r>
        <w:rPr>
          <w:rStyle w:val="default"/>
          <w:rFonts w:cs="FrankRuehl"/>
          <w:rtl/>
        </w:rPr>
        <w:t>:</w:t>
      </w:r>
    </w:p>
    <w:p w:rsidR="00854D5A" w:rsidRDefault="00854D5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 xml:space="preserve"> קריסוקולה </w:t>
      </w:r>
      <w:r>
        <w:rPr>
          <w:rStyle w:val="default"/>
          <w:rFonts w:cs="FrankRuehl"/>
          <w:sz w:val="20"/>
        </w:rPr>
        <w:t>(Chrysocola)</w:t>
      </w:r>
      <w:r>
        <w:rPr>
          <w:rStyle w:val="default"/>
          <w:rFonts w:cs="FrankRuehl"/>
          <w:rtl/>
        </w:rPr>
        <w:t>.</w:t>
      </w:r>
    </w:p>
    <w:p w:rsidR="00854D5A" w:rsidRDefault="00854D5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בני מלכיט </w:t>
      </w:r>
      <w:r>
        <w:rPr>
          <w:rStyle w:val="default"/>
          <w:rFonts w:cs="FrankRuehl"/>
          <w:sz w:val="20"/>
        </w:rPr>
        <w:t>(Malachite)</w:t>
      </w:r>
      <w:r>
        <w:rPr>
          <w:rStyle w:val="default"/>
          <w:rFonts w:cs="FrankRuehl"/>
          <w:rtl/>
        </w:rPr>
        <w:t>.</w:t>
      </w:r>
    </w:p>
    <w:p w:rsidR="00854D5A" w:rsidRDefault="00854D5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בני אזוריט </w:t>
      </w:r>
      <w:r>
        <w:rPr>
          <w:rStyle w:val="default"/>
          <w:rFonts w:cs="FrankRuehl"/>
          <w:sz w:val="20"/>
        </w:rPr>
        <w:t>(Azurite)</w:t>
      </w:r>
      <w:r>
        <w:rPr>
          <w:rStyle w:val="default"/>
          <w:rFonts w:cs="FrankRuehl"/>
          <w:rtl/>
        </w:rPr>
        <w:t>.</w:t>
      </w:r>
    </w:p>
    <w:p w:rsidR="00854D5A" w:rsidRDefault="00854D5A" w:rsidP="00C971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95pt;z-index:251658240" o:allowincell="f" filled="f" stroked="f" strokecolor="lime" strokeweight=".25pt">
            <v:textbox inset="0,0,0,0">
              <w:txbxContent>
                <w:p w:rsidR="00854D5A" w:rsidRDefault="00854D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>כרזה זו ייקרא "אכרזת המכרות (אבנים יקרות), תשי"ח</w:t>
      </w:r>
      <w:r w:rsidR="00C9710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1958".</w:t>
      </w:r>
    </w:p>
    <w:p w:rsidR="00854D5A" w:rsidRDefault="00854D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97102" w:rsidRDefault="00C971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54D5A" w:rsidRDefault="00854D5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בשבט תשי"ח (19 בפברואר 1958)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רדכי בנטוב</w:t>
      </w:r>
    </w:p>
    <w:p w:rsidR="00854D5A" w:rsidRDefault="00854D5A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הפיתוח</w:t>
      </w:r>
    </w:p>
    <w:p w:rsidR="00C97102" w:rsidRPr="00C97102" w:rsidRDefault="00C97102" w:rsidP="00C971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97102" w:rsidRPr="00C97102" w:rsidRDefault="00C97102" w:rsidP="00C971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54D5A" w:rsidRPr="00C97102" w:rsidRDefault="00854D5A" w:rsidP="00C971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854D5A" w:rsidRPr="00C97102" w:rsidRDefault="00854D5A" w:rsidP="00C971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54D5A" w:rsidRPr="00C9710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6A2A" w:rsidRDefault="005A6A2A">
      <w:pPr>
        <w:spacing w:line="240" w:lineRule="auto"/>
      </w:pPr>
      <w:r>
        <w:separator/>
      </w:r>
    </w:p>
  </w:endnote>
  <w:endnote w:type="continuationSeparator" w:id="0">
    <w:p w:rsidR="005A6A2A" w:rsidRDefault="005A6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4D5A" w:rsidRDefault="00854D5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54D5A" w:rsidRDefault="00854D5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54D5A" w:rsidRDefault="00854D5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102">
      <w:rPr>
        <w:rFonts w:cs="TopType Jerushalmi"/>
        <w:noProof/>
        <w:color w:val="000000"/>
        <w:sz w:val="14"/>
        <w:szCs w:val="14"/>
      </w:rPr>
      <w:t>D:\Yael\hakika\Revadim</w:t>
    </w:r>
    <w:r w:rsidR="00C97102">
      <w:rPr>
        <w:rFonts w:cs="TopType Jerushalmi"/>
        <w:noProof/>
        <w:color w:val="000000"/>
        <w:sz w:val="14"/>
        <w:szCs w:val="14"/>
        <w:rtl/>
      </w:rPr>
      <w:t>\קישורים1907\241_002.</w:t>
    </w:r>
    <w:r w:rsidR="00C9710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4D5A" w:rsidRDefault="00854D5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7629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54D5A" w:rsidRDefault="00854D5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54D5A" w:rsidRDefault="00854D5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102">
      <w:rPr>
        <w:rFonts w:cs="TopType Jerushalmi"/>
        <w:noProof/>
        <w:color w:val="000000"/>
        <w:sz w:val="14"/>
        <w:szCs w:val="14"/>
      </w:rPr>
      <w:t>D:\Yael\hakika\Revadim</w:t>
    </w:r>
    <w:r w:rsidR="00C97102">
      <w:rPr>
        <w:rFonts w:cs="TopType Jerushalmi"/>
        <w:noProof/>
        <w:color w:val="000000"/>
        <w:sz w:val="14"/>
        <w:szCs w:val="14"/>
        <w:rtl/>
      </w:rPr>
      <w:t>\קישורים1907\241_002.</w:t>
    </w:r>
    <w:r w:rsidR="00C9710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6A2A" w:rsidRDefault="005A6A2A" w:rsidP="00C9710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A6A2A" w:rsidRDefault="005A6A2A">
      <w:pPr>
        <w:spacing w:line="240" w:lineRule="auto"/>
      </w:pPr>
      <w:r>
        <w:continuationSeparator/>
      </w:r>
    </w:p>
  </w:footnote>
  <w:footnote w:id="1">
    <w:p w:rsidR="00C97102" w:rsidRPr="00C97102" w:rsidRDefault="00C97102" w:rsidP="00C971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9710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543D7">
          <w:rPr>
            <w:rStyle w:val="Hyperlink"/>
            <w:rFonts w:cs="FrankRuehl" w:hint="cs"/>
            <w:rtl/>
          </w:rPr>
          <w:t>ק"ת תשי"ח מס' 774</w:t>
        </w:r>
      </w:hyperlink>
      <w:r>
        <w:rPr>
          <w:rFonts w:cs="FrankRuehl" w:hint="cs"/>
          <w:rtl/>
        </w:rPr>
        <w:t xml:space="preserve"> מיום 27.2.1958 עמ' 788.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4D5A" w:rsidRDefault="00854D5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המכרות (אבנים יקרות), תשי"ח–1958</w:t>
    </w:r>
  </w:p>
  <w:p w:rsidR="00854D5A" w:rsidRDefault="00854D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54D5A" w:rsidRDefault="00854D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4D5A" w:rsidRDefault="00854D5A" w:rsidP="00C9710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המכרות (אבנים יקרות), תשי"ח</w:t>
    </w:r>
    <w:r w:rsidR="00C9710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:rsidR="00854D5A" w:rsidRDefault="00854D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54D5A" w:rsidRDefault="00854D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43D7"/>
    <w:rsid w:val="004E2778"/>
    <w:rsid w:val="005543D7"/>
    <w:rsid w:val="005A6A2A"/>
    <w:rsid w:val="006221C6"/>
    <w:rsid w:val="00854D5A"/>
    <w:rsid w:val="00AB3A55"/>
    <w:rsid w:val="00C97102"/>
    <w:rsid w:val="00E7629C"/>
    <w:rsid w:val="00EF7432"/>
    <w:rsid w:val="00FD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2E9D6C8-E283-450E-9359-4064AD0A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C97102"/>
    <w:rPr>
      <w:sz w:val="20"/>
      <w:szCs w:val="20"/>
    </w:rPr>
  </w:style>
  <w:style w:type="character" w:styleId="a6">
    <w:name w:val="footnote reference"/>
    <w:basedOn w:val="a0"/>
    <w:semiHidden/>
    <w:rsid w:val="00C971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7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241</vt:lpstr>
    </vt:vector>
  </TitlesOfParts>
  <Company/>
  <LinksUpToDate>false</LinksUpToDate>
  <CharactersWithSpaces>758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http://www.nevo.co.il/Law_word/law06/TAK-0774.pdf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241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0241</vt:lpwstr>
  </property>
  <property fmtid="{D5CDD505-2E9C-101B-9397-08002B2CF9AE}" pid="3" name="CHNAME">
    <vt:lpwstr>מכרות</vt:lpwstr>
  </property>
  <property fmtid="{D5CDD505-2E9C-101B-9397-08002B2CF9AE}" pid="4" name="LAWNAME">
    <vt:lpwstr>אכרזת המכרות (אבנים יקרות), תשי"ח-1958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פקודת המכרות </vt:lpwstr>
  </property>
  <property fmtid="{D5CDD505-2E9C-101B-9397-08002B2CF9AE}" pid="8" name="MEKOR_SAIF1">
    <vt:lpwstr>2X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אוצרות טבע</vt:lpwstr>
  </property>
  <property fmtid="{D5CDD505-2E9C-101B-9397-08002B2CF9AE}" pid="13" name="NOSE31">
    <vt:lpwstr>מכרות</vt:lpwstr>
  </property>
  <property fmtid="{D5CDD505-2E9C-101B-9397-08002B2CF9AE}" pid="14" name="NOSE41">
    <vt:lpwstr/>
  </property>
  <property fmtid="{D5CDD505-2E9C-101B-9397-08002B2CF9AE}" pid="15" name="NOSE12">
    <vt:lpwstr>חקלאות טבע וסביבה</vt:lpwstr>
  </property>
  <property fmtid="{D5CDD505-2E9C-101B-9397-08002B2CF9AE}" pid="16" name="NOSE22">
    <vt:lpwstr>אוצרות טבע</vt:lpwstr>
  </property>
  <property fmtid="{D5CDD505-2E9C-101B-9397-08002B2CF9AE}" pid="17" name="NOSE32">
    <vt:lpwstr>מכרות</vt:lpwstr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