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32164" w14:textId="77777777" w:rsidR="00A657A4" w:rsidRDefault="005814AA" w:rsidP="0030756D">
      <w:pPr>
        <w:pStyle w:val="big-header"/>
        <w:ind w:left="0" w:right="1134"/>
        <w:rPr>
          <w:rFonts w:cs="FrankRuehl" w:hint="cs"/>
          <w:sz w:val="32"/>
          <w:rtl/>
        </w:rPr>
      </w:pPr>
      <w:r>
        <w:rPr>
          <w:rFonts w:cs="FrankRuehl" w:hint="cs"/>
          <w:sz w:val="32"/>
          <w:rtl/>
        </w:rPr>
        <w:t>הודעת נשיאת בית הדין הארצי לעבודה בדבר סוגי עניינים שיידונו בבתי הדין לעבודה</w:t>
      </w:r>
    </w:p>
    <w:p w14:paraId="6AD4D3EA" w14:textId="77777777" w:rsidR="00296B63" w:rsidRPr="00296B63" w:rsidRDefault="00296B63" w:rsidP="00296B63">
      <w:pPr>
        <w:spacing w:line="320" w:lineRule="auto"/>
        <w:jc w:val="left"/>
        <w:rPr>
          <w:rFonts w:cs="FrankRuehl"/>
          <w:szCs w:val="26"/>
          <w:rtl/>
        </w:rPr>
      </w:pPr>
    </w:p>
    <w:p w14:paraId="01D2A901" w14:textId="77777777" w:rsidR="00296B63" w:rsidRDefault="00296B63" w:rsidP="00296B63">
      <w:pPr>
        <w:spacing w:line="320" w:lineRule="auto"/>
        <w:jc w:val="left"/>
        <w:rPr>
          <w:rFonts w:cs="Miriam"/>
          <w:szCs w:val="22"/>
          <w:rtl/>
        </w:rPr>
      </w:pPr>
      <w:r w:rsidRPr="00296B63">
        <w:rPr>
          <w:rFonts w:cs="Miriam"/>
          <w:szCs w:val="22"/>
          <w:rtl/>
        </w:rPr>
        <w:t>עבודה</w:t>
      </w:r>
      <w:r w:rsidRPr="00296B63">
        <w:rPr>
          <w:rFonts w:cs="FrankRuehl"/>
          <w:szCs w:val="26"/>
          <w:rtl/>
        </w:rPr>
        <w:t xml:space="preserve"> – בית הדין לעבודה – סדרי דין</w:t>
      </w:r>
    </w:p>
    <w:p w14:paraId="09AA3B8C" w14:textId="77777777" w:rsidR="00296B63" w:rsidRDefault="00296B63" w:rsidP="00296B63">
      <w:pPr>
        <w:spacing w:line="320" w:lineRule="auto"/>
        <w:jc w:val="left"/>
        <w:rPr>
          <w:rFonts w:cs="Miriam"/>
          <w:szCs w:val="22"/>
          <w:rtl/>
        </w:rPr>
      </w:pPr>
      <w:r w:rsidRPr="00296B63">
        <w:rPr>
          <w:rFonts w:cs="Miriam"/>
          <w:szCs w:val="22"/>
          <w:rtl/>
        </w:rPr>
        <w:t>בתי משפט וסדרי דין</w:t>
      </w:r>
      <w:r w:rsidRPr="00296B63">
        <w:rPr>
          <w:rFonts w:cs="FrankRuehl"/>
          <w:szCs w:val="26"/>
          <w:rtl/>
        </w:rPr>
        <w:t xml:space="preserve"> – בתי משפט ובתי דין – בית הדין לעבודה – סדרי דין</w:t>
      </w:r>
    </w:p>
    <w:p w14:paraId="62BB1578" w14:textId="77777777" w:rsidR="00296B63" w:rsidRDefault="00296B63" w:rsidP="00296B63">
      <w:pPr>
        <w:spacing w:line="320" w:lineRule="auto"/>
        <w:jc w:val="left"/>
        <w:rPr>
          <w:rFonts w:cs="Miriam"/>
          <w:szCs w:val="22"/>
          <w:rtl/>
        </w:rPr>
      </w:pPr>
      <w:r w:rsidRPr="00296B63">
        <w:rPr>
          <w:rFonts w:cs="Miriam"/>
          <w:szCs w:val="22"/>
          <w:rtl/>
        </w:rPr>
        <w:t>בתי משפט וסדרי דין</w:t>
      </w:r>
      <w:r w:rsidRPr="00296B63">
        <w:rPr>
          <w:rFonts w:cs="FrankRuehl"/>
          <w:szCs w:val="26"/>
          <w:rtl/>
        </w:rPr>
        <w:t xml:space="preserve"> – סדר דין אזרחי – סדר דין בבי"ד שונים</w:t>
      </w:r>
    </w:p>
    <w:p w14:paraId="3E33827D" w14:textId="77777777" w:rsidR="00296B63" w:rsidRDefault="00296B63" w:rsidP="00296B63">
      <w:pPr>
        <w:spacing w:line="320" w:lineRule="auto"/>
        <w:jc w:val="left"/>
        <w:rPr>
          <w:rFonts w:cs="Miriam"/>
          <w:szCs w:val="22"/>
          <w:rtl/>
        </w:rPr>
      </w:pPr>
      <w:r w:rsidRPr="00296B63">
        <w:rPr>
          <w:rFonts w:cs="Miriam"/>
          <w:szCs w:val="22"/>
          <w:rtl/>
        </w:rPr>
        <w:t>עבודה</w:t>
      </w:r>
      <w:r w:rsidRPr="00296B63">
        <w:rPr>
          <w:rFonts w:cs="FrankRuehl"/>
          <w:szCs w:val="26"/>
          <w:rtl/>
        </w:rPr>
        <w:t xml:space="preserve"> – עבודה בשעת חירום</w:t>
      </w:r>
    </w:p>
    <w:p w14:paraId="5921C129" w14:textId="77777777" w:rsidR="00925C28" w:rsidRPr="00296B63" w:rsidRDefault="00296B63" w:rsidP="00296B63">
      <w:pPr>
        <w:spacing w:line="320" w:lineRule="auto"/>
        <w:jc w:val="left"/>
        <w:rPr>
          <w:rFonts w:cs="Miriam"/>
          <w:szCs w:val="22"/>
          <w:rtl/>
        </w:rPr>
      </w:pPr>
      <w:r w:rsidRPr="00296B63">
        <w:rPr>
          <w:rFonts w:cs="Miriam"/>
          <w:szCs w:val="22"/>
          <w:rtl/>
        </w:rPr>
        <w:t>בטחון</w:t>
      </w:r>
      <w:r w:rsidRPr="00296B63">
        <w:rPr>
          <w:rFonts w:cs="FrankRuehl"/>
          <w:szCs w:val="26"/>
          <w:rtl/>
        </w:rPr>
        <w:t xml:space="preserve"> – שעת חירום – עבודה</w:t>
      </w:r>
    </w:p>
    <w:p w14:paraId="7EFC343B" w14:textId="77777777" w:rsidR="00A657A4" w:rsidRDefault="00A657A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43ACD" w:rsidRPr="00343ACD" w14:paraId="24D378AA" w14:textId="77777777" w:rsidTr="00343ACD">
        <w:tblPrEx>
          <w:tblCellMar>
            <w:top w:w="0" w:type="dxa"/>
            <w:bottom w:w="0" w:type="dxa"/>
          </w:tblCellMar>
        </w:tblPrEx>
        <w:tc>
          <w:tcPr>
            <w:tcW w:w="1247" w:type="dxa"/>
          </w:tcPr>
          <w:p w14:paraId="2C6CC2AE" w14:textId="77777777" w:rsidR="00343ACD" w:rsidRPr="00343ACD" w:rsidRDefault="00343ACD" w:rsidP="00343ACD">
            <w:pPr>
              <w:spacing w:line="240" w:lineRule="auto"/>
              <w:jc w:val="left"/>
              <w:rPr>
                <w:rFonts w:cs="Frankruhel"/>
                <w:sz w:val="24"/>
                <w:rtl/>
              </w:rPr>
            </w:pPr>
            <w:r>
              <w:rPr>
                <w:sz w:val="24"/>
                <w:rtl/>
              </w:rPr>
              <w:t xml:space="preserve">סעיף 1 </w:t>
            </w:r>
          </w:p>
        </w:tc>
        <w:tc>
          <w:tcPr>
            <w:tcW w:w="5669" w:type="dxa"/>
          </w:tcPr>
          <w:p w14:paraId="637561CE" w14:textId="77777777" w:rsidR="00343ACD" w:rsidRPr="00343ACD" w:rsidRDefault="00343ACD" w:rsidP="00343ACD">
            <w:pPr>
              <w:spacing w:line="240" w:lineRule="auto"/>
              <w:jc w:val="left"/>
              <w:rPr>
                <w:rFonts w:cs="Frankruhel"/>
                <w:sz w:val="24"/>
                <w:rtl/>
              </w:rPr>
            </w:pPr>
            <w:r>
              <w:rPr>
                <w:sz w:val="24"/>
                <w:rtl/>
              </w:rPr>
              <w:t>בית הדין הארצי</w:t>
            </w:r>
          </w:p>
        </w:tc>
        <w:tc>
          <w:tcPr>
            <w:tcW w:w="567" w:type="dxa"/>
          </w:tcPr>
          <w:p w14:paraId="2935F873" w14:textId="77777777" w:rsidR="00343ACD" w:rsidRPr="00343ACD" w:rsidRDefault="00343ACD" w:rsidP="00343ACD">
            <w:pPr>
              <w:spacing w:line="240" w:lineRule="auto"/>
              <w:jc w:val="left"/>
              <w:rPr>
                <w:rStyle w:val="Hyperlink"/>
                <w:rtl/>
              </w:rPr>
            </w:pPr>
            <w:hyperlink w:anchor="Seif1" w:tooltip="בית הדין הארצי" w:history="1">
              <w:r w:rsidRPr="00343ACD">
                <w:rPr>
                  <w:rStyle w:val="Hyperlink"/>
                </w:rPr>
                <w:t>Go</w:t>
              </w:r>
            </w:hyperlink>
          </w:p>
        </w:tc>
        <w:tc>
          <w:tcPr>
            <w:tcW w:w="850" w:type="dxa"/>
          </w:tcPr>
          <w:p w14:paraId="16891ABD" w14:textId="77777777" w:rsidR="00343ACD" w:rsidRPr="00343ACD" w:rsidRDefault="00343ACD" w:rsidP="00343A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43ACD" w:rsidRPr="00343ACD" w14:paraId="46F1B5C1" w14:textId="77777777" w:rsidTr="00343ACD">
        <w:tblPrEx>
          <w:tblCellMar>
            <w:top w:w="0" w:type="dxa"/>
            <w:bottom w:w="0" w:type="dxa"/>
          </w:tblCellMar>
        </w:tblPrEx>
        <w:tc>
          <w:tcPr>
            <w:tcW w:w="1247" w:type="dxa"/>
          </w:tcPr>
          <w:p w14:paraId="5FC8C77B" w14:textId="77777777" w:rsidR="00343ACD" w:rsidRPr="00343ACD" w:rsidRDefault="00343ACD" w:rsidP="00343ACD">
            <w:pPr>
              <w:spacing w:line="240" w:lineRule="auto"/>
              <w:jc w:val="left"/>
              <w:rPr>
                <w:rFonts w:cs="Frankruhel"/>
                <w:sz w:val="24"/>
                <w:rtl/>
              </w:rPr>
            </w:pPr>
            <w:r>
              <w:rPr>
                <w:sz w:val="24"/>
                <w:rtl/>
              </w:rPr>
              <w:t xml:space="preserve">סעיף 2 </w:t>
            </w:r>
          </w:p>
        </w:tc>
        <w:tc>
          <w:tcPr>
            <w:tcW w:w="5669" w:type="dxa"/>
          </w:tcPr>
          <w:p w14:paraId="34999C97" w14:textId="77777777" w:rsidR="00343ACD" w:rsidRPr="00343ACD" w:rsidRDefault="00343ACD" w:rsidP="00343ACD">
            <w:pPr>
              <w:spacing w:line="240" w:lineRule="auto"/>
              <w:jc w:val="left"/>
              <w:rPr>
                <w:rFonts w:cs="Frankruhel"/>
                <w:sz w:val="24"/>
                <w:rtl/>
              </w:rPr>
            </w:pPr>
            <w:r>
              <w:rPr>
                <w:sz w:val="24"/>
                <w:rtl/>
              </w:rPr>
              <w:t>בית הדין האזורי</w:t>
            </w:r>
          </w:p>
        </w:tc>
        <w:tc>
          <w:tcPr>
            <w:tcW w:w="567" w:type="dxa"/>
          </w:tcPr>
          <w:p w14:paraId="04191DB5" w14:textId="77777777" w:rsidR="00343ACD" w:rsidRPr="00343ACD" w:rsidRDefault="00343ACD" w:rsidP="00343ACD">
            <w:pPr>
              <w:spacing w:line="240" w:lineRule="auto"/>
              <w:jc w:val="left"/>
              <w:rPr>
                <w:rStyle w:val="Hyperlink"/>
                <w:rtl/>
              </w:rPr>
            </w:pPr>
            <w:hyperlink w:anchor="Seif2" w:tooltip="בית הדין האזורי" w:history="1">
              <w:r w:rsidRPr="00343ACD">
                <w:rPr>
                  <w:rStyle w:val="Hyperlink"/>
                </w:rPr>
                <w:t>Go</w:t>
              </w:r>
            </w:hyperlink>
          </w:p>
        </w:tc>
        <w:tc>
          <w:tcPr>
            <w:tcW w:w="850" w:type="dxa"/>
          </w:tcPr>
          <w:p w14:paraId="52955BDB" w14:textId="77777777" w:rsidR="00343ACD" w:rsidRPr="00343ACD" w:rsidRDefault="00343ACD" w:rsidP="00343A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41D674BF" w14:textId="77777777" w:rsidR="00A657A4" w:rsidRDefault="00A657A4">
      <w:pPr>
        <w:pStyle w:val="big-header"/>
        <w:ind w:left="0" w:right="1134"/>
        <w:rPr>
          <w:rFonts w:cs="FrankRuehl"/>
          <w:sz w:val="32"/>
          <w:rtl/>
        </w:rPr>
      </w:pPr>
    </w:p>
    <w:p w14:paraId="5B498FBD" w14:textId="77777777" w:rsidR="00A657A4" w:rsidRPr="00925C28" w:rsidRDefault="00A657A4" w:rsidP="00925C28">
      <w:pPr>
        <w:pStyle w:val="big-header"/>
        <w:ind w:left="0" w:right="1134"/>
        <w:rPr>
          <w:rStyle w:val="default"/>
          <w:rFonts w:hint="cs"/>
          <w:sz w:val="20"/>
          <w:szCs w:val="32"/>
          <w:rtl/>
        </w:rPr>
      </w:pPr>
      <w:r>
        <w:rPr>
          <w:rFonts w:cs="FrankRuehl"/>
          <w:sz w:val="32"/>
          <w:rtl/>
        </w:rPr>
        <w:br w:type="page"/>
      </w:r>
      <w:r w:rsidR="005814AA">
        <w:rPr>
          <w:rFonts w:cs="FrankRuehl" w:hint="cs"/>
          <w:sz w:val="32"/>
          <w:rtl/>
        </w:rPr>
        <w:lastRenderedPageBreak/>
        <w:t>הודעת נשיאת בית הדין הארצי לעבודה בדבר סוגי עניינים שיידונו בבתי הדין לעבודה</w:t>
      </w:r>
      <w:r w:rsidR="0030756D">
        <w:rPr>
          <w:rStyle w:val="a6"/>
          <w:rFonts w:cs="FrankRuehl"/>
          <w:sz w:val="32"/>
          <w:rtl/>
        </w:rPr>
        <w:footnoteReference w:customMarkFollows="1" w:id="1"/>
        <w:t>*</w:t>
      </w:r>
    </w:p>
    <w:p w14:paraId="301C2306" w14:textId="77777777" w:rsidR="005814AA" w:rsidRPr="005814AA" w:rsidRDefault="005814AA" w:rsidP="005814AA">
      <w:pPr>
        <w:pStyle w:val="P00"/>
        <w:spacing w:before="72"/>
        <w:ind w:left="0" w:right="1134"/>
        <w:jc w:val="center"/>
        <w:rPr>
          <w:rFonts w:cs="FrankRuehl"/>
          <w:sz w:val="24"/>
          <w:szCs w:val="24"/>
          <w:rtl/>
        </w:rPr>
      </w:pPr>
      <w:r>
        <w:rPr>
          <w:rFonts w:cs="FrankRuehl" w:hint="cs"/>
          <w:sz w:val="24"/>
          <w:szCs w:val="24"/>
          <w:rtl/>
        </w:rPr>
        <w:t>לפי תקנות בית הדין לעבודה (סדרי דין במצב חירום מיוחד), התשנ"א-1991</w:t>
      </w:r>
    </w:p>
    <w:p w14:paraId="42785D18" w14:textId="77777777" w:rsidR="00A657A4" w:rsidRDefault="00A657A4" w:rsidP="0030756D">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w:t>
      </w:r>
      <w:r w:rsidR="005814AA">
        <w:rPr>
          <w:rStyle w:val="default"/>
          <w:rFonts w:cs="FrankRuehl" w:hint="cs"/>
          <w:rtl/>
        </w:rPr>
        <w:t xml:space="preserve">תקנה 3(א)(1) לתקנות בית הדין לעבודה (סדרי דין במצב חירום מיוחד), התשנ"א-1991 (להלן </w:t>
      </w:r>
      <w:r w:rsidR="005814AA">
        <w:rPr>
          <w:rStyle w:val="default"/>
          <w:rFonts w:cs="FrankRuehl"/>
          <w:rtl/>
        </w:rPr>
        <w:t>–</w:t>
      </w:r>
      <w:r w:rsidR="005814AA">
        <w:rPr>
          <w:rStyle w:val="default"/>
          <w:rFonts w:cs="FrankRuehl" w:hint="cs"/>
          <w:rtl/>
        </w:rPr>
        <w:t xml:space="preserve"> התקנות), אני קובעת כי בתקופת תוקפה של הודעת שר המשפטים בדבר מצב חירום מיוחד יישמעו סוגי העניינים המפורטים להלן</w:t>
      </w:r>
      <w:r>
        <w:rPr>
          <w:rStyle w:val="default"/>
          <w:rFonts w:cs="FrankRuehl" w:hint="cs"/>
          <w:rtl/>
        </w:rPr>
        <w:t>:</w:t>
      </w:r>
    </w:p>
    <w:p w14:paraId="1E98393D" w14:textId="77777777" w:rsidR="00A657A4" w:rsidRDefault="00A657A4">
      <w:pPr>
        <w:pStyle w:val="P00"/>
        <w:spacing w:before="72"/>
        <w:ind w:left="0" w:right="1134"/>
        <w:rPr>
          <w:rStyle w:val="default"/>
          <w:rFonts w:cs="FrankRuehl"/>
          <w:rtl/>
        </w:rPr>
      </w:pPr>
      <w:bookmarkStart w:id="0" w:name="Seif1"/>
      <w:bookmarkEnd w:id="0"/>
      <w:r>
        <w:rPr>
          <w:lang w:val="he-IL"/>
        </w:rPr>
        <w:pict w14:anchorId="70B78E2A">
          <v:rect id="_x0000_s1026" style="position:absolute;left:0;text-align:left;margin-left:464.5pt;margin-top:8.05pt;width:75.05pt;height:36.25pt;z-index:251650048" o:allowincell="f" filled="f" stroked="f" strokecolor="lime" strokeweight=".25pt">
            <v:textbox inset="0,0,0,0">
              <w:txbxContent>
                <w:p w14:paraId="6BADB564" w14:textId="77777777" w:rsidR="00A657A4" w:rsidRDefault="00DF24B7">
                  <w:pPr>
                    <w:spacing w:line="160" w:lineRule="exact"/>
                    <w:jc w:val="left"/>
                    <w:rPr>
                      <w:rFonts w:cs="Miriam"/>
                      <w:noProof/>
                      <w:sz w:val="18"/>
                      <w:szCs w:val="18"/>
                      <w:rtl/>
                    </w:rPr>
                  </w:pPr>
                  <w:r>
                    <w:rPr>
                      <w:rFonts w:cs="Miriam" w:hint="cs"/>
                      <w:sz w:val="18"/>
                      <w:szCs w:val="18"/>
                      <w:rtl/>
                    </w:rPr>
                    <w:t>בית הדין הארצי</w:t>
                  </w:r>
                </w:p>
                <w:p w14:paraId="0214AEEC" w14:textId="77777777" w:rsidR="0073172A" w:rsidRDefault="0073172A">
                  <w:pPr>
                    <w:spacing w:line="160" w:lineRule="exact"/>
                    <w:jc w:val="left"/>
                    <w:rPr>
                      <w:rFonts w:cs="Miriam"/>
                      <w:noProof/>
                      <w:sz w:val="18"/>
                      <w:szCs w:val="18"/>
                      <w:rtl/>
                    </w:rPr>
                  </w:pPr>
                  <w:r>
                    <w:rPr>
                      <w:rFonts w:cs="Miriam" w:hint="cs"/>
                      <w:noProof/>
                      <w:sz w:val="18"/>
                      <w:szCs w:val="18"/>
                      <w:rtl/>
                    </w:rPr>
                    <w:t>תיקון תש"ף-2020</w:t>
                  </w:r>
                </w:p>
                <w:p w14:paraId="6E87554B" w14:textId="77777777" w:rsidR="00BF4ECC" w:rsidRDefault="00BF4ECC" w:rsidP="00BF4ECC">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תש"ף-2020</w:t>
                  </w:r>
                </w:p>
              </w:txbxContent>
            </v:textbox>
            <w10:anchorlock/>
          </v:rect>
        </w:pict>
      </w:r>
      <w:r>
        <w:rPr>
          <w:rStyle w:val="big-number"/>
          <w:rFonts w:cs="Miriam"/>
          <w:rtl/>
        </w:rPr>
        <w:t>1.</w:t>
      </w:r>
      <w:r>
        <w:rPr>
          <w:rStyle w:val="big-number"/>
          <w:rFonts w:cs="Miriam"/>
          <w:rtl/>
        </w:rPr>
        <w:tab/>
      </w:r>
      <w:r w:rsidR="00DF24B7">
        <w:rPr>
          <w:rStyle w:val="default"/>
          <w:rFonts w:cs="FrankRuehl" w:hint="cs"/>
          <w:rtl/>
        </w:rPr>
        <w:t>(א)</w:t>
      </w:r>
      <w:r w:rsidR="00DF24B7">
        <w:rPr>
          <w:rStyle w:val="default"/>
          <w:rFonts w:cs="FrankRuehl"/>
          <w:rtl/>
        </w:rPr>
        <w:tab/>
      </w:r>
      <w:r w:rsidR="00DF24B7">
        <w:rPr>
          <w:rStyle w:val="default"/>
          <w:rFonts w:cs="FrankRuehl" w:hint="cs"/>
          <w:rtl/>
        </w:rPr>
        <w:t>סכסוך קיבוצי.</w:t>
      </w:r>
    </w:p>
    <w:p w14:paraId="50D892A1" w14:textId="77777777" w:rsidR="00BF4ECC" w:rsidRDefault="00BF4ECC">
      <w:pPr>
        <w:pStyle w:val="P00"/>
        <w:spacing w:before="72"/>
        <w:ind w:left="0" w:right="1134"/>
        <w:rPr>
          <w:rStyle w:val="default"/>
          <w:rFonts w:cs="FrankRuehl"/>
          <w:rtl/>
        </w:rPr>
      </w:pPr>
    </w:p>
    <w:p w14:paraId="1F7E108B" w14:textId="77777777" w:rsidR="00DF24B7" w:rsidRDefault="00BF4ECC" w:rsidP="00BF4ECC">
      <w:pPr>
        <w:pStyle w:val="P00"/>
        <w:spacing w:before="72"/>
        <w:ind w:left="0" w:right="1134"/>
        <w:rPr>
          <w:rStyle w:val="default"/>
          <w:rFonts w:cs="FrankRuehl"/>
          <w:rtl/>
        </w:rPr>
      </w:pPr>
      <w:r w:rsidRPr="00BF4ECC">
        <w:rPr>
          <w:rStyle w:val="default"/>
          <w:rFonts w:cs="FrankRuehl" w:hint="cs"/>
          <w:rtl/>
        </w:rPr>
        <w:pict w14:anchorId="4CD5DE17">
          <v:shapetype id="_x0000_t202" coordsize="21600,21600" o:spt="202" path="m,l,21600r21600,l21600,xe">
            <v:stroke joinstyle="miter"/>
            <v:path gradientshapeok="t" o:connecttype="rect"/>
          </v:shapetype>
          <v:shape id="_x0000_s1042" type="#_x0000_t202" style="position:absolute;left:0;text-align:left;margin-left:470.25pt;margin-top:7.1pt;width:1in;height:21.4pt;z-index:251655168" filled="f" stroked="f">
            <v:textbox inset="1mm,0,1mm,0">
              <w:txbxContent>
                <w:p w14:paraId="289E2ECC" w14:textId="77777777" w:rsidR="00BF4ECC" w:rsidRDefault="00BF4ECC" w:rsidP="00BF4ECC">
                  <w:pPr>
                    <w:spacing w:line="160" w:lineRule="exact"/>
                    <w:jc w:val="left"/>
                    <w:rPr>
                      <w:rFonts w:cs="Miriam" w:hint="cs"/>
                      <w:noProof/>
                      <w:sz w:val="18"/>
                      <w:szCs w:val="18"/>
                      <w:rtl/>
                    </w:rPr>
                  </w:pPr>
                  <w:r>
                    <w:rPr>
                      <w:rFonts w:cs="Miriam" w:hint="cs"/>
                      <w:sz w:val="18"/>
                      <w:szCs w:val="18"/>
                      <w:rtl/>
                    </w:rPr>
                    <w:t>תיקון (מס' 3) תש"ף-2020</w:t>
                  </w:r>
                </w:p>
              </w:txbxContent>
            </v:textbox>
          </v:shape>
        </w:pict>
      </w:r>
      <w:r w:rsidRPr="000736DB">
        <w:rPr>
          <w:rStyle w:val="default"/>
          <w:rFonts w:cs="FrankRuehl" w:hint="cs"/>
          <w:rtl/>
        </w:rPr>
        <w:tab/>
        <w:t>(</w:t>
      </w:r>
      <w:r>
        <w:rPr>
          <w:rStyle w:val="default"/>
          <w:rFonts w:cs="FrankRuehl" w:hint="cs"/>
          <w:rtl/>
        </w:rPr>
        <w:t>ב</w:t>
      </w:r>
      <w:r w:rsidRPr="000736DB">
        <w:rPr>
          <w:rStyle w:val="default"/>
          <w:rFonts w:cs="FrankRuehl" w:hint="cs"/>
          <w:rtl/>
        </w:rPr>
        <w:t>)</w:t>
      </w:r>
      <w:r w:rsidRPr="000736DB">
        <w:rPr>
          <w:rStyle w:val="default"/>
          <w:rFonts w:cs="FrankRuehl" w:hint="cs"/>
          <w:rtl/>
        </w:rPr>
        <w:tab/>
      </w:r>
      <w:r w:rsidRPr="00BF4ECC">
        <w:rPr>
          <w:rStyle w:val="default"/>
          <w:rFonts w:cs="FrankRuehl" w:hint="cs"/>
          <w:rtl/>
        </w:rPr>
        <w:t>ערעורים ובקשות רשות ערעור</w:t>
      </w:r>
      <w:r w:rsidR="00DF24B7">
        <w:rPr>
          <w:rStyle w:val="default"/>
          <w:rFonts w:cs="FrankRuehl" w:hint="cs"/>
          <w:rtl/>
        </w:rPr>
        <w:t>.</w:t>
      </w:r>
    </w:p>
    <w:p w14:paraId="424D671C" w14:textId="77777777" w:rsidR="0073172A" w:rsidRDefault="0073172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סעדים זמניים.</w:t>
      </w:r>
    </w:p>
    <w:p w14:paraId="2E796302" w14:textId="77777777" w:rsidR="001976F1" w:rsidRPr="000736DB" w:rsidRDefault="001976F1" w:rsidP="001976F1">
      <w:pPr>
        <w:pStyle w:val="P00"/>
        <w:spacing w:before="72"/>
        <w:ind w:left="0" w:right="1134"/>
        <w:rPr>
          <w:rStyle w:val="default"/>
          <w:rFonts w:cs="FrankRuehl"/>
          <w:rtl/>
        </w:rPr>
      </w:pPr>
      <w:r w:rsidRPr="000736DB">
        <w:rPr>
          <w:rFonts w:hint="cs"/>
          <w:sz w:val="26"/>
          <w:rtl/>
          <w:lang w:eastAsia="en-US"/>
        </w:rPr>
        <w:pict w14:anchorId="43B5E382">
          <v:shape id="_x0000_s1039" type="#_x0000_t202" style="position:absolute;left:0;text-align:left;margin-left:470.25pt;margin-top:7.1pt;width:1in;height:21.4pt;z-index:251654144" filled="f" stroked="f">
            <v:textbox inset="1mm,0,1mm,0">
              <w:txbxContent>
                <w:p w14:paraId="6701BB7A" w14:textId="77777777" w:rsidR="001976F1" w:rsidRDefault="001976F1" w:rsidP="001976F1">
                  <w:pPr>
                    <w:spacing w:line="160" w:lineRule="exact"/>
                    <w:jc w:val="left"/>
                    <w:rPr>
                      <w:rFonts w:cs="Miriam" w:hint="cs"/>
                      <w:noProof/>
                      <w:sz w:val="18"/>
                      <w:szCs w:val="18"/>
                      <w:rtl/>
                    </w:rPr>
                  </w:pPr>
                  <w:r>
                    <w:rPr>
                      <w:rFonts w:cs="Miriam" w:hint="cs"/>
                      <w:sz w:val="18"/>
                      <w:szCs w:val="18"/>
                      <w:rtl/>
                    </w:rPr>
                    <w:t>תיקון (מס' 2) תש"ף-2020</w:t>
                  </w:r>
                </w:p>
              </w:txbxContent>
            </v:textbox>
          </v:shape>
        </w:pict>
      </w:r>
      <w:r w:rsidRPr="000736DB">
        <w:rPr>
          <w:rStyle w:val="default"/>
          <w:rFonts w:cs="FrankRuehl" w:hint="cs"/>
          <w:rtl/>
        </w:rPr>
        <w:tab/>
        <w:t>(ד)</w:t>
      </w:r>
      <w:r w:rsidRPr="000736DB">
        <w:rPr>
          <w:rStyle w:val="default"/>
          <w:rFonts w:cs="FrankRuehl" w:hint="cs"/>
          <w:rtl/>
        </w:rPr>
        <w:tab/>
        <w:t>ערעורים בתיקי המוסד לביטוח לאומי.</w:t>
      </w:r>
    </w:p>
    <w:p w14:paraId="01D8024C" w14:textId="77777777" w:rsidR="00BF4ECC" w:rsidRDefault="00BF4ECC" w:rsidP="00BF4ECC">
      <w:pPr>
        <w:pStyle w:val="P00"/>
        <w:spacing w:before="72"/>
        <w:ind w:left="0" w:right="1134"/>
        <w:rPr>
          <w:rStyle w:val="default"/>
          <w:rFonts w:cs="FrankRuehl"/>
          <w:rtl/>
        </w:rPr>
      </w:pPr>
      <w:r w:rsidRPr="00BF4ECC">
        <w:rPr>
          <w:rStyle w:val="default"/>
          <w:rFonts w:cs="FrankRuehl" w:hint="cs"/>
          <w:rtl/>
        </w:rPr>
        <w:pict w14:anchorId="33E5D32F">
          <v:shape id="_x0000_s1043" type="#_x0000_t202" style="position:absolute;left:0;text-align:left;margin-left:470.25pt;margin-top:7.1pt;width:1in;height:21.4pt;z-index:251656192" filled="f" stroked="f">
            <v:textbox inset="1mm,0,1mm,0">
              <w:txbxContent>
                <w:p w14:paraId="44B31735" w14:textId="77777777" w:rsidR="00BF4ECC" w:rsidRDefault="00BF4ECC" w:rsidP="00BF4ECC">
                  <w:pPr>
                    <w:spacing w:line="160" w:lineRule="exact"/>
                    <w:jc w:val="left"/>
                    <w:rPr>
                      <w:rFonts w:cs="Miriam" w:hint="cs"/>
                      <w:noProof/>
                      <w:sz w:val="18"/>
                      <w:szCs w:val="18"/>
                      <w:rtl/>
                    </w:rPr>
                  </w:pPr>
                  <w:r>
                    <w:rPr>
                      <w:rFonts w:cs="Miriam" w:hint="cs"/>
                      <w:sz w:val="18"/>
                      <w:szCs w:val="18"/>
                      <w:rtl/>
                    </w:rPr>
                    <w:t>תיקון (מס' 3) תש"ף-2020</w:t>
                  </w:r>
                </w:p>
              </w:txbxContent>
            </v:textbox>
          </v:shape>
        </w:pict>
      </w:r>
      <w:r w:rsidRPr="000736DB">
        <w:rPr>
          <w:rStyle w:val="default"/>
          <w:rFonts w:cs="FrankRuehl" w:hint="cs"/>
          <w:rtl/>
        </w:rPr>
        <w:tab/>
        <w:t>(</w:t>
      </w:r>
      <w:r>
        <w:rPr>
          <w:rStyle w:val="default"/>
          <w:rFonts w:cs="FrankRuehl" w:hint="cs"/>
          <w:rtl/>
        </w:rPr>
        <w:t>ה</w:t>
      </w:r>
      <w:r w:rsidRPr="000736DB">
        <w:rPr>
          <w:rStyle w:val="default"/>
          <w:rFonts w:cs="FrankRuehl" w:hint="cs"/>
          <w:rtl/>
        </w:rPr>
        <w:t>)</w:t>
      </w:r>
      <w:r w:rsidRPr="000736DB">
        <w:rPr>
          <w:rStyle w:val="default"/>
          <w:rFonts w:cs="FrankRuehl" w:hint="cs"/>
          <w:rtl/>
        </w:rPr>
        <w:tab/>
      </w:r>
      <w:r w:rsidRPr="00BF4ECC">
        <w:rPr>
          <w:rStyle w:val="default"/>
          <w:rFonts w:cs="FrankRuehl" w:hint="cs"/>
          <w:rtl/>
        </w:rPr>
        <w:t>סכסוך בין ארגוני עובדים</w:t>
      </w:r>
      <w:r>
        <w:rPr>
          <w:rStyle w:val="default"/>
          <w:rFonts w:cs="FrankRuehl" w:hint="cs"/>
          <w:rtl/>
        </w:rPr>
        <w:t>.</w:t>
      </w:r>
    </w:p>
    <w:p w14:paraId="56DCC46C" w14:textId="77777777" w:rsidR="0073172A" w:rsidRPr="00BF4ECC" w:rsidRDefault="0073172A" w:rsidP="0073172A">
      <w:pPr>
        <w:pStyle w:val="P00"/>
        <w:spacing w:before="0"/>
        <w:ind w:left="0" w:right="1134"/>
        <w:rPr>
          <w:rStyle w:val="default"/>
          <w:rFonts w:cs="FrankRuehl"/>
          <w:vanish/>
          <w:color w:val="FF0000"/>
          <w:sz w:val="20"/>
          <w:szCs w:val="20"/>
          <w:shd w:val="clear" w:color="auto" w:fill="FFFF99"/>
          <w:rtl/>
        </w:rPr>
      </w:pPr>
      <w:bookmarkStart w:id="1" w:name="Rov6"/>
      <w:r w:rsidRPr="00BF4ECC">
        <w:rPr>
          <w:rStyle w:val="default"/>
          <w:rFonts w:cs="FrankRuehl" w:hint="cs"/>
          <w:vanish/>
          <w:color w:val="FF0000"/>
          <w:sz w:val="20"/>
          <w:szCs w:val="20"/>
          <w:shd w:val="clear" w:color="auto" w:fill="FFFF99"/>
          <w:rtl/>
        </w:rPr>
        <w:t>מיום 23.3.2020</w:t>
      </w:r>
    </w:p>
    <w:p w14:paraId="6E684085" w14:textId="77777777" w:rsidR="0073172A" w:rsidRPr="00BF4ECC" w:rsidRDefault="0073172A" w:rsidP="0073172A">
      <w:pPr>
        <w:pStyle w:val="P00"/>
        <w:spacing w:before="0"/>
        <w:ind w:left="0" w:right="1134"/>
        <w:rPr>
          <w:rStyle w:val="default"/>
          <w:rFonts w:cs="FrankRuehl"/>
          <w:vanish/>
          <w:sz w:val="20"/>
          <w:szCs w:val="20"/>
          <w:shd w:val="clear" w:color="auto" w:fill="FFFF99"/>
          <w:rtl/>
        </w:rPr>
      </w:pPr>
      <w:r w:rsidRPr="00BF4ECC">
        <w:rPr>
          <w:rStyle w:val="default"/>
          <w:rFonts w:cs="FrankRuehl" w:hint="cs"/>
          <w:b/>
          <w:bCs/>
          <w:vanish/>
          <w:sz w:val="20"/>
          <w:szCs w:val="20"/>
          <w:shd w:val="clear" w:color="auto" w:fill="FFFF99"/>
          <w:rtl/>
        </w:rPr>
        <w:t>תיקון תש"ף-2020</w:t>
      </w:r>
    </w:p>
    <w:p w14:paraId="308024A1" w14:textId="77777777" w:rsidR="0073172A" w:rsidRPr="00BF4ECC" w:rsidRDefault="0073172A" w:rsidP="0073172A">
      <w:pPr>
        <w:pStyle w:val="P00"/>
        <w:spacing w:before="0"/>
        <w:ind w:left="0" w:right="1134"/>
        <w:rPr>
          <w:rStyle w:val="default"/>
          <w:rFonts w:cs="FrankRuehl"/>
          <w:vanish/>
          <w:sz w:val="20"/>
          <w:szCs w:val="20"/>
          <w:shd w:val="clear" w:color="auto" w:fill="FFFF99"/>
          <w:rtl/>
        </w:rPr>
      </w:pPr>
      <w:hyperlink r:id="rId6" w:history="1">
        <w:r w:rsidRPr="00BF4ECC">
          <w:rPr>
            <w:rStyle w:val="Hyperlink"/>
            <w:rFonts w:cs="FrankRuehl" w:hint="cs"/>
            <w:vanish/>
            <w:szCs w:val="20"/>
            <w:shd w:val="clear" w:color="auto" w:fill="FFFF99"/>
            <w:rtl/>
          </w:rPr>
          <w:t>י"פ תש"ף מס' 8766</w:t>
        </w:r>
      </w:hyperlink>
      <w:r w:rsidRPr="00BF4ECC">
        <w:rPr>
          <w:rStyle w:val="default"/>
          <w:rFonts w:cs="FrankRuehl" w:hint="cs"/>
          <w:vanish/>
          <w:sz w:val="20"/>
          <w:szCs w:val="20"/>
          <w:shd w:val="clear" w:color="auto" w:fill="FFFF99"/>
          <w:rtl/>
        </w:rPr>
        <w:t xml:space="preserve"> מיום 23.3.2020 עמ' 5186</w:t>
      </w:r>
    </w:p>
    <w:p w14:paraId="3F0A0722" w14:textId="77777777" w:rsidR="0073172A" w:rsidRPr="00BF4ECC" w:rsidRDefault="0073172A" w:rsidP="0073172A">
      <w:pPr>
        <w:pStyle w:val="P00"/>
        <w:spacing w:before="0"/>
        <w:ind w:left="0" w:right="1134"/>
        <w:rPr>
          <w:rStyle w:val="default"/>
          <w:rFonts w:cs="FrankRuehl"/>
          <w:vanish/>
          <w:sz w:val="20"/>
          <w:szCs w:val="20"/>
          <w:shd w:val="clear" w:color="auto" w:fill="FFFF99"/>
          <w:rtl/>
        </w:rPr>
      </w:pPr>
      <w:r w:rsidRPr="00BF4ECC">
        <w:rPr>
          <w:rStyle w:val="default"/>
          <w:rFonts w:cs="FrankRuehl" w:hint="cs"/>
          <w:b/>
          <w:bCs/>
          <w:vanish/>
          <w:sz w:val="20"/>
          <w:szCs w:val="20"/>
          <w:shd w:val="clear" w:color="auto" w:fill="FFFF99"/>
          <w:rtl/>
        </w:rPr>
        <w:t>החלפת סעיף 1</w:t>
      </w:r>
    </w:p>
    <w:p w14:paraId="7EC08A99" w14:textId="77777777" w:rsidR="0073172A" w:rsidRPr="00BF4ECC" w:rsidRDefault="0073172A" w:rsidP="0073172A">
      <w:pPr>
        <w:pStyle w:val="P00"/>
        <w:ind w:left="0" w:right="1134"/>
        <w:rPr>
          <w:rStyle w:val="default"/>
          <w:rFonts w:cs="FrankRuehl"/>
          <w:vanish/>
          <w:sz w:val="20"/>
          <w:szCs w:val="20"/>
          <w:shd w:val="clear" w:color="auto" w:fill="FFFF99"/>
          <w:rtl/>
        </w:rPr>
      </w:pPr>
      <w:r w:rsidRPr="00BF4ECC">
        <w:rPr>
          <w:rStyle w:val="default"/>
          <w:rFonts w:cs="FrankRuehl" w:hint="cs"/>
          <w:vanish/>
          <w:sz w:val="20"/>
          <w:szCs w:val="20"/>
          <w:shd w:val="clear" w:color="auto" w:fill="FFFF99"/>
          <w:rtl/>
        </w:rPr>
        <w:t>הנוסח הקודם:</w:t>
      </w:r>
    </w:p>
    <w:p w14:paraId="3B921B53" w14:textId="77777777" w:rsidR="0073172A" w:rsidRPr="00BF4ECC" w:rsidRDefault="0073172A" w:rsidP="0073172A">
      <w:pPr>
        <w:pStyle w:val="P00"/>
        <w:spacing w:before="20"/>
        <w:ind w:left="0" w:right="1134"/>
        <w:rPr>
          <w:rStyle w:val="default"/>
          <w:rFonts w:ascii="Miriam" w:hAnsi="Miriam" w:cs="Miriam"/>
          <w:strike/>
          <w:vanish/>
          <w:sz w:val="16"/>
          <w:szCs w:val="16"/>
          <w:shd w:val="clear" w:color="auto" w:fill="FFFF99"/>
          <w:rtl/>
        </w:rPr>
      </w:pPr>
      <w:r w:rsidRPr="00BF4ECC">
        <w:rPr>
          <w:rStyle w:val="default"/>
          <w:rFonts w:ascii="Miriam" w:hAnsi="Miriam" w:cs="Miriam"/>
          <w:strike/>
          <w:vanish/>
          <w:sz w:val="16"/>
          <w:szCs w:val="16"/>
          <w:shd w:val="clear" w:color="auto" w:fill="FFFF99"/>
          <w:rtl/>
        </w:rPr>
        <w:t>בית הדין הארצי</w:t>
      </w:r>
    </w:p>
    <w:p w14:paraId="6F2F0FD9" w14:textId="77777777" w:rsidR="0073172A" w:rsidRPr="00BF4ECC" w:rsidRDefault="0073172A" w:rsidP="0073172A">
      <w:pPr>
        <w:pStyle w:val="P00"/>
        <w:spacing w:before="0"/>
        <w:ind w:left="0" w:right="1134"/>
        <w:rPr>
          <w:rStyle w:val="default"/>
          <w:rFonts w:cs="FrankRuehl"/>
          <w:strike/>
          <w:vanish/>
          <w:sz w:val="22"/>
          <w:szCs w:val="22"/>
          <w:shd w:val="clear" w:color="auto" w:fill="FFFF99"/>
          <w:rtl/>
        </w:rPr>
      </w:pPr>
      <w:r w:rsidRPr="00BF4ECC">
        <w:rPr>
          <w:rStyle w:val="default"/>
          <w:rFonts w:cs="FrankRuehl"/>
          <w:strike/>
          <w:vanish/>
          <w:sz w:val="22"/>
          <w:szCs w:val="22"/>
          <w:shd w:val="clear" w:color="auto" w:fill="FFFF99"/>
          <w:rtl/>
        </w:rPr>
        <w:t>1.</w:t>
      </w:r>
      <w:r w:rsidRPr="00BF4ECC">
        <w:rPr>
          <w:rStyle w:val="default"/>
          <w:rFonts w:cs="FrankRuehl"/>
          <w:strike/>
          <w:vanish/>
          <w:sz w:val="22"/>
          <w:szCs w:val="22"/>
          <w:shd w:val="clear" w:color="auto" w:fill="FFFF99"/>
          <w:rtl/>
        </w:rPr>
        <w:tab/>
      </w:r>
      <w:r w:rsidRPr="00BF4ECC">
        <w:rPr>
          <w:rStyle w:val="default"/>
          <w:rFonts w:cs="FrankRuehl" w:hint="cs"/>
          <w:strike/>
          <w:vanish/>
          <w:sz w:val="22"/>
          <w:szCs w:val="22"/>
          <w:shd w:val="clear" w:color="auto" w:fill="FFFF99"/>
          <w:rtl/>
        </w:rPr>
        <w:t>(א)</w:t>
      </w:r>
      <w:r w:rsidRPr="00BF4ECC">
        <w:rPr>
          <w:rStyle w:val="default"/>
          <w:rFonts w:cs="FrankRuehl"/>
          <w:strike/>
          <w:vanish/>
          <w:sz w:val="22"/>
          <w:szCs w:val="22"/>
          <w:shd w:val="clear" w:color="auto" w:fill="FFFF99"/>
          <w:rtl/>
        </w:rPr>
        <w:tab/>
      </w:r>
      <w:r w:rsidRPr="00BF4ECC">
        <w:rPr>
          <w:rStyle w:val="default"/>
          <w:rFonts w:cs="FrankRuehl" w:hint="cs"/>
          <w:strike/>
          <w:vanish/>
          <w:sz w:val="22"/>
          <w:szCs w:val="22"/>
          <w:shd w:val="clear" w:color="auto" w:fill="FFFF99"/>
          <w:rtl/>
        </w:rPr>
        <w:t>סכסוך קיבוצי.</w:t>
      </w:r>
    </w:p>
    <w:p w14:paraId="7B7FE9B8" w14:textId="77777777" w:rsidR="0073172A" w:rsidRPr="00BF4ECC" w:rsidRDefault="0073172A" w:rsidP="0073172A">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strike/>
          <w:vanish/>
          <w:sz w:val="22"/>
          <w:szCs w:val="22"/>
          <w:shd w:val="clear" w:color="auto" w:fill="FFFF99"/>
          <w:rtl/>
        </w:rPr>
        <w:t>(ב)</w:t>
      </w:r>
      <w:r w:rsidRPr="00BF4ECC">
        <w:rPr>
          <w:rStyle w:val="default"/>
          <w:rFonts w:cs="FrankRuehl"/>
          <w:strike/>
          <w:vanish/>
          <w:sz w:val="22"/>
          <w:szCs w:val="22"/>
          <w:shd w:val="clear" w:color="auto" w:fill="FFFF99"/>
          <w:rtl/>
        </w:rPr>
        <w:tab/>
      </w:r>
      <w:r w:rsidRPr="00BF4ECC">
        <w:rPr>
          <w:rStyle w:val="default"/>
          <w:rFonts w:cs="FrankRuehl" w:hint="cs"/>
          <w:strike/>
          <w:vanish/>
          <w:sz w:val="22"/>
          <w:szCs w:val="22"/>
          <w:shd w:val="clear" w:color="auto" w:fill="FFFF99"/>
          <w:rtl/>
        </w:rPr>
        <w:t>ערעורים לבית הדין הארצי לעבודה, אלא אם כן נשיאת בית הדין הארצי לעבודה או שופט שהיא מינתה לכך החליטו אחרת.</w:t>
      </w:r>
    </w:p>
    <w:p w14:paraId="75363BA4" w14:textId="77777777" w:rsidR="001976F1" w:rsidRPr="00BF4ECC" w:rsidRDefault="001976F1" w:rsidP="0073172A">
      <w:pPr>
        <w:pStyle w:val="P00"/>
        <w:spacing w:before="0"/>
        <w:ind w:left="0" w:right="1134"/>
        <w:rPr>
          <w:rStyle w:val="default"/>
          <w:rFonts w:cs="FrankRuehl"/>
          <w:vanish/>
          <w:sz w:val="20"/>
          <w:szCs w:val="20"/>
          <w:shd w:val="clear" w:color="auto" w:fill="FFFF99"/>
          <w:rtl/>
        </w:rPr>
      </w:pPr>
    </w:p>
    <w:p w14:paraId="3C9AEFE6" w14:textId="77777777" w:rsidR="001976F1" w:rsidRPr="00BF4ECC" w:rsidRDefault="001976F1" w:rsidP="001976F1">
      <w:pPr>
        <w:pStyle w:val="P00"/>
        <w:spacing w:before="0"/>
        <w:ind w:left="0" w:right="1134"/>
        <w:rPr>
          <w:rStyle w:val="default"/>
          <w:rFonts w:ascii="FrankRuehl" w:hAnsi="FrankRuehl" w:cs="FrankRuehl"/>
          <w:vanish/>
          <w:color w:val="FF0000"/>
          <w:sz w:val="20"/>
          <w:szCs w:val="20"/>
          <w:shd w:val="clear" w:color="auto" w:fill="FFFF99"/>
        </w:rPr>
      </w:pPr>
      <w:r w:rsidRPr="00BF4ECC">
        <w:rPr>
          <w:rStyle w:val="default"/>
          <w:rFonts w:ascii="FrankRuehl" w:hAnsi="FrankRuehl" w:cs="FrankRuehl"/>
          <w:vanish/>
          <w:color w:val="FF0000"/>
          <w:sz w:val="20"/>
          <w:szCs w:val="20"/>
          <w:shd w:val="clear" w:color="auto" w:fill="FFFF99"/>
          <w:rtl/>
        </w:rPr>
        <w:t>מיום 3.5.2020</w:t>
      </w:r>
    </w:p>
    <w:p w14:paraId="1EF224FF" w14:textId="77777777" w:rsidR="001976F1" w:rsidRPr="00BF4ECC" w:rsidRDefault="001976F1" w:rsidP="001976F1">
      <w:pPr>
        <w:pStyle w:val="P00"/>
        <w:spacing w:before="0"/>
        <w:ind w:left="0" w:right="1134"/>
        <w:rPr>
          <w:rStyle w:val="default"/>
          <w:rFonts w:ascii="FrankRuehl" w:hAnsi="FrankRuehl" w:cs="FrankRuehl"/>
          <w:vanish/>
          <w:sz w:val="20"/>
          <w:szCs w:val="20"/>
          <w:shd w:val="clear" w:color="auto" w:fill="FFFF99"/>
          <w:rtl/>
        </w:rPr>
      </w:pPr>
      <w:r w:rsidRPr="00BF4ECC">
        <w:rPr>
          <w:rStyle w:val="default"/>
          <w:rFonts w:ascii="FrankRuehl" w:hAnsi="FrankRuehl" w:cs="FrankRuehl"/>
          <w:b/>
          <w:bCs/>
          <w:vanish/>
          <w:sz w:val="20"/>
          <w:szCs w:val="20"/>
          <w:shd w:val="clear" w:color="auto" w:fill="FFFF99"/>
          <w:rtl/>
        </w:rPr>
        <w:t xml:space="preserve">תיקון (מס' </w:t>
      </w:r>
      <w:r w:rsidRPr="00BF4ECC">
        <w:rPr>
          <w:rStyle w:val="default"/>
          <w:rFonts w:ascii="FrankRuehl" w:hAnsi="FrankRuehl" w:cs="FrankRuehl" w:hint="cs"/>
          <w:b/>
          <w:bCs/>
          <w:vanish/>
          <w:sz w:val="20"/>
          <w:szCs w:val="20"/>
          <w:shd w:val="clear" w:color="auto" w:fill="FFFF99"/>
          <w:rtl/>
        </w:rPr>
        <w:t>2</w:t>
      </w:r>
      <w:r w:rsidRPr="00BF4ECC">
        <w:rPr>
          <w:rStyle w:val="default"/>
          <w:rFonts w:ascii="FrankRuehl" w:hAnsi="FrankRuehl" w:cs="FrankRuehl"/>
          <w:b/>
          <w:bCs/>
          <w:vanish/>
          <w:sz w:val="20"/>
          <w:szCs w:val="20"/>
          <w:shd w:val="clear" w:color="auto" w:fill="FFFF99"/>
          <w:rtl/>
        </w:rPr>
        <w:t>) תש"ף-2020</w:t>
      </w:r>
    </w:p>
    <w:p w14:paraId="4A820754" w14:textId="77777777" w:rsidR="001976F1" w:rsidRPr="00BF4ECC" w:rsidRDefault="001976F1" w:rsidP="001976F1">
      <w:pPr>
        <w:pStyle w:val="P00"/>
        <w:spacing w:before="0"/>
        <w:ind w:left="0" w:right="1134"/>
        <w:rPr>
          <w:rStyle w:val="default"/>
          <w:rFonts w:ascii="FrankRuehl" w:hAnsi="FrankRuehl" w:cs="FrankRuehl"/>
          <w:vanish/>
          <w:sz w:val="20"/>
          <w:szCs w:val="20"/>
          <w:shd w:val="clear" w:color="auto" w:fill="FFFF99"/>
          <w:rtl/>
        </w:rPr>
      </w:pPr>
      <w:hyperlink r:id="rId7" w:history="1">
        <w:r w:rsidRPr="00BF4ECC">
          <w:rPr>
            <w:rStyle w:val="Hyperlink"/>
            <w:rFonts w:ascii="FrankRuehl" w:hAnsi="FrankRuehl" w:cs="FrankRuehl"/>
            <w:vanish/>
            <w:szCs w:val="20"/>
            <w:shd w:val="clear" w:color="auto" w:fill="FFFF99"/>
            <w:rtl/>
          </w:rPr>
          <w:t>י"פ תש"ף מס' 8830</w:t>
        </w:r>
      </w:hyperlink>
      <w:r w:rsidRPr="00BF4ECC">
        <w:rPr>
          <w:rStyle w:val="default"/>
          <w:rFonts w:ascii="FrankRuehl" w:hAnsi="FrankRuehl" w:cs="FrankRuehl"/>
          <w:vanish/>
          <w:sz w:val="20"/>
          <w:szCs w:val="20"/>
          <w:shd w:val="clear" w:color="auto" w:fill="FFFF99"/>
          <w:rtl/>
        </w:rPr>
        <w:t xml:space="preserve"> מיום 28.4.2020 עמ' 561</w:t>
      </w:r>
      <w:r w:rsidRPr="00BF4ECC">
        <w:rPr>
          <w:rStyle w:val="default"/>
          <w:rFonts w:ascii="FrankRuehl" w:hAnsi="FrankRuehl" w:cs="FrankRuehl" w:hint="cs"/>
          <w:vanish/>
          <w:sz w:val="20"/>
          <w:szCs w:val="20"/>
          <w:shd w:val="clear" w:color="auto" w:fill="FFFF99"/>
          <w:rtl/>
        </w:rPr>
        <w:t>5</w:t>
      </w:r>
    </w:p>
    <w:p w14:paraId="7960004C" w14:textId="77777777" w:rsidR="001976F1" w:rsidRPr="00BF4ECC" w:rsidRDefault="001976F1" w:rsidP="001976F1">
      <w:pPr>
        <w:pStyle w:val="P00"/>
        <w:spacing w:before="0"/>
        <w:ind w:left="0" w:right="1134"/>
        <w:rPr>
          <w:rStyle w:val="default"/>
          <w:rFonts w:ascii="FrankRuehl" w:hAnsi="FrankRuehl" w:cs="FrankRuehl"/>
          <w:vanish/>
          <w:sz w:val="20"/>
          <w:szCs w:val="20"/>
          <w:shd w:val="clear" w:color="auto" w:fill="FFFF99"/>
          <w:rtl/>
        </w:rPr>
      </w:pPr>
      <w:r w:rsidRPr="00BF4ECC">
        <w:rPr>
          <w:rStyle w:val="default"/>
          <w:rFonts w:ascii="FrankRuehl" w:hAnsi="FrankRuehl" w:cs="FrankRuehl" w:hint="cs"/>
          <w:b/>
          <w:bCs/>
          <w:vanish/>
          <w:sz w:val="20"/>
          <w:szCs w:val="20"/>
          <w:shd w:val="clear" w:color="auto" w:fill="FFFF99"/>
          <w:rtl/>
        </w:rPr>
        <w:t>הוספת סעיף קטן 1(ד)</w:t>
      </w:r>
    </w:p>
    <w:p w14:paraId="72F85B31" w14:textId="77777777" w:rsidR="000736DB" w:rsidRPr="00BF4ECC" w:rsidRDefault="000736DB" w:rsidP="001976F1">
      <w:pPr>
        <w:pStyle w:val="P00"/>
        <w:spacing w:before="0"/>
        <w:ind w:left="0" w:right="1134"/>
        <w:rPr>
          <w:rStyle w:val="default"/>
          <w:rFonts w:ascii="FrankRuehl" w:hAnsi="FrankRuehl" w:cs="FrankRuehl"/>
          <w:vanish/>
          <w:sz w:val="20"/>
          <w:szCs w:val="20"/>
          <w:shd w:val="clear" w:color="auto" w:fill="FFFF99"/>
          <w:rtl/>
        </w:rPr>
      </w:pPr>
    </w:p>
    <w:p w14:paraId="3CCF631B" w14:textId="77777777" w:rsidR="000736DB" w:rsidRPr="00BF4ECC" w:rsidRDefault="000736DB" w:rsidP="001976F1">
      <w:pPr>
        <w:pStyle w:val="P00"/>
        <w:spacing w:before="0"/>
        <w:ind w:left="0" w:right="1134"/>
        <w:rPr>
          <w:rStyle w:val="default"/>
          <w:rFonts w:ascii="FrankRuehl" w:hAnsi="FrankRuehl" w:cs="FrankRuehl"/>
          <w:vanish/>
          <w:color w:val="FF0000"/>
          <w:sz w:val="20"/>
          <w:szCs w:val="20"/>
          <w:shd w:val="clear" w:color="auto" w:fill="FFFF99"/>
          <w:rtl/>
        </w:rPr>
      </w:pPr>
      <w:r w:rsidRPr="00BF4ECC">
        <w:rPr>
          <w:rStyle w:val="default"/>
          <w:rFonts w:ascii="FrankRuehl" w:hAnsi="FrankRuehl" w:cs="FrankRuehl" w:hint="cs"/>
          <w:vanish/>
          <w:color w:val="FF0000"/>
          <w:sz w:val="20"/>
          <w:szCs w:val="20"/>
          <w:shd w:val="clear" w:color="auto" w:fill="FFFF99"/>
          <w:rtl/>
        </w:rPr>
        <w:t>מיום 12.5.2020</w:t>
      </w:r>
    </w:p>
    <w:p w14:paraId="7B19E9D5" w14:textId="77777777" w:rsidR="000736DB" w:rsidRPr="00BF4ECC" w:rsidRDefault="000736DB" w:rsidP="001976F1">
      <w:pPr>
        <w:pStyle w:val="P00"/>
        <w:spacing w:before="0"/>
        <w:ind w:left="0" w:right="1134"/>
        <w:rPr>
          <w:rStyle w:val="default"/>
          <w:rFonts w:ascii="FrankRuehl" w:hAnsi="FrankRuehl" w:cs="FrankRuehl"/>
          <w:vanish/>
          <w:sz w:val="20"/>
          <w:szCs w:val="20"/>
          <w:shd w:val="clear" w:color="auto" w:fill="FFFF99"/>
          <w:rtl/>
        </w:rPr>
      </w:pPr>
      <w:r w:rsidRPr="00BF4ECC">
        <w:rPr>
          <w:rStyle w:val="default"/>
          <w:rFonts w:ascii="FrankRuehl" w:hAnsi="FrankRuehl" w:cs="FrankRuehl" w:hint="cs"/>
          <w:b/>
          <w:bCs/>
          <w:vanish/>
          <w:sz w:val="20"/>
          <w:szCs w:val="20"/>
          <w:shd w:val="clear" w:color="auto" w:fill="FFFF99"/>
          <w:rtl/>
        </w:rPr>
        <w:t>תיקון (מס' 3) תש"ף-2020</w:t>
      </w:r>
    </w:p>
    <w:p w14:paraId="2C2C8737" w14:textId="77777777" w:rsidR="000736DB" w:rsidRPr="00BF4ECC" w:rsidRDefault="000736DB" w:rsidP="001976F1">
      <w:pPr>
        <w:pStyle w:val="P00"/>
        <w:spacing w:before="0"/>
        <w:ind w:left="0" w:right="1134"/>
        <w:rPr>
          <w:rStyle w:val="default"/>
          <w:rFonts w:ascii="FrankRuehl" w:hAnsi="FrankRuehl" w:cs="FrankRuehl"/>
          <w:vanish/>
          <w:sz w:val="20"/>
          <w:szCs w:val="20"/>
          <w:shd w:val="clear" w:color="auto" w:fill="FFFF99"/>
          <w:rtl/>
        </w:rPr>
      </w:pPr>
      <w:hyperlink r:id="rId8" w:history="1">
        <w:r w:rsidRPr="00BF4ECC">
          <w:rPr>
            <w:rStyle w:val="Hyperlink"/>
            <w:rFonts w:ascii="FrankRuehl" w:hAnsi="FrankRuehl" w:cs="FrankRuehl" w:hint="cs"/>
            <w:vanish/>
            <w:szCs w:val="20"/>
            <w:shd w:val="clear" w:color="auto" w:fill="FFFF99"/>
            <w:rtl/>
          </w:rPr>
          <w:t>י"פ תש"ף מס' 8851</w:t>
        </w:r>
      </w:hyperlink>
      <w:r w:rsidRPr="00BF4ECC">
        <w:rPr>
          <w:rStyle w:val="default"/>
          <w:rFonts w:ascii="FrankRuehl" w:hAnsi="FrankRuehl" w:cs="FrankRuehl" w:hint="cs"/>
          <w:vanish/>
          <w:sz w:val="20"/>
          <w:szCs w:val="20"/>
          <w:shd w:val="clear" w:color="auto" w:fill="FFFF99"/>
          <w:rtl/>
        </w:rPr>
        <w:t xml:space="preserve"> מיום 10.5.2020 עמ' 5797</w:t>
      </w:r>
    </w:p>
    <w:p w14:paraId="434C261E" w14:textId="77777777" w:rsidR="000736DB" w:rsidRPr="00BF4ECC" w:rsidRDefault="000736DB" w:rsidP="00BF4ECC">
      <w:pPr>
        <w:pStyle w:val="P0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1.</w:t>
      </w: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(א)</w:t>
      </w: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 xml:space="preserve">סכסוך קיבוצי </w:t>
      </w:r>
      <w:r w:rsidRPr="00BF4ECC">
        <w:rPr>
          <w:rStyle w:val="default"/>
          <w:rFonts w:cs="FrankRuehl" w:hint="cs"/>
          <w:strike/>
          <w:vanish/>
          <w:sz w:val="22"/>
          <w:szCs w:val="22"/>
          <w:shd w:val="clear" w:color="auto" w:fill="FFFF99"/>
          <w:rtl/>
        </w:rPr>
        <w:t>דחוף</w:t>
      </w:r>
      <w:r w:rsidRPr="00BF4ECC">
        <w:rPr>
          <w:rStyle w:val="default"/>
          <w:rFonts w:cs="FrankRuehl" w:hint="cs"/>
          <w:vanish/>
          <w:sz w:val="22"/>
          <w:szCs w:val="22"/>
          <w:shd w:val="clear" w:color="auto" w:fill="FFFF99"/>
          <w:rtl/>
        </w:rPr>
        <w:t>.</w:t>
      </w:r>
    </w:p>
    <w:p w14:paraId="5B5F1E45" w14:textId="77777777" w:rsidR="000736DB" w:rsidRPr="00BF4ECC" w:rsidRDefault="000736DB" w:rsidP="00BF4ECC">
      <w:pPr>
        <w:pStyle w:val="P00"/>
        <w:spacing w:before="0"/>
        <w:ind w:left="0" w:right="1134"/>
        <w:rPr>
          <w:rStyle w:val="default"/>
          <w:rFonts w:cs="FrankRuehl"/>
          <w:strike/>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strike/>
          <w:vanish/>
          <w:sz w:val="22"/>
          <w:szCs w:val="22"/>
          <w:shd w:val="clear" w:color="auto" w:fill="FFFF99"/>
          <w:rtl/>
        </w:rPr>
        <w:t>(ב)</w:t>
      </w:r>
      <w:r w:rsidRPr="00BF4ECC">
        <w:rPr>
          <w:rStyle w:val="default"/>
          <w:rFonts w:cs="FrankRuehl"/>
          <w:strike/>
          <w:vanish/>
          <w:sz w:val="22"/>
          <w:szCs w:val="22"/>
          <w:shd w:val="clear" w:color="auto" w:fill="FFFF99"/>
          <w:rtl/>
        </w:rPr>
        <w:tab/>
      </w:r>
      <w:r w:rsidRPr="00BF4ECC">
        <w:rPr>
          <w:rStyle w:val="default"/>
          <w:rFonts w:cs="FrankRuehl" w:hint="cs"/>
          <w:strike/>
          <w:vanish/>
          <w:sz w:val="22"/>
          <w:szCs w:val="22"/>
          <w:shd w:val="clear" w:color="auto" w:fill="FFFF99"/>
          <w:rtl/>
        </w:rPr>
        <w:t>ערעורים ובקשות רשות ערעור שנשיאת בית הדין הארצי לעבודה או סגן הנשיאה החליטו כי מחמת הדחיפות יש לדון בהם.</w:t>
      </w:r>
    </w:p>
    <w:p w14:paraId="6B1920F2" w14:textId="77777777" w:rsidR="00BF4ECC" w:rsidRPr="00BF4ECC" w:rsidRDefault="00BF4ECC" w:rsidP="00BF4ECC">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u w:val="single"/>
          <w:shd w:val="clear" w:color="auto" w:fill="FFFF99"/>
          <w:rtl/>
        </w:rPr>
        <w:t>(ב)</w:t>
      </w:r>
      <w:r w:rsidRPr="00BF4ECC">
        <w:rPr>
          <w:rStyle w:val="default"/>
          <w:rFonts w:cs="FrankRuehl"/>
          <w:vanish/>
          <w:sz w:val="22"/>
          <w:szCs w:val="22"/>
          <w:u w:val="single"/>
          <w:shd w:val="clear" w:color="auto" w:fill="FFFF99"/>
          <w:rtl/>
        </w:rPr>
        <w:tab/>
      </w:r>
      <w:r w:rsidRPr="00BF4ECC">
        <w:rPr>
          <w:rStyle w:val="default"/>
          <w:rFonts w:cs="FrankRuehl" w:hint="cs"/>
          <w:vanish/>
          <w:sz w:val="22"/>
          <w:szCs w:val="22"/>
          <w:u w:val="single"/>
          <w:shd w:val="clear" w:color="auto" w:fill="FFFF99"/>
          <w:rtl/>
        </w:rPr>
        <w:t>ערעורים ובקשות רשות ערעור.</w:t>
      </w:r>
    </w:p>
    <w:p w14:paraId="3E11C2A0" w14:textId="77777777" w:rsidR="000736DB" w:rsidRPr="00BF4ECC" w:rsidRDefault="000736DB" w:rsidP="00BF4ECC">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(ג)</w:t>
      </w: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סעדים זמניים.</w:t>
      </w:r>
    </w:p>
    <w:p w14:paraId="4A643E61" w14:textId="77777777" w:rsidR="000736DB" w:rsidRPr="00BF4ECC" w:rsidRDefault="000736DB" w:rsidP="00BF4ECC">
      <w:pPr>
        <w:pStyle w:val="P00"/>
        <w:spacing w:before="0"/>
        <w:ind w:left="0" w:right="1134"/>
        <w:rPr>
          <w:rStyle w:val="default"/>
          <w:rFonts w:cs="FrankRuehl"/>
          <w:vanish/>
          <w:sz w:val="22"/>
          <w:szCs w:val="22"/>
          <w:shd w:val="clear" w:color="auto" w:fill="FFFF99"/>
          <w:rtl/>
        </w:rPr>
      </w:pPr>
      <w:r w:rsidRPr="00BF4ECC">
        <w:rPr>
          <w:rStyle w:val="default"/>
          <w:rFonts w:cs="FrankRuehl" w:hint="cs"/>
          <w:vanish/>
          <w:sz w:val="22"/>
          <w:szCs w:val="22"/>
          <w:shd w:val="clear" w:color="auto" w:fill="FFFF99"/>
          <w:rtl/>
        </w:rPr>
        <w:tab/>
        <w:t>(ד)</w:t>
      </w:r>
      <w:r w:rsidRPr="00BF4ECC">
        <w:rPr>
          <w:rStyle w:val="default"/>
          <w:rFonts w:cs="FrankRuehl" w:hint="cs"/>
          <w:vanish/>
          <w:sz w:val="22"/>
          <w:szCs w:val="22"/>
          <w:shd w:val="clear" w:color="auto" w:fill="FFFF99"/>
          <w:rtl/>
        </w:rPr>
        <w:tab/>
        <w:t>ערעורים בתיקי המוסד לביטוח לאומי.</w:t>
      </w:r>
    </w:p>
    <w:p w14:paraId="02B9E94E" w14:textId="77777777" w:rsidR="00BF4ECC" w:rsidRPr="00BF4ECC" w:rsidRDefault="00BF4ECC" w:rsidP="00BF4ECC">
      <w:pPr>
        <w:pStyle w:val="P00"/>
        <w:spacing w:before="0"/>
        <w:ind w:left="0" w:right="1134"/>
        <w:rPr>
          <w:rStyle w:val="default"/>
          <w:rFonts w:cs="FrankRuehl"/>
          <w:sz w:val="2"/>
          <w:szCs w:val="2"/>
          <w:rtl/>
        </w:rPr>
      </w:pPr>
      <w:r w:rsidRPr="00BF4ECC">
        <w:rPr>
          <w:rStyle w:val="default"/>
          <w:rFonts w:cs="FrankRuehl"/>
          <w:vanish/>
          <w:sz w:val="22"/>
          <w:szCs w:val="22"/>
          <w:shd w:val="clear" w:color="auto" w:fill="FFFF99"/>
          <w:rtl/>
        </w:rPr>
        <w:tab/>
      </w:r>
      <w:r w:rsidRPr="00BF4ECC">
        <w:rPr>
          <w:rStyle w:val="default"/>
          <w:rFonts w:cs="FrankRuehl" w:hint="cs"/>
          <w:vanish/>
          <w:sz w:val="22"/>
          <w:szCs w:val="22"/>
          <w:u w:val="single"/>
          <w:shd w:val="clear" w:color="auto" w:fill="FFFF99"/>
          <w:rtl/>
        </w:rPr>
        <w:t>(ה)</w:t>
      </w:r>
      <w:r w:rsidRPr="00BF4ECC">
        <w:rPr>
          <w:rStyle w:val="default"/>
          <w:rFonts w:cs="FrankRuehl"/>
          <w:vanish/>
          <w:sz w:val="22"/>
          <w:szCs w:val="22"/>
          <w:u w:val="single"/>
          <w:shd w:val="clear" w:color="auto" w:fill="FFFF99"/>
          <w:rtl/>
        </w:rPr>
        <w:tab/>
      </w:r>
      <w:r w:rsidRPr="00BF4ECC">
        <w:rPr>
          <w:rStyle w:val="default"/>
          <w:rFonts w:cs="FrankRuehl" w:hint="cs"/>
          <w:vanish/>
          <w:sz w:val="22"/>
          <w:szCs w:val="22"/>
          <w:u w:val="single"/>
          <w:shd w:val="clear" w:color="auto" w:fill="FFFF99"/>
          <w:rtl/>
        </w:rPr>
        <w:t>סכסוך בין ארגוני עובדים.</w:t>
      </w:r>
      <w:bookmarkEnd w:id="1"/>
    </w:p>
    <w:p w14:paraId="3138158D" w14:textId="77777777" w:rsidR="00A657A4" w:rsidRDefault="00A657A4">
      <w:pPr>
        <w:pStyle w:val="P00"/>
        <w:spacing w:before="72"/>
        <w:ind w:left="0" w:right="1134"/>
        <w:rPr>
          <w:rStyle w:val="default"/>
          <w:rFonts w:cs="FrankRuehl"/>
          <w:rtl/>
        </w:rPr>
      </w:pPr>
      <w:bookmarkStart w:id="2" w:name="Seif2"/>
      <w:bookmarkEnd w:id="2"/>
      <w:r>
        <w:rPr>
          <w:lang w:val="he-IL"/>
        </w:rPr>
        <w:pict w14:anchorId="12E38D91">
          <v:rect id="_x0000_s1027" style="position:absolute;left:0;text-align:left;margin-left:464.5pt;margin-top:8.05pt;width:75.05pt;height:35.6pt;z-index:251651072" o:allowincell="f" filled="f" stroked="f" strokecolor="lime" strokeweight=".25pt">
            <v:textbox inset="0,0,0,0">
              <w:txbxContent>
                <w:p w14:paraId="5A2A0EF3" w14:textId="77777777" w:rsidR="00A657A4" w:rsidRDefault="00DF24B7">
                  <w:pPr>
                    <w:spacing w:line="160" w:lineRule="exact"/>
                    <w:jc w:val="left"/>
                    <w:rPr>
                      <w:rFonts w:cs="Miriam"/>
                      <w:noProof/>
                      <w:sz w:val="18"/>
                      <w:szCs w:val="18"/>
                      <w:rtl/>
                    </w:rPr>
                  </w:pPr>
                  <w:r>
                    <w:rPr>
                      <w:rFonts w:cs="Miriam" w:hint="cs"/>
                      <w:sz w:val="18"/>
                      <w:szCs w:val="18"/>
                      <w:rtl/>
                    </w:rPr>
                    <w:t>בית הדין האזורי</w:t>
                  </w:r>
                </w:p>
                <w:p w14:paraId="1A8C5FBD" w14:textId="77777777" w:rsidR="0073172A" w:rsidRDefault="0073172A" w:rsidP="0073172A">
                  <w:pPr>
                    <w:spacing w:line="160" w:lineRule="exact"/>
                    <w:jc w:val="left"/>
                    <w:rPr>
                      <w:rFonts w:cs="Miriam"/>
                      <w:noProof/>
                      <w:sz w:val="18"/>
                      <w:szCs w:val="18"/>
                      <w:rtl/>
                    </w:rPr>
                  </w:pPr>
                  <w:r>
                    <w:rPr>
                      <w:rFonts w:cs="Miriam" w:hint="cs"/>
                      <w:noProof/>
                      <w:sz w:val="18"/>
                      <w:szCs w:val="18"/>
                      <w:rtl/>
                    </w:rPr>
                    <w:t>תיקון תש"ף-2020</w:t>
                  </w:r>
                </w:p>
                <w:p w14:paraId="164198E0" w14:textId="77777777" w:rsidR="00BF4ECC" w:rsidRDefault="00BF4ECC" w:rsidP="00BF4ECC">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תש"ף-2020</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DF24B7">
        <w:rPr>
          <w:rStyle w:val="default"/>
          <w:rFonts w:cs="FrankRuehl" w:hint="cs"/>
          <w:rtl/>
        </w:rPr>
        <w:t>סכסוך קיבוצי.</w:t>
      </w:r>
    </w:p>
    <w:p w14:paraId="4F9F8F40" w14:textId="77777777" w:rsidR="00BF4ECC" w:rsidRDefault="00BF4ECC">
      <w:pPr>
        <w:pStyle w:val="P00"/>
        <w:spacing w:before="72"/>
        <w:ind w:left="0" w:right="1134"/>
        <w:rPr>
          <w:rStyle w:val="default"/>
          <w:rFonts w:cs="FrankRuehl"/>
          <w:rtl/>
        </w:rPr>
      </w:pPr>
    </w:p>
    <w:p w14:paraId="3747709A" w14:textId="77777777" w:rsidR="00DF24B7" w:rsidRDefault="00DF24B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בקשות לסעד ביניים.</w:t>
      </w:r>
    </w:p>
    <w:p w14:paraId="4AB7A26E" w14:textId="77777777" w:rsidR="00DF24B7" w:rsidRDefault="00BF4ECC" w:rsidP="0073172A">
      <w:pPr>
        <w:pStyle w:val="P00"/>
        <w:spacing w:before="72"/>
        <w:ind w:left="0" w:right="1134"/>
        <w:rPr>
          <w:rStyle w:val="default"/>
          <w:rFonts w:cs="FrankRuehl"/>
          <w:rtl/>
        </w:rPr>
      </w:pPr>
      <w:r>
        <w:rPr>
          <w:rFonts w:hint="cs"/>
          <w:sz w:val="26"/>
          <w:rtl/>
          <w:lang w:eastAsia="en-US"/>
        </w:rPr>
        <w:pict w14:anchorId="3EBA9ED6">
          <v:shape id="_x0000_s1037" type="#_x0000_t202" style="position:absolute;left:0;text-align:left;margin-left:470.25pt;margin-top:7.1pt;width:1in;height:20.6pt;z-index:251652096" filled="f" stroked="f">
            <v:textbox inset="1mm,0,1mm,0">
              <w:txbxContent>
                <w:p w14:paraId="2767ED65" w14:textId="77777777" w:rsidR="00BF4ECC" w:rsidRDefault="00BF4ECC" w:rsidP="00BF4ECC">
                  <w:pPr>
                    <w:spacing w:line="160" w:lineRule="exact"/>
                    <w:jc w:val="left"/>
                    <w:rPr>
                      <w:rFonts w:cs="Miriam" w:hint="cs"/>
                      <w:noProof/>
                      <w:sz w:val="18"/>
                      <w:szCs w:val="18"/>
                      <w:rtl/>
                    </w:rPr>
                  </w:pPr>
                  <w:r>
                    <w:rPr>
                      <w:rFonts w:cs="Miriam" w:hint="cs"/>
                      <w:sz w:val="18"/>
                      <w:szCs w:val="18"/>
                      <w:rtl/>
                    </w:rPr>
                    <w:t>תיקון (מס' 3) תש"ף-2020</w:t>
                  </w:r>
                </w:p>
              </w:txbxContent>
            </v:textbox>
          </v:shape>
        </w:pict>
      </w:r>
      <w:r w:rsidR="0073172A">
        <w:rPr>
          <w:rStyle w:val="default"/>
          <w:rFonts w:cs="FrankRuehl" w:hint="cs"/>
          <w:rtl/>
        </w:rPr>
        <w:tab/>
        <w:t>(ג)</w:t>
      </w:r>
      <w:r w:rsidR="0073172A">
        <w:rPr>
          <w:rStyle w:val="default"/>
          <w:rFonts w:cs="FrankRuehl" w:hint="cs"/>
          <w:rtl/>
        </w:rPr>
        <w:tab/>
      </w:r>
      <w:r>
        <w:rPr>
          <w:rStyle w:val="default"/>
          <w:rFonts w:cs="FrankRuehl" w:hint="cs"/>
          <w:rtl/>
        </w:rPr>
        <w:t>(נמחק)</w:t>
      </w:r>
      <w:r w:rsidR="00DF24B7">
        <w:rPr>
          <w:rStyle w:val="default"/>
          <w:rFonts w:cs="FrankRuehl" w:hint="cs"/>
          <w:rtl/>
        </w:rPr>
        <w:t>.</w:t>
      </w:r>
    </w:p>
    <w:p w14:paraId="01DF31AD" w14:textId="77777777" w:rsidR="00DF24B7" w:rsidRDefault="00DF24B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בקשות הנוגעות להליכים זמניים.</w:t>
      </w:r>
    </w:p>
    <w:p w14:paraId="6A8179E9" w14:textId="77777777" w:rsidR="00DF24B7" w:rsidRDefault="00DF24B7">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בקשות לגביית עדות מוקדמת.</w:t>
      </w:r>
    </w:p>
    <w:p w14:paraId="042EC51B" w14:textId="77777777" w:rsidR="00DF24B7" w:rsidRDefault="00BF4ECC" w:rsidP="00BF4ECC">
      <w:pPr>
        <w:pStyle w:val="P00"/>
        <w:spacing w:before="72"/>
        <w:ind w:left="0" w:right="1134"/>
        <w:rPr>
          <w:rStyle w:val="default"/>
          <w:rFonts w:cs="FrankRuehl"/>
          <w:rtl/>
        </w:rPr>
      </w:pPr>
      <w:r w:rsidRPr="00BF4ECC">
        <w:rPr>
          <w:rStyle w:val="default"/>
          <w:rFonts w:cs="FrankRuehl" w:hint="cs"/>
          <w:rtl/>
        </w:rPr>
        <w:pict w14:anchorId="186C4333">
          <v:shape id="_x0000_s1045" type="#_x0000_t202" style="position:absolute;left:0;text-align:left;margin-left:470.25pt;margin-top:7.1pt;width:1in;height:20.6pt;z-index:251658240" filled="f" stroked="f">
            <v:textbox inset="1mm,0,1mm,0">
              <w:txbxContent>
                <w:p w14:paraId="17D5E4A2" w14:textId="77777777" w:rsidR="00BF4ECC" w:rsidRDefault="00BF4ECC" w:rsidP="00BF4ECC">
                  <w:pPr>
                    <w:spacing w:line="160" w:lineRule="exact"/>
                    <w:jc w:val="left"/>
                    <w:rPr>
                      <w:rFonts w:cs="Miriam" w:hint="cs"/>
                      <w:noProof/>
                      <w:sz w:val="18"/>
                      <w:szCs w:val="18"/>
                      <w:rtl/>
                    </w:rPr>
                  </w:pPr>
                  <w:r>
                    <w:rPr>
                      <w:rFonts w:cs="Miriam" w:hint="cs"/>
                      <w:sz w:val="18"/>
                      <w:szCs w:val="18"/>
                      <w:rtl/>
                    </w:rPr>
                    <w:t>תיקון (מס' 3) תש"ף-2020</w:t>
                  </w:r>
                </w:p>
              </w:txbxContent>
            </v:textbox>
          </v:shape>
        </w:pict>
      </w:r>
      <w:r>
        <w:rPr>
          <w:rStyle w:val="default"/>
          <w:rFonts w:cs="FrankRuehl" w:hint="cs"/>
          <w:rtl/>
        </w:rPr>
        <w:tab/>
        <w:t>(ו)</w:t>
      </w:r>
      <w:r>
        <w:rPr>
          <w:rStyle w:val="default"/>
          <w:rFonts w:cs="FrankRuehl" w:hint="cs"/>
          <w:rtl/>
        </w:rPr>
        <w:tab/>
      </w:r>
      <w:r w:rsidRPr="00BF4ECC">
        <w:rPr>
          <w:rStyle w:val="default"/>
          <w:rFonts w:cs="FrankRuehl" w:hint="cs"/>
          <w:rtl/>
        </w:rPr>
        <w:t>סכסוכי עבודה בסמכות שופט ובסמכות רשם</w:t>
      </w:r>
      <w:r w:rsidR="00DF24B7">
        <w:rPr>
          <w:rStyle w:val="default"/>
          <w:rFonts w:cs="FrankRuehl" w:hint="cs"/>
          <w:rtl/>
        </w:rPr>
        <w:t>.</w:t>
      </w:r>
    </w:p>
    <w:p w14:paraId="114C3EAE" w14:textId="77777777" w:rsidR="00DF24B7" w:rsidRDefault="00DF24B7">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הליכים מכוח חוק ביטוח בריאות ממלכתי, התשנ"ד-1994.</w:t>
      </w:r>
    </w:p>
    <w:p w14:paraId="350D5095" w14:textId="77777777" w:rsidR="00DF24B7" w:rsidRDefault="001976F1" w:rsidP="0073172A">
      <w:pPr>
        <w:pStyle w:val="P00"/>
        <w:spacing w:before="72"/>
        <w:ind w:left="0" w:right="1134"/>
        <w:rPr>
          <w:rStyle w:val="default"/>
          <w:rFonts w:cs="FrankRuehl"/>
          <w:rtl/>
        </w:rPr>
      </w:pPr>
      <w:r w:rsidRPr="0073172A">
        <w:rPr>
          <w:rStyle w:val="default"/>
          <w:rFonts w:cs="FrankRuehl" w:hint="cs"/>
          <w:rtl/>
        </w:rPr>
        <w:pict w14:anchorId="0C5AABA3">
          <v:shape id="_x0000_s1038" type="#_x0000_t202" style="position:absolute;left:0;text-align:left;margin-left:470.25pt;margin-top:7.1pt;width:1in;height:19.6pt;z-index:251653120" filled="f" stroked="f">
            <v:textbox inset="1mm,0,1mm,0">
              <w:txbxContent>
                <w:p w14:paraId="3526CD4E" w14:textId="77777777" w:rsidR="00BF4ECC" w:rsidRDefault="00BF4ECC" w:rsidP="00BF4ECC">
                  <w:pPr>
                    <w:spacing w:line="160" w:lineRule="exact"/>
                    <w:jc w:val="left"/>
                    <w:rPr>
                      <w:rFonts w:cs="Miriam" w:hint="cs"/>
                      <w:noProof/>
                      <w:sz w:val="18"/>
                      <w:szCs w:val="18"/>
                      <w:rtl/>
                    </w:rPr>
                  </w:pPr>
                  <w:r>
                    <w:rPr>
                      <w:rFonts w:cs="Miriam" w:hint="cs"/>
                      <w:sz w:val="18"/>
                      <w:szCs w:val="18"/>
                      <w:rtl/>
                    </w:rPr>
                    <w:t>תיקון (מס' 3) תש"ף-2020</w:t>
                  </w:r>
                </w:p>
              </w:txbxContent>
            </v:textbox>
          </v:shape>
        </w:pict>
      </w:r>
      <w:r w:rsidR="0073172A">
        <w:rPr>
          <w:rStyle w:val="default"/>
          <w:rFonts w:cs="FrankRuehl" w:hint="cs"/>
          <w:rtl/>
        </w:rPr>
        <w:tab/>
        <w:t>(</w:t>
      </w:r>
      <w:r w:rsidR="00DF24B7">
        <w:rPr>
          <w:rStyle w:val="default"/>
          <w:rFonts w:cs="FrankRuehl" w:hint="cs"/>
          <w:rtl/>
        </w:rPr>
        <w:t>ח)</w:t>
      </w:r>
      <w:r w:rsidR="00DF24B7">
        <w:rPr>
          <w:rStyle w:val="default"/>
          <w:rFonts w:cs="FrankRuehl"/>
          <w:rtl/>
        </w:rPr>
        <w:tab/>
      </w:r>
      <w:r w:rsidR="00BF4ECC" w:rsidRPr="00BF4ECC">
        <w:rPr>
          <w:rStyle w:val="default"/>
          <w:rFonts w:cs="FrankRuehl" w:hint="cs"/>
          <w:rtl/>
        </w:rPr>
        <w:t>הליכים מול המוסד לביטוח לאומי</w:t>
      </w:r>
      <w:r w:rsidR="00DF24B7">
        <w:rPr>
          <w:rStyle w:val="default"/>
          <w:rFonts w:cs="FrankRuehl" w:hint="cs"/>
          <w:rtl/>
        </w:rPr>
        <w:t>.</w:t>
      </w:r>
    </w:p>
    <w:p w14:paraId="5AD946E2" w14:textId="77777777" w:rsidR="00DF24B7" w:rsidRDefault="00DF24B7">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ערעורים לפי סעיף 43 לחוק שירות התעסוקה, התשי"ט-1959.</w:t>
      </w:r>
    </w:p>
    <w:p w14:paraId="5C813560" w14:textId="77777777" w:rsidR="00BF4ECC" w:rsidRDefault="00BF4ECC" w:rsidP="00BF4ECC">
      <w:pPr>
        <w:pStyle w:val="P00"/>
        <w:spacing w:before="72"/>
        <w:ind w:left="0" w:right="1134"/>
        <w:rPr>
          <w:rStyle w:val="default"/>
          <w:rFonts w:cs="FrankRuehl"/>
          <w:rtl/>
        </w:rPr>
      </w:pPr>
      <w:r w:rsidRPr="0073172A">
        <w:rPr>
          <w:rStyle w:val="default"/>
          <w:rFonts w:cs="FrankRuehl" w:hint="cs"/>
          <w:rtl/>
        </w:rPr>
        <w:pict w14:anchorId="0D7730DC">
          <v:shape id="_x0000_s1046" type="#_x0000_t202" style="position:absolute;left:0;text-align:left;margin-left:470.25pt;margin-top:7.1pt;width:1in;height:20.35pt;z-index:251659264" filled="f" stroked="f">
            <v:textbox inset="1mm,0,1mm,0">
              <w:txbxContent>
                <w:p w14:paraId="67BD4FE2" w14:textId="77777777" w:rsidR="00BF4ECC" w:rsidRDefault="00BF4ECC" w:rsidP="00BF4ECC">
                  <w:pPr>
                    <w:spacing w:line="160" w:lineRule="exact"/>
                    <w:jc w:val="left"/>
                    <w:rPr>
                      <w:rFonts w:cs="Miriam" w:hint="cs"/>
                      <w:noProof/>
                      <w:sz w:val="18"/>
                      <w:szCs w:val="18"/>
                      <w:rtl/>
                    </w:rPr>
                  </w:pPr>
                  <w:r>
                    <w:rPr>
                      <w:rFonts w:cs="Miriam" w:hint="cs"/>
                      <w:sz w:val="18"/>
                      <w:szCs w:val="18"/>
                      <w:rtl/>
                    </w:rPr>
                    <w:t>תיקון (מס' 3) תש"ף-2020</w:t>
                  </w:r>
                </w:p>
              </w:txbxContent>
            </v:textbox>
          </v:shape>
        </w:pict>
      </w:r>
      <w:r>
        <w:rPr>
          <w:rStyle w:val="default"/>
          <w:rFonts w:cs="FrankRuehl" w:hint="cs"/>
          <w:rtl/>
        </w:rPr>
        <w:tab/>
        <w:t>(י)</w:t>
      </w:r>
      <w:r>
        <w:rPr>
          <w:rStyle w:val="default"/>
          <w:rFonts w:cs="FrankRuehl"/>
          <w:rtl/>
        </w:rPr>
        <w:tab/>
      </w:r>
      <w:r>
        <w:rPr>
          <w:rStyle w:val="default"/>
          <w:rFonts w:cs="FrankRuehl" w:hint="cs"/>
          <w:rtl/>
        </w:rPr>
        <w:t>(נמחק</w:t>
      </w:r>
      <w:r w:rsidRPr="00BF4ECC">
        <w:rPr>
          <w:rStyle w:val="default"/>
          <w:rFonts w:cs="FrankRuehl" w:hint="cs"/>
          <w:rtl/>
        </w:rPr>
        <w:t>)</w:t>
      </w:r>
      <w:r>
        <w:rPr>
          <w:rStyle w:val="default"/>
          <w:rFonts w:cs="FrankRuehl" w:hint="cs"/>
          <w:rtl/>
        </w:rPr>
        <w:t>.</w:t>
      </w:r>
    </w:p>
    <w:p w14:paraId="63E98594" w14:textId="77777777" w:rsidR="00BF4ECC" w:rsidRPr="00BF4ECC" w:rsidRDefault="00BF4ECC" w:rsidP="00BF4ECC">
      <w:pPr>
        <w:pStyle w:val="P00"/>
        <w:spacing w:before="72"/>
        <w:ind w:left="0" w:right="1134"/>
        <w:rPr>
          <w:rStyle w:val="default"/>
          <w:rFonts w:cs="FrankRuehl"/>
          <w:rtl/>
        </w:rPr>
      </w:pPr>
      <w:r w:rsidRPr="0073172A">
        <w:rPr>
          <w:rStyle w:val="default"/>
          <w:rFonts w:cs="FrankRuehl" w:hint="cs"/>
          <w:rtl/>
        </w:rPr>
        <w:pict w14:anchorId="309A1495">
          <v:shape id="_x0000_s1044" type="#_x0000_t202" style="position:absolute;left:0;text-align:left;margin-left:470.25pt;margin-top:7.1pt;width:1in;height:20.35pt;z-index:251657216" filled="f" stroked="f">
            <v:textbox inset="1mm,0,1mm,0">
              <w:txbxContent>
                <w:p w14:paraId="17A77368" w14:textId="77777777" w:rsidR="00BF4ECC" w:rsidRDefault="00BF4ECC" w:rsidP="00BF4ECC">
                  <w:pPr>
                    <w:spacing w:line="160" w:lineRule="exact"/>
                    <w:jc w:val="left"/>
                    <w:rPr>
                      <w:rFonts w:cs="Miriam" w:hint="cs"/>
                      <w:noProof/>
                      <w:sz w:val="18"/>
                      <w:szCs w:val="18"/>
                      <w:rtl/>
                    </w:rPr>
                  </w:pPr>
                  <w:r>
                    <w:rPr>
                      <w:rFonts w:cs="Miriam" w:hint="cs"/>
                      <w:sz w:val="18"/>
                      <w:szCs w:val="18"/>
                      <w:rtl/>
                    </w:rPr>
                    <w:t>תיקון (מס' 3) תש"ף-2020</w:t>
                  </w:r>
                </w:p>
              </w:txbxContent>
            </v:textbox>
          </v:shape>
        </w:pict>
      </w:r>
      <w:r>
        <w:rPr>
          <w:rStyle w:val="default"/>
          <w:rFonts w:cs="FrankRuehl" w:hint="cs"/>
          <w:rtl/>
        </w:rPr>
        <w:tab/>
        <w:t>(יא)</w:t>
      </w:r>
      <w:r>
        <w:rPr>
          <w:rStyle w:val="default"/>
          <w:rFonts w:cs="FrankRuehl"/>
          <w:rtl/>
        </w:rPr>
        <w:tab/>
      </w:r>
      <w:r w:rsidRPr="00BF4ECC">
        <w:rPr>
          <w:rStyle w:val="default"/>
          <w:rFonts w:cs="FrankRuehl" w:hint="cs"/>
          <w:rtl/>
        </w:rPr>
        <w:t>תיקי קופות גמל;</w:t>
      </w:r>
    </w:p>
    <w:p w14:paraId="10B67994" w14:textId="77777777" w:rsidR="00BF4ECC" w:rsidRPr="00BF4ECC" w:rsidRDefault="00BF4ECC" w:rsidP="00BF4ECC">
      <w:pPr>
        <w:pStyle w:val="P00"/>
        <w:spacing w:before="72"/>
        <w:ind w:left="0" w:right="1134"/>
        <w:rPr>
          <w:rStyle w:val="default"/>
          <w:rFonts w:cs="FrankRuehl"/>
          <w:rtl/>
        </w:rPr>
      </w:pPr>
      <w:r w:rsidRPr="0073172A">
        <w:rPr>
          <w:rStyle w:val="default"/>
          <w:rFonts w:cs="FrankRuehl" w:hint="cs"/>
          <w:rtl/>
        </w:rPr>
        <w:pict w14:anchorId="2214557F">
          <v:shape id="_x0000_s1047" type="#_x0000_t202" style="position:absolute;left:0;text-align:left;margin-left:470.25pt;margin-top:7.1pt;width:1in;height:20.35pt;z-index:251660288" filled="f" stroked="f">
            <v:textbox inset="1mm,0,1mm,0">
              <w:txbxContent>
                <w:p w14:paraId="2A425B3B" w14:textId="77777777" w:rsidR="00BF4ECC" w:rsidRDefault="00BF4ECC" w:rsidP="00BF4ECC">
                  <w:pPr>
                    <w:spacing w:line="160" w:lineRule="exact"/>
                    <w:jc w:val="left"/>
                    <w:rPr>
                      <w:rFonts w:cs="Miriam" w:hint="cs"/>
                      <w:noProof/>
                      <w:sz w:val="18"/>
                      <w:szCs w:val="18"/>
                      <w:rtl/>
                    </w:rPr>
                  </w:pPr>
                  <w:r>
                    <w:rPr>
                      <w:rFonts w:cs="Miriam" w:hint="cs"/>
                      <w:sz w:val="18"/>
                      <w:szCs w:val="18"/>
                      <w:rtl/>
                    </w:rPr>
                    <w:t>תיקון (מס' 3) תש"ף-2020</w:t>
                  </w:r>
                </w:p>
              </w:txbxContent>
            </v:textbox>
          </v:shape>
        </w:pict>
      </w:r>
      <w:r>
        <w:rPr>
          <w:rStyle w:val="default"/>
          <w:rFonts w:cs="FrankRuehl" w:hint="cs"/>
          <w:rtl/>
        </w:rPr>
        <w:tab/>
        <w:t>(יב)</w:t>
      </w:r>
      <w:r>
        <w:rPr>
          <w:rStyle w:val="default"/>
          <w:rFonts w:cs="FrankRuehl"/>
          <w:rtl/>
        </w:rPr>
        <w:tab/>
      </w:r>
      <w:r w:rsidRPr="00BF4ECC">
        <w:rPr>
          <w:rStyle w:val="default"/>
          <w:rFonts w:cs="FrankRuehl" w:hint="cs"/>
          <w:rtl/>
        </w:rPr>
        <w:t>תיקי דיון מהיר בסמכות שופט ובסמכות רשם;</w:t>
      </w:r>
    </w:p>
    <w:p w14:paraId="4362CB14" w14:textId="77777777" w:rsidR="00BF4ECC" w:rsidRPr="00BF4ECC" w:rsidRDefault="00BF4ECC" w:rsidP="00BF4ECC">
      <w:pPr>
        <w:pStyle w:val="P00"/>
        <w:spacing w:before="72"/>
        <w:ind w:left="0" w:right="1134"/>
        <w:rPr>
          <w:rStyle w:val="default"/>
          <w:rFonts w:cs="FrankRuehl"/>
          <w:rtl/>
        </w:rPr>
      </w:pPr>
      <w:r w:rsidRPr="0073172A">
        <w:rPr>
          <w:rStyle w:val="default"/>
          <w:rFonts w:cs="FrankRuehl" w:hint="cs"/>
          <w:rtl/>
        </w:rPr>
        <w:pict w14:anchorId="0120B9EA">
          <v:shape id="_x0000_s1048" type="#_x0000_t202" style="position:absolute;left:0;text-align:left;margin-left:470.25pt;margin-top:7.1pt;width:1in;height:20.35pt;z-index:251661312" filled="f" stroked="f">
            <v:textbox inset="1mm,0,1mm,0">
              <w:txbxContent>
                <w:p w14:paraId="391CDF66" w14:textId="77777777" w:rsidR="00BF4ECC" w:rsidRDefault="00BF4ECC" w:rsidP="00BF4ECC">
                  <w:pPr>
                    <w:spacing w:line="160" w:lineRule="exact"/>
                    <w:jc w:val="left"/>
                    <w:rPr>
                      <w:rFonts w:cs="Miriam" w:hint="cs"/>
                      <w:noProof/>
                      <w:sz w:val="18"/>
                      <w:szCs w:val="18"/>
                      <w:rtl/>
                    </w:rPr>
                  </w:pPr>
                  <w:r>
                    <w:rPr>
                      <w:rFonts w:cs="Miriam" w:hint="cs"/>
                      <w:sz w:val="18"/>
                      <w:szCs w:val="18"/>
                      <w:rtl/>
                    </w:rPr>
                    <w:t>תיקון (מס' 3) תש"ף-2020</w:t>
                  </w:r>
                </w:p>
              </w:txbxContent>
            </v:textbox>
          </v:shape>
        </w:pict>
      </w:r>
      <w:r>
        <w:rPr>
          <w:rStyle w:val="default"/>
          <w:rFonts w:cs="FrankRuehl" w:hint="cs"/>
          <w:rtl/>
        </w:rPr>
        <w:tab/>
        <w:t>(יג)</w:t>
      </w:r>
      <w:r>
        <w:rPr>
          <w:rStyle w:val="default"/>
          <w:rFonts w:cs="FrankRuehl"/>
          <w:rtl/>
        </w:rPr>
        <w:tab/>
      </w:r>
      <w:r w:rsidRPr="00BF4ECC">
        <w:rPr>
          <w:rStyle w:val="default"/>
          <w:rFonts w:cs="FrankRuehl" w:hint="cs"/>
          <w:rtl/>
        </w:rPr>
        <w:t>תביעות לסעדים הצהרתיים;</w:t>
      </w:r>
    </w:p>
    <w:p w14:paraId="40158D77" w14:textId="77777777" w:rsidR="00BF4ECC" w:rsidRPr="00BF4ECC" w:rsidRDefault="00BF4ECC" w:rsidP="00BF4ECC">
      <w:pPr>
        <w:pStyle w:val="P00"/>
        <w:spacing w:before="72"/>
        <w:ind w:left="0" w:right="1134"/>
        <w:rPr>
          <w:rStyle w:val="default"/>
          <w:rFonts w:cs="FrankRuehl"/>
          <w:rtl/>
        </w:rPr>
      </w:pPr>
      <w:r w:rsidRPr="0073172A">
        <w:rPr>
          <w:rStyle w:val="default"/>
          <w:rFonts w:cs="FrankRuehl" w:hint="cs"/>
          <w:rtl/>
        </w:rPr>
        <w:pict w14:anchorId="5F88F224">
          <v:shape id="_x0000_s1049" type="#_x0000_t202" style="position:absolute;left:0;text-align:left;margin-left:470.25pt;margin-top:7.1pt;width:1in;height:20.35pt;z-index:251662336" filled="f" stroked="f">
            <v:textbox inset="1mm,0,1mm,0">
              <w:txbxContent>
                <w:p w14:paraId="2804336C" w14:textId="77777777" w:rsidR="00BF4ECC" w:rsidRDefault="00BF4ECC" w:rsidP="00BF4ECC">
                  <w:pPr>
                    <w:spacing w:line="160" w:lineRule="exact"/>
                    <w:jc w:val="left"/>
                    <w:rPr>
                      <w:rFonts w:cs="Miriam" w:hint="cs"/>
                      <w:noProof/>
                      <w:sz w:val="18"/>
                      <w:szCs w:val="18"/>
                      <w:rtl/>
                    </w:rPr>
                  </w:pPr>
                  <w:r>
                    <w:rPr>
                      <w:rFonts w:cs="Miriam" w:hint="cs"/>
                      <w:sz w:val="18"/>
                      <w:szCs w:val="18"/>
                      <w:rtl/>
                    </w:rPr>
                    <w:t>תיקון (מס' 3) תש"ף-2020</w:t>
                  </w:r>
                </w:p>
              </w:txbxContent>
            </v:textbox>
          </v:shape>
        </w:pict>
      </w:r>
      <w:r>
        <w:rPr>
          <w:rStyle w:val="default"/>
          <w:rFonts w:cs="FrankRuehl" w:hint="cs"/>
          <w:rtl/>
        </w:rPr>
        <w:tab/>
        <w:t>(יד)</w:t>
      </w:r>
      <w:r>
        <w:rPr>
          <w:rStyle w:val="default"/>
          <w:rFonts w:cs="FrankRuehl"/>
          <w:rtl/>
        </w:rPr>
        <w:tab/>
      </w:r>
      <w:r w:rsidRPr="00BF4ECC">
        <w:rPr>
          <w:rStyle w:val="default"/>
          <w:rFonts w:cs="FrankRuehl" w:hint="cs"/>
          <w:rtl/>
        </w:rPr>
        <w:t>תובענות ייצוגיות;</w:t>
      </w:r>
    </w:p>
    <w:p w14:paraId="15E0E7D9" w14:textId="77777777" w:rsidR="00BF4ECC" w:rsidRPr="00BF4ECC" w:rsidRDefault="00BF4ECC" w:rsidP="00BF4ECC">
      <w:pPr>
        <w:pStyle w:val="P00"/>
        <w:spacing w:before="72"/>
        <w:ind w:left="0" w:right="1134"/>
        <w:rPr>
          <w:rStyle w:val="default"/>
          <w:rFonts w:cs="FrankRuehl"/>
          <w:rtl/>
        </w:rPr>
      </w:pPr>
      <w:r w:rsidRPr="0073172A">
        <w:rPr>
          <w:rStyle w:val="default"/>
          <w:rFonts w:cs="FrankRuehl" w:hint="cs"/>
          <w:rtl/>
        </w:rPr>
        <w:pict w14:anchorId="23BE2865">
          <v:shape id="_x0000_s1050" type="#_x0000_t202" style="position:absolute;left:0;text-align:left;margin-left:470.25pt;margin-top:7.1pt;width:1in;height:20.35pt;z-index:251663360" filled="f" stroked="f">
            <v:textbox inset="1mm,0,1mm,0">
              <w:txbxContent>
                <w:p w14:paraId="514A6F99" w14:textId="77777777" w:rsidR="00BF4ECC" w:rsidRDefault="00BF4ECC" w:rsidP="00BF4ECC">
                  <w:pPr>
                    <w:spacing w:line="160" w:lineRule="exact"/>
                    <w:jc w:val="left"/>
                    <w:rPr>
                      <w:rFonts w:cs="Miriam" w:hint="cs"/>
                      <w:noProof/>
                      <w:sz w:val="18"/>
                      <w:szCs w:val="18"/>
                      <w:rtl/>
                    </w:rPr>
                  </w:pPr>
                  <w:r>
                    <w:rPr>
                      <w:rFonts w:cs="Miriam" w:hint="cs"/>
                      <w:sz w:val="18"/>
                      <w:szCs w:val="18"/>
                      <w:rtl/>
                    </w:rPr>
                    <w:t>תיקון (מס' 3) תש"ף-2020</w:t>
                  </w:r>
                </w:p>
              </w:txbxContent>
            </v:textbox>
          </v:shape>
        </w:pict>
      </w:r>
      <w:r>
        <w:rPr>
          <w:rStyle w:val="default"/>
          <w:rFonts w:cs="FrankRuehl" w:hint="cs"/>
          <w:rtl/>
        </w:rPr>
        <w:tab/>
        <w:t>(טו)</w:t>
      </w:r>
      <w:r>
        <w:rPr>
          <w:rStyle w:val="default"/>
          <w:rFonts w:cs="FrankRuehl"/>
          <w:rtl/>
        </w:rPr>
        <w:tab/>
      </w:r>
      <w:r w:rsidRPr="00BF4ECC">
        <w:rPr>
          <w:rStyle w:val="default"/>
          <w:rFonts w:cs="FrankRuehl" w:hint="cs"/>
          <w:rtl/>
        </w:rPr>
        <w:t>ערעורים על פי חוק;</w:t>
      </w:r>
    </w:p>
    <w:p w14:paraId="702B2C99" w14:textId="77777777" w:rsidR="00BF4ECC" w:rsidRPr="00BF4ECC" w:rsidRDefault="00BF4ECC" w:rsidP="00BF4ECC">
      <w:pPr>
        <w:pStyle w:val="P00"/>
        <w:spacing w:before="72"/>
        <w:ind w:left="0" w:right="1134"/>
        <w:rPr>
          <w:rStyle w:val="default"/>
          <w:rFonts w:cs="FrankRuehl"/>
          <w:rtl/>
        </w:rPr>
      </w:pPr>
      <w:r w:rsidRPr="0073172A">
        <w:rPr>
          <w:rStyle w:val="default"/>
          <w:rFonts w:cs="FrankRuehl" w:hint="cs"/>
          <w:rtl/>
        </w:rPr>
        <w:pict w14:anchorId="51207D69">
          <v:shape id="_x0000_s1051" type="#_x0000_t202" style="position:absolute;left:0;text-align:left;margin-left:470.25pt;margin-top:7.1pt;width:1in;height:20.35pt;z-index:251664384" filled="f" stroked="f">
            <v:textbox inset="1mm,0,1mm,0">
              <w:txbxContent>
                <w:p w14:paraId="5F3870D6" w14:textId="77777777" w:rsidR="00BF4ECC" w:rsidRDefault="00BF4ECC" w:rsidP="00BF4ECC">
                  <w:pPr>
                    <w:spacing w:line="160" w:lineRule="exact"/>
                    <w:jc w:val="left"/>
                    <w:rPr>
                      <w:rFonts w:cs="Miriam" w:hint="cs"/>
                      <w:noProof/>
                      <w:sz w:val="18"/>
                      <w:szCs w:val="18"/>
                      <w:rtl/>
                    </w:rPr>
                  </w:pPr>
                  <w:r>
                    <w:rPr>
                      <w:rFonts w:cs="Miriam" w:hint="cs"/>
                      <w:sz w:val="18"/>
                      <w:szCs w:val="18"/>
                      <w:rtl/>
                    </w:rPr>
                    <w:t>תיקון (מס' 3) תש"ף-2020</w:t>
                  </w:r>
                </w:p>
              </w:txbxContent>
            </v:textbox>
          </v:shape>
        </w:pict>
      </w:r>
      <w:r>
        <w:rPr>
          <w:rStyle w:val="default"/>
          <w:rFonts w:cs="FrankRuehl" w:hint="cs"/>
          <w:rtl/>
        </w:rPr>
        <w:tab/>
        <w:t>(טז)</w:t>
      </w:r>
      <w:r>
        <w:rPr>
          <w:rStyle w:val="default"/>
          <w:rFonts w:cs="FrankRuehl"/>
          <w:rtl/>
        </w:rPr>
        <w:tab/>
      </w:r>
      <w:r w:rsidRPr="00BF4ECC">
        <w:rPr>
          <w:rStyle w:val="default"/>
          <w:rFonts w:cs="FrankRuehl" w:hint="cs"/>
          <w:rtl/>
        </w:rPr>
        <w:t>צווי עשה וצווי מניעה;</w:t>
      </w:r>
    </w:p>
    <w:p w14:paraId="435ACF56" w14:textId="77777777" w:rsidR="00BF4ECC" w:rsidRPr="00BF4ECC" w:rsidRDefault="00BF4ECC" w:rsidP="00BF4ECC">
      <w:pPr>
        <w:pStyle w:val="P00"/>
        <w:spacing w:before="72"/>
        <w:ind w:left="0" w:right="1134"/>
        <w:rPr>
          <w:rStyle w:val="default"/>
          <w:rFonts w:cs="FrankRuehl"/>
          <w:rtl/>
        </w:rPr>
      </w:pPr>
      <w:r w:rsidRPr="0073172A">
        <w:rPr>
          <w:rStyle w:val="default"/>
          <w:rFonts w:cs="FrankRuehl" w:hint="cs"/>
          <w:rtl/>
        </w:rPr>
        <w:pict w14:anchorId="6678135D">
          <v:shape id="_x0000_s1052" type="#_x0000_t202" style="position:absolute;left:0;text-align:left;margin-left:470.25pt;margin-top:7.1pt;width:1in;height:20.35pt;z-index:251665408" filled="f" stroked="f">
            <v:textbox inset="1mm,0,1mm,0">
              <w:txbxContent>
                <w:p w14:paraId="24E322F5" w14:textId="77777777" w:rsidR="00BF4ECC" w:rsidRDefault="00BF4ECC" w:rsidP="00BF4ECC">
                  <w:pPr>
                    <w:spacing w:line="160" w:lineRule="exact"/>
                    <w:jc w:val="left"/>
                    <w:rPr>
                      <w:rFonts w:cs="Miriam" w:hint="cs"/>
                      <w:noProof/>
                      <w:sz w:val="18"/>
                      <w:szCs w:val="18"/>
                      <w:rtl/>
                    </w:rPr>
                  </w:pPr>
                  <w:r>
                    <w:rPr>
                      <w:rFonts w:cs="Miriam" w:hint="cs"/>
                      <w:sz w:val="18"/>
                      <w:szCs w:val="18"/>
                      <w:rtl/>
                    </w:rPr>
                    <w:t>תיקון (מס' 3) תש"ף-2020</w:t>
                  </w:r>
                </w:p>
              </w:txbxContent>
            </v:textbox>
          </v:shape>
        </w:pict>
      </w:r>
      <w:r>
        <w:rPr>
          <w:rStyle w:val="default"/>
          <w:rFonts w:cs="FrankRuehl" w:hint="cs"/>
          <w:rtl/>
        </w:rPr>
        <w:tab/>
        <w:t>(יז)</w:t>
      </w:r>
      <w:r>
        <w:rPr>
          <w:rStyle w:val="default"/>
          <w:rFonts w:cs="FrankRuehl"/>
          <w:rtl/>
        </w:rPr>
        <w:tab/>
      </w:r>
      <w:r w:rsidRPr="00BF4ECC">
        <w:rPr>
          <w:rStyle w:val="default"/>
          <w:rFonts w:cs="FrankRuehl" w:hint="cs"/>
          <w:rtl/>
        </w:rPr>
        <w:t>ערעורים על החלטות רשם.</w:t>
      </w:r>
    </w:p>
    <w:p w14:paraId="0DD0E37F" w14:textId="77777777" w:rsidR="0073172A" w:rsidRPr="00BF4ECC" w:rsidRDefault="0073172A" w:rsidP="0073172A">
      <w:pPr>
        <w:pStyle w:val="P00"/>
        <w:spacing w:before="0"/>
        <w:ind w:left="0" w:right="1134"/>
        <w:rPr>
          <w:rStyle w:val="default"/>
          <w:rFonts w:cs="FrankRuehl"/>
          <w:vanish/>
          <w:color w:val="FF0000"/>
          <w:sz w:val="20"/>
          <w:szCs w:val="20"/>
          <w:shd w:val="clear" w:color="auto" w:fill="FFFF99"/>
          <w:rtl/>
        </w:rPr>
      </w:pPr>
      <w:bookmarkStart w:id="3" w:name="Rov5"/>
      <w:r w:rsidRPr="00BF4ECC">
        <w:rPr>
          <w:rStyle w:val="default"/>
          <w:rFonts w:cs="FrankRuehl" w:hint="cs"/>
          <w:vanish/>
          <w:color w:val="FF0000"/>
          <w:sz w:val="20"/>
          <w:szCs w:val="20"/>
          <w:shd w:val="clear" w:color="auto" w:fill="FFFF99"/>
          <w:rtl/>
        </w:rPr>
        <w:t>מיום 23.3.2020</w:t>
      </w:r>
    </w:p>
    <w:p w14:paraId="21B43D08" w14:textId="77777777" w:rsidR="0073172A" w:rsidRPr="00BF4ECC" w:rsidRDefault="0073172A" w:rsidP="0073172A">
      <w:pPr>
        <w:pStyle w:val="P00"/>
        <w:spacing w:before="0"/>
        <w:ind w:left="0" w:right="1134"/>
        <w:rPr>
          <w:rStyle w:val="default"/>
          <w:rFonts w:cs="FrankRuehl"/>
          <w:vanish/>
          <w:sz w:val="20"/>
          <w:szCs w:val="20"/>
          <w:shd w:val="clear" w:color="auto" w:fill="FFFF99"/>
          <w:rtl/>
        </w:rPr>
      </w:pPr>
      <w:r w:rsidRPr="00BF4ECC">
        <w:rPr>
          <w:rStyle w:val="default"/>
          <w:rFonts w:cs="FrankRuehl" w:hint="cs"/>
          <w:b/>
          <w:bCs/>
          <w:vanish/>
          <w:sz w:val="20"/>
          <w:szCs w:val="20"/>
          <w:shd w:val="clear" w:color="auto" w:fill="FFFF99"/>
          <w:rtl/>
        </w:rPr>
        <w:t>תיקון תש"ף-2020</w:t>
      </w:r>
    </w:p>
    <w:p w14:paraId="1A9610BC" w14:textId="77777777" w:rsidR="0073172A" w:rsidRPr="00BF4ECC" w:rsidRDefault="0073172A" w:rsidP="0073172A">
      <w:pPr>
        <w:pStyle w:val="P00"/>
        <w:spacing w:before="0"/>
        <w:ind w:left="0" w:right="1134"/>
        <w:rPr>
          <w:rStyle w:val="default"/>
          <w:rFonts w:cs="FrankRuehl"/>
          <w:vanish/>
          <w:sz w:val="20"/>
          <w:szCs w:val="20"/>
          <w:shd w:val="clear" w:color="auto" w:fill="FFFF99"/>
          <w:rtl/>
        </w:rPr>
      </w:pPr>
      <w:hyperlink r:id="rId9" w:history="1">
        <w:r w:rsidRPr="00BF4ECC">
          <w:rPr>
            <w:rStyle w:val="Hyperlink"/>
            <w:rFonts w:cs="FrankRuehl" w:hint="cs"/>
            <w:vanish/>
            <w:szCs w:val="20"/>
            <w:shd w:val="clear" w:color="auto" w:fill="FFFF99"/>
            <w:rtl/>
          </w:rPr>
          <w:t>י"פ תש"ף מס' 8766</w:t>
        </w:r>
      </w:hyperlink>
      <w:r w:rsidRPr="00BF4ECC">
        <w:rPr>
          <w:rStyle w:val="default"/>
          <w:rFonts w:cs="FrankRuehl" w:hint="cs"/>
          <w:vanish/>
          <w:sz w:val="20"/>
          <w:szCs w:val="20"/>
          <w:shd w:val="clear" w:color="auto" w:fill="FFFF99"/>
          <w:rtl/>
        </w:rPr>
        <w:t xml:space="preserve"> מיום 23.3.2020 עמ' 5186</w:t>
      </w:r>
    </w:p>
    <w:p w14:paraId="0A0CB1F3" w14:textId="77777777" w:rsidR="0073172A" w:rsidRPr="00BF4ECC" w:rsidRDefault="0073172A" w:rsidP="0073172A">
      <w:pPr>
        <w:pStyle w:val="P0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t>(א</w:t>
      </w:r>
      <w:r w:rsidRPr="00BF4ECC">
        <w:rPr>
          <w:rStyle w:val="default"/>
          <w:rFonts w:cs="FrankRuehl" w:hint="cs"/>
          <w:vanish/>
          <w:sz w:val="22"/>
          <w:szCs w:val="22"/>
          <w:shd w:val="clear" w:color="auto" w:fill="FFFF99"/>
          <w:rtl/>
        </w:rPr>
        <w:t>)</w:t>
      </w: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 xml:space="preserve">סכסוך קיבוצי </w:t>
      </w:r>
      <w:r w:rsidRPr="00BF4ECC">
        <w:rPr>
          <w:rStyle w:val="default"/>
          <w:rFonts w:cs="FrankRuehl" w:hint="cs"/>
          <w:vanish/>
          <w:sz w:val="22"/>
          <w:szCs w:val="22"/>
          <w:u w:val="single"/>
          <w:shd w:val="clear" w:color="auto" w:fill="FFFF99"/>
          <w:rtl/>
        </w:rPr>
        <w:t>דחוף</w:t>
      </w:r>
      <w:r w:rsidRPr="00BF4ECC">
        <w:rPr>
          <w:rStyle w:val="default"/>
          <w:rFonts w:cs="FrankRuehl" w:hint="cs"/>
          <w:vanish/>
          <w:sz w:val="22"/>
          <w:szCs w:val="22"/>
          <w:shd w:val="clear" w:color="auto" w:fill="FFFF99"/>
          <w:rtl/>
        </w:rPr>
        <w:t>.</w:t>
      </w:r>
    </w:p>
    <w:p w14:paraId="24136CDA" w14:textId="77777777" w:rsidR="0073172A" w:rsidRPr="00BF4ECC" w:rsidRDefault="0073172A" w:rsidP="0073172A">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(ב)</w:t>
      </w: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בקשות לסעד ביניים.</w:t>
      </w:r>
    </w:p>
    <w:p w14:paraId="1843BC2B" w14:textId="77777777" w:rsidR="0073172A" w:rsidRPr="00BF4ECC" w:rsidRDefault="0073172A" w:rsidP="0073172A">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(ג)</w:t>
      </w: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 xml:space="preserve">תובענות על שכר עבודה כמשמעותו בחוק הגנת השכר, התשי"ח-1958, אם השכר אינו עולה על הסכום שנקבע לעניין סעיף 27(ב) </w:t>
      </w:r>
      <w:r w:rsidRPr="00BF4ECC">
        <w:rPr>
          <w:rStyle w:val="default"/>
          <w:rFonts w:cs="FrankRuehl" w:hint="cs"/>
          <w:strike/>
          <w:vanish/>
          <w:sz w:val="22"/>
          <w:szCs w:val="22"/>
          <w:shd w:val="clear" w:color="auto" w:fill="FFFF99"/>
          <w:rtl/>
        </w:rPr>
        <w:t>לחוק</w:t>
      </w:r>
      <w:r w:rsidRPr="00BF4ECC">
        <w:rPr>
          <w:rStyle w:val="default"/>
          <w:rFonts w:cs="FrankRuehl" w:hint="cs"/>
          <w:vanish/>
          <w:sz w:val="22"/>
          <w:szCs w:val="22"/>
          <w:shd w:val="clear" w:color="auto" w:fill="FFFF99"/>
          <w:rtl/>
        </w:rPr>
        <w:t xml:space="preserve"> </w:t>
      </w:r>
      <w:r w:rsidRPr="00BF4ECC">
        <w:rPr>
          <w:rStyle w:val="default"/>
          <w:rFonts w:cs="FrankRuehl" w:hint="cs"/>
          <w:vanish/>
          <w:sz w:val="22"/>
          <w:szCs w:val="22"/>
          <w:u w:val="single"/>
          <w:shd w:val="clear" w:color="auto" w:fill="FFFF99"/>
          <w:rtl/>
        </w:rPr>
        <w:t>לחוק בית הדין לעבודה, התשכ"ט-1969</w:t>
      </w:r>
      <w:r w:rsidRPr="00BF4ECC">
        <w:rPr>
          <w:rStyle w:val="default"/>
          <w:rFonts w:cs="FrankRuehl" w:hint="cs"/>
          <w:vanish/>
          <w:sz w:val="22"/>
          <w:szCs w:val="22"/>
          <w:shd w:val="clear" w:color="auto" w:fill="FFFF99"/>
          <w:rtl/>
        </w:rPr>
        <w:t>.</w:t>
      </w:r>
    </w:p>
    <w:p w14:paraId="79967058" w14:textId="77777777" w:rsidR="0073172A" w:rsidRPr="00BF4ECC" w:rsidRDefault="0073172A" w:rsidP="0073172A">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(ד)</w:t>
      </w: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בקשות הנוגעות להליכים זמניים.</w:t>
      </w:r>
    </w:p>
    <w:p w14:paraId="1B60DF0D" w14:textId="77777777" w:rsidR="0073172A" w:rsidRPr="00BF4ECC" w:rsidRDefault="0073172A" w:rsidP="0073172A">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(ה)</w:t>
      </w: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בקשות לגביית עדות מוקדמת.</w:t>
      </w:r>
    </w:p>
    <w:p w14:paraId="6E59AB98" w14:textId="77777777" w:rsidR="0073172A" w:rsidRPr="00BF4ECC" w:rsidRDefault="0073172A" w:rsidP="0073172A">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(ו)</w:t>
      </w: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תיקי סע"ש שהדיון בהם החל בבקשה לסעד זמני והוחלט על ניהול הדיון בתובענה העיקרית.</w:t>
      </w:r>
    </w:p>
    <w:p w14:paraId="0118D711" w14:textId="77777777" w:rsidR="0073172A" w:rsidRPr="00BF4ECC" w:rsidRDefault="0073172A" w:rsidP="0073172A">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(ז)</w:t>
      </w: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הליכים מכוח חוק ביטוח בריאות ממלכתי, התשנ"ד-1994.</w:t>
      </w:r>
    </w:p>
    <w:p w14:paraId="30FF4992" w14:textId="77777777" w:rsidR="0073172A" w:rsidRPr="00BF4ECC" w:rsidRDefault="0073172A" w:rsidP="0073172A">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(ח)</w:t>
      </w: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הליכים מול המוסד לביטוח לאומי שעניינם הבטחת הכנסה, דמי אבטלה</w:t>
      </w:r>
      <w:r w:rsidRPr="00BF4ECC">
        <w:rPr>
          <w:rStyle w:val="default"/>
          <w:rFonts w:cs="FrankRuehl" w:hint="cs"/>
          <w:vanish/>
          <w:sz w:val="22"/>
          <w:szCs w:val="22"/>
          <w:u w:val="single"/>
          <w:shd w:val="clear" w:color="auto" w:fill="FFFF99"/>
          <w:rtl/>
        </w:rPr>
        <w:t>, גמלת שירותים מיוחדים</w:t>
      </w:r>
      <w:r w:rsidRPr="00BF4ECC">
        <w:rPr>
          <w:rStyle w:val="default"/>
          <w:rFonts w:cs="FrankRuehl" w:hint="cs"/>
          <w:vanish/>
          <w:sz w:val="22"/>
          <w:szCs w:val="22"/>
          <w:shd w:val="clear" w:color="auto" w:fill="FFFF99"/>
          <w:rtl/>
        </w:rPr>
        <w:t xml:space="preserve"> וגמלת סיעוד.</w:t>
      </w:r>
    </w:p>
    <w:p w14:paraId="4CB627D4" w14:textId="77777777" w:rsidR="001976F1" w:rsidRPr="00BF4ECC" w:rsidRDefault="001976F1" w:rsidP="001976F1">
      <w:pPr>
        <w:pStyle w:val="P00"/>
        <w:spacing w:before="0"/>
        <w:ind w:left="0" w:right="1134"/>
        <w:rPr>
          <w:rStyle w:val="default"/>
          <w:rFonts w:cs="FrankRuehl"/>
          <w:vanish/>
          <w:sz w:val="20"/>
          <w:szCs w:val="20"/>
          <w:shd w:val="clear" w:color="auto" w:fill="FFFF99"/>
          <w:rtl/>
        </w:rPr>
      </w:pPr>
    </w:p>
    <w:p w14:paraId="0322C16E" w14:textId="77777777" w:rsidR="001976F1" w:rsidRPr="00BF4ECC" w:rsidRDefault="001976F1" w:rsidP="001976F1">
      <w:pPr>
        <w:pStyle w:val="P00"/>
        <w:spacing w:before="0"/>
        <w:ind w:left="0" w:right="1134"/>
        <w:rPr>
          <w:rStyle w:val="default"/>
          <w:rFonts w:ascii="FrankRuehl" w:hAnsi="FrankRuehl" w:cs="FrankRuehl"/>
          <w:vanish/>
          <w:color w:val="FF0000"/>
          <w:sz w:val="20"/>
          <w:szCs w:val="20"/>
          <w:shd w:val="clear" w:color="auto" w:fill="FFFF99"/>
        </w:rPr>
      </w:pPr>
      <w:r w:rsidRPr="00BF4ECC">
        <w:rPr>
          <w:rStyle w:val="default"/>
          <w:rFonts w:ascii="FrankRuehl" w:hAnsi="FrankRuehl" w:cs="FrankRuehl"/>
          <w:vanish/>
          <w:color w:val="FF0000"/>
          <w:sz w:val="20"/>
          <w:szCs w:val="20"/>
          <w:shd w:val="clear" w:color="auto" w:fill="FFFF99"/>
          <w:rtl/>
        </w:rPr>
        <w:t>מיום 3.5.2020</w:t>
      </w:r>
    </w:p>
    <w:p w14:paraId="676346D1" w14:textId="77777777" w:rsidR="001976F1" w:rsidRPr="00BF4ECC" w:rsidRDefault="001976F1" w:rsidP="001976F1">
      <w:pPr>
        <w:pStyle w:val="P00"/>
        <w:spacing w:before="0"/>
        <w:ind w:left="0" w:right="1134"/>
        <w:rPr>
          <w:rStyle w:val="default"/>
          <w:rFonts w:ascii="FrankRuehl" w:hAnsi="FrankRuehl" w:cs="FrankRuehl"/>
          <w:vanish/>
          <w:sz w:val="20"/>
          <w:szCs w:val="20"/>
          <w:shd w:val="clear" w:color="auto" w:fill="FFFF99"/>
          <w:rtl/>
        </w:rPr>
      </w:pPr>
      <w:r w:rsidRPr="00BF4ECC">
        <w:rPr>
          <w:rStyle w:val="default"/>
          <w:rFonts w:ascii="FrankRuehl" w:hAnsi="FrankRuehl" w:cs="FrankRuehl"/>
          <w:b/>
          <w:bCs/>
          <w:vanish/>
          <w:sz w:val="20"/>
          <w:szCs w:val="20"/>
          <w:shd w:val="clear" w:color="auto" w:fill="FFFF99"/>
          <w:rtl/>
        </w:rPr>
        <w:t xml:space="preserve">תיקון (מס' </w:t>
      </w:r>
      <w:r w:rsidRPr="00BF4ECC">
        <w:rPr>
          <w:rStyle w:val="default"/>
          <w:rFonts w:ascii="FrankRuehl" w:hAnsi="FrankRuehl" w:cs="FrankRuehl" w:hint="cs"/>
          <w:b/>
          <w:bCs/>
          <w:vanish/>
          <w:sz w:val="20"/>
          <w:szCs w:val="20"/>
          <w:shd w:val="clear" w:color="auto" w:fill="FFFF99"/>
          <w:rtl/>
        </w:rPr>
        <w:t>2</w:t>
      </w:r>
      <w:r w:rsidRPr="00BF4ECC">
        <w:rPr>
          <w:rStyle w:val="default"/>
          <w:rFonts w:ascii="FrankRuehl" w:hAnsi="FrankRuehl" w:cs="FrankRuehl"/>
          <w:b/>
          <w:bCs/>
          <w:vanish/>
          <w:sz w:val="20"/>
          <w:szCs w:val="20"/>
          <w:shd w:val="clear" w:color="auto" w:fill="FFFF99"/>
          <w:rtl/>
        </w:rPr>
        <w:t>) תש"ף-2020</w:t>
      </w:r>
    </w:p>
    <w:p w14:paraId="66A0A00F" w14:textId="77777777" w:rsidR="001976F1" w:rsidRPr="00BF4ECC" w:rsidRDefault="001976F1" w:rsidP="001976F1">
      <w:pPr>
        <w:pStyle w:val="P00"/>
        <w:spacing w:before="0"/>
        <w:ind w:left="0" w:right="1134"/>
        <w:rPr>
          <w:rStyle w:val="default"/>
          <w:rFonts w:ascii="FrankRuehl" w:hAnsi="FrankRuehl" w:cs="FrankRuehl"/>
          <w:vanish/>
          <w:sz w:val="20"/>
          <w:szCs w:val="20"/>
          <w:shd w:val="clear" w:color="auto" w:fill="FFFF99"/>
          <w:rtl/>
        </w:rPr>
      </w:pPr>
      <w:hyperlink r:id="rId10" w:history="1">
        <w:r w:rsidRPr="00BF4ECC">
          <w:rPr>
            <w:rStyle w:val="Hyperlink"/>
            <w:rFonts w:ascii="FrankRuehl" w:hAnsi="FrankRuehl" w:cs="FrankRuehl"/>
            <w:vanish/>
            <w:szCs w:val="20"/>
            <w:shd w:val="clear" w:color="auto" w:fill="FFFF99"/>
            <w:rtl/>
          </w:rPr>
          <w:t>י"פ תש"ף מס' 8830</w:t>
        </w:r>
      </w:hyperlink>
      <w:r w:rsidRPr="00BF4ECC">
        <w:rPr>
          <w:rStyle w:val="default"/>
          <w:rFonts w:ascii="FrankRuehl" w:hAnsi="FrankRuehl" w:cs="FrankRuehl"/>
          <w:vanish/>
          <w:sz w:val="20"/>
          <w:szCs w:val="20"/>
          <w:shd w:val="clear" w:color="auto" w:fill="FFFF99"/>
          <w:rtl/>
        </w:rPr>
        <w:t xml:space="preserve"> מיום 28.4.2020 עמ' 561</w:t>
      </w:r>
      <w:r w:rsidRPr="00BF4ECC">
        <w:rPr>
          <w:rStyle w:val="default"/>
          <w:rFonts w:ascii="FrankRuehl" w:hAnsi="FrankRuehl" w:cs="FrankRuehl" w:hint="cs"/>
          <w:vanish/>
          <w:sz w:val="20"/>
          <w:szCs w:val="20"/>
          <w:shd w:val="clear" w:color="auto" w:fill="FFFF99"/>
          <w:rtl/>
        </w:rPr>
        <w:t>5</w:t>
      </w:r>
    </w:p>
    <w:p w14:paraId="3B295204" w14:textId="77777777" w:rsidR="001976F1" w:rsidRPr="00BF4ECC" w:rsidRDefault="001976F1" w:rsidP="001976F1">
      <w:pPr>
        <w:pStyle w:val="P0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(ח)</w:t>
      </w: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 xml:space="preserve">הליכים מול המוסד לביטוח לאומי שעניינם הבטחת הכנסה, דמי אבטלה, גמלת שירותים מיוחדים </w:t>
      </w:r>
      <w:r w:rsidRPr="00BF4ECC">
        <w:rPr>
          <w:rStyle w:val="default"/>
          <w:rFonts w:cs="FrankRuehl" w:hint="cs"/>
          <w:strike/>
          <w:vanish/>
          <w:sz w:val="22"/>
          <w:szCs w:val="22"/>
          <w:shd w:val="clear" w:color="auto" w:fill="FFFF99"/>
          <w:rtl/>
        </w:rPr>
        <w:t>וגמלת סיעוד</w:t>
      </w:r>
      <w:r w:rsidRPr="00BF4ECC">
        <w:rPr>
          <w:rStyle w:val="default"/>
          <w:rFonts w:cs="FrankRuehl" w:hint="cs"/>
          <w:vanish/>
          <w:sz w:val="22"/>
          <w:szCs w:val="22"/>
          <w:shd w:val="clear" w:color="auto" w:fill="FFFF99"/>
          <w:rtl/>
        </w:rPr>
        <w:t xml:space="preserve"> </w:t>
      </w:r>
      <w:r w:rsidRPr="00BF4ECC">
        <w:rPr>
          <w:rStyle w:val="default"/>
          <w:rFonts w:cs="FrankRuehl" w:hint="cs"/>
          <w:vanish/>
          <w:sz w:val="22"/>
          <w:szCs w:val="22"/>
          <w:u w:val="single"/>
          <w:shd w:val="clear" w:color="auto" w:fill="FFFF99"/>
          <w:rtl/>
        </w:rPr>
        <w:t>גמלת סיעוד וערעורים על ועדות רפואיות</w:t>
      </w:r>
      <w:r w:rsidRPr="00BF4ECC">
        <w:rPr>
          <w:rStyle w:val="default"/>
          <w:rFonts w:cs="FrankRuehl" w:hint="cs"/>
          <w:vanish/>
          <w:sz w:val="22"/>
          <w:szCs w:val="22"/>
          <w:shd w:val="clear" w:color="auto" w:fill="FFFF99"/>
          <w:rtl/>
        </w:rPr>
        <w:t>.</w:t>
      </w:r>
    </w:p>
    <w:p w14:paraId="3B3C32E1" w14:textId="77777777" w:rsidR="001976F1" w:rsidRPr="00BF4ECC" w:rsidRDefault="001976F1" w:rsidP="001976F1">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(ט)</w:t>
      </w: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ערעורים לפי סעיף 43 לחוק שירות התעסוקה, התשי"ט-1959.</w:t>
      </w:r>
    </w:p>
    <w:p w14:paraId="0F78A9E6" w14:textId="77777777" w:rsidR="001976F1" w:rsidRPr="00BF4ECC" w:rsidRDefault="001976F1" w:rsidP="001976F1">
      <w:pPr>
        <w:pStyle w:val="P00"/>
        <w:spacing w:before="0"/>
        <w:ind w:left="0" w:right="1134"/>
        <w:rPr>
          <w:rStyle w:val="default"/>
          <w:rFonts w:cs="FrankRuehl"/>
          <w:vanish/>
          <w:sz w:val="22"/>
          <w:szCs w:val="22"/>
          <w:u w:val="single"/>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u w:val="single"/>
          <w:shd w:val="clear" w:color="auto" w:fill="FFFF99"/>
          <w:rtl/>
        </w:rPr>
        <w:t>(י)</w:t>
      </w:r>
      <w:r w:rsidRPr="00BF4ECC">
        <w:rPr>
          <w:rStyle w:val="default"/>
          <w:rFonts w:cs="FrankRuehl"/>
          <w:vanish/>
          <w:sz w:val="22"/>
          <w:szCs w:val="22"/>
          <w:u w:val="single"/>
          <w:shd w:val="clear" w:color="auto" w:fill="FFFF99"/>
          <w:rtl/>
        </w:rPr>
        <w:tab/>
      </w:r>
      <w:r w:rsidRPr="00BF4ECC">
        <w:rPr>
          <w:rStyle w:val="default"/>
          <w:rFonts w:cs="FrankRuehl" w:hint="cs"/>
          <w:vanish/>
          <w:sz w:val="22"/>
          <w:szCs w:val="22"/>
          <w:u w:val="single"/>
          <w:shd w:val="clear" w:color="auto" w:fill="FFFF99"/>
          <w:rtl/>
        </w:rPr>
        <w:t>נוסף על האמור בסעיף קטן (ח) יתקיימו הליכים בכל סוגי התביעות מול המוסד לביטוח לאומי שהוגשו עד יום כ"ג בטבת התשע"ט (31 בדצמבר 2018).</w:t>
      </w:r>
    </w:p>
    <w:p w14:paraId="231A8CF6" w14:textId="77777777" w:rsidR="00BF4ECC" w:rsidRPr="00BF4ECC" w:rsidRDefault="00BF4ECC" w:rsidP="00BF4ECC">
      <w:pPr>
        <w:pStyle w:val="P00"/>
        <w:spacing w:before="0"/>
        <w:ind w:left="0" w:right="1134"/>
        <w:rPr>
          <w:rStyle w:val="default"/>
          <w:rFonts w:ascii="FrankRuehl" w:hAnsi="FrankRuehl" w:cs="FrankRuehl"/>
          <w:vanish/>
          <w:sz w:val="20"/>
          <w:szCs w:val="20"/>
          <w:shd w:val="clear" w:color="auto" w:fill="FFFF99"/>
          <w:rtl/>
        </w:rPr>
      </w:pPr>
    </w:p>
    <w:p w14:paraId="4C9E79E1" w14:textId="77777777" w:rsidR="00BF4ECC" w:rsidRPr="00BF4ECC" w:rsidRDefault="00BF4ECC" w:rsidP="00BF4ECC">
      <w:pPr>
        <w:pStyle w:val="P00"/>
        <w:spacing w:before="0"/>
        <w:ind w:left="0" w:right="1134"/>
        <w:rPr>
          <w:rStyle w:val="default"/>
          <w:rFonts w:ascii="FrankRuehl" w:hAnsi="FrankRuehl" w:cs="FrankRuehl"/>
          <w:vanish/>
          <w:color w:val="FF0000"/>
          <w:sz w:val="20"/>
          <w:szCs w:val="20"/>
          <w:shd w:val="clear" w:color="auto" w:fill="FFFF99"/>
          <w:rtl/>
        </w:rPr>
      </w:pPr>
      <w:r w:rsidRPr="00BF4ECC">
        <w:rPr>
          <w:rStyle w:val="default"/>
          <w:rFonts w:ascii="FrankRuehl" w:hAnsi="FrankRuehl" w:cs="FrankRuehl" w:hint="cs"/>
          <w:vanish/>
          <w:color w:val="FF0000"/>
          <w:sz w:val="20"/>
          <w:szCs w:val="20"/>
          <w:shd w:val="clear" w:color="auto" w:fill="FFFF99"/>
          <w:rtl/>
        </w:rPr>
        <w:t>מיום 12.5.2020</w:t>
      </w:r>
    </w:p>
    <w:p w14:paraId="76B695A3" w14:textId="77777777" w:rsidR="00BF4ECC" w:rsidRPr="00BF4ECC" w:rsidRDefault="00BF4ECC" w:rsidP="00BF4ECC">
      <w:pPr>
        <w:pStyle w:val="P00"/>
        <w:spacing w:before="0"/>
        <w:ind w:left="0" w:right="1134"/>
        <w:rPr>
          <w:rStyle w:val="default"/>
          <w:rFonts w:ascii="FrankRuehl" w:hAnsi="FrankRuehl" w:cs="FrankRuehl"/>
          <w:vanish/>
          <w:sz w:val="20"/>
          <w:szCs w:val="20"/>
          <w:shd w:val="clear" w:color="auto" w:fill="FFFF99"/>
          <w:rtl/>
        </w:rPr>
      </w:pPr>
      <w:r w:rsidRPr="00BF4ECC">
        <w:rPr>
          <w:rStyle w:val="default"/>
          <w:rFonts w:ascii="FrankRuehl" w:hAnsi="FrankRuehl" w:cs="FrankRuehl" w:hint="cs"/>
          <w:b/>
          <w:bCs/>
          <w:vanish/>
          <w:sz w:val="20"/>
          <w:szCs w:val="20"/>
          <w:shd w:val="clear" w:color="auto" w:fill="FFFF99"/>
          <w:rtl/>
        </w:rPr>
        <w:t>תיקון (מס' 3) תש"ף-2020</w:t>
      </w:r>
    </w:p>
    <w:p w14:paraId="55977371" w14:textId="77777777" w:rsidR="00BF4ECC" w:rsidRPr="00BF4ECC" w:rsidRDefault="00BF4ECC" w:rsidP="00BF4ECC">
      <w:pPr>
        <w:pStyle w:val="P00"/>
        <w:spacing w:before="0"/>
        <w:ind w:left="0" w:right="1134"/>
        <w:rPr>
          <w:rStyle w:val="default"/>
          <w:rFonts w:ascii="FrankRuehl" w:hAnsi="FrankRuehl" w:cs="FrankRuehl"/>
          <w:vanish/>
          <w:sz w:val="20"/>
          <w:szCs w:val="20"/>
          <w:shd w:val="clear" w:color="auto" w:fill="FFFF99"/>
          <w:rtl/>
        </w:rPr>
      </w:pPr>
      <w:hyperlink r:id="rId11" w:history="1">
        <w:r w:rsidRPr="00BF4ECC">
          <w:rPr>
            <w:rStyle w:val="Hyperlink"/>
            <w:rFonts w:ascii="FrankRuehl" w:hAnsi="FrankRuehl" w:cs="FrankRuehl" w:hint="cs"/>
            <w:vanish/>
            <w:szCs w:val="20"/>
            <w:shd w:val="clear" w:color="auto" w:fill="FFFF99"/>
            <w:rtl/>
          </w:rPr>
          <w:t>י"פ תש"ף מס' 8851</w:t>
        </w:r>
      </w:hyperlink>
      <w:r w:rsidRPr="00BF4ECC">
        <w:rPr>
          <w:rStyle w:val="default"/>
          <w:rFonts w:ascii="FrankRuehl" w:hAnsi="FrankRuehl" w:cs="FrankRuehl" w:hint="cs"/>
          <w:vanish/>
          <w:sz w:val="20"/>
          <w:szCs w:val="20"/>
          <w:shd w:val="clear" w:color="auto" w:fill="FFFF99"/>
          <w:rtl/>
        </w:rPr>
        <w:t xml:space="preserve"> מיום 10.5.2020 עמ' 5797</w:t>
      </w:r>
    </w:p>
    <w:p w14:paraId="2E349F2D" w14:textId="77777777" w:rsidR="00BF4ECC" w:rsidRPr="00BF4ECC" w:rsidRDefault="00BF4ECC" w:rsidP="00BF4ECC">
      <w:pPr>
        <w:pStyle w:val="P0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t>(א</w:t>
      </w:r>
      <w:r w:rsidRPr="00BF4ECC">
        <w:rPr>
          <w:rStyle w:val="default"/>
          <w:rFonts w:cs="FrankRuehl" w:hint="cs"/>
          <w:vanish/>
          <w:sz w:val="22"/>
          <w:szCs w:val="22"/>
          <w:shd w:val="clear" w:color="auto" w:fill="FFFF99"/>
          <w:rtl/>
        </w:rPr>
        <w:t>)</w:t>
      </w: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 xml:space="preserve">סכסוך קיבוצי </w:t>
      </w:r>
      <w:r w:rsidRPr="00BF4ECC">
        <w:rPr>
          <w:rStyle w:val="default"/>
          <w:rFonts w:cs="FrankRuehl" w:hint="cs"/>
          <w:strike/>
          <w:vanish/>
          <w:sz w:val="22"/>
          <w:szCs w:val="22"/>
          <w:shd w:val="clear" w:color="auto" w:fill="FFFF99"/>
          <w:rtl/>
        </w:rPr>
        <w:t>דחוף</w:t>
      </w:r>
      <w:r w:rsidRPr="00BF4ECC">
        <w:rPr>
          <w:rStyle w:val="default"/>
          <w:rFonts w:cs="FrankRuehl" w:hint="cs"/>
          <w:vanish/>
          <w:sz w:val="22"/>
          <w:szCs w:val="22"/>
          <w:shd w:val="clear" w:color="auto" w:fill="FFFF99"/>
          <w:rtl/>
        </w:rPr>
        <w:t>.</w:t>
      </w:r>
    </w:p>
    <w:p w14:paraId="33CB551E" w14:textId="77777777" w:rsidR="00BF4ECC" w:rsidRPr="00BF4ECC" w:rsidRDefault="00BF4ECC" w:rsidP="00BF4ECC">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(ב)</w:t>
      </w: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בקשות לסעד ביניים.</w:t>
      </w:r>
    </w:p>
    <w:p w14:paraId="1A8D3C96" w14:textId="77777777" w:rsidR="00BF4ECC" w:rsidRPr="00BF4ECC" w:rsidRDefault="00BF4ECC" w:rsidP="00BF4ECC">
      <w:pPr>
        <w:pStyle w:val="P00"/>
        <w:spacing w:before="0"/>
        <w:ind w:left="0" w:right="1134"/>
        <w:rPr>
          <w:rStyle w:val="default"/>
          <w:rFonts w:cs="FrankRuehl"/>
          <w:strike/>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strike/>
          <w:vanish/>
          <w:sz w:val="22"/>
          <w:szCs w:val="22"/>
          <w:shd w:val="clear" w:color="auto" w:fill="FFFF99"/>
          <w:rtl/>
        </w:rPr>
        <w:t>(ג)</w:t>
      </w:r>
      <w:r w:rsidRPr="00BF4ECC">
        <w:rPr>
          <w:rStyle w:val="default"/>
          <w:rFonts w:cs="FrankRuehl"/>
          <w:strike/>
          <w:vanish/>
          <w:sz w:val="22"/>
          <w:szCs w:val="22"/>
          <w:shd w:val="clear" w:color="auto" w:fill="FFFF99"/>
          <w:rtl/>
        </w:rPr>
        <w:tab/>
      </w:r>
      <w:r w:rsidRPr="00BF4ECC">
        <w:rPr>
          <w:rStyle w:val="default"/>
          <w:rFonts w:cs="FrankRuehl" w:hint="cs"/>
          <w:strike/>
          <w:vanish/>
          <w:sz w:val="22"/>
          <w:szCs w:val="22"/>
          <w:shd w:val="clear" w:color="auto" w:fill="FFFF99"/>
          <w:rtl/>
        </w:rPr>
        <w:t>תובענות על שכר עבודה כמשמעותו בחוק הגנת השכר, התשי"ח-1958, אם השכר אינו עולה על הסכום שנקבע לעניין סעיף 27(ב) לחוק בית הדין לעבודה, התשכ"ט-1969.</w:t>
      </w:r>
    </w:p>
    <w:p w14:paraId="375A146B" w14:textId="77777777" w:rsidR="00BF4ECC" w:rsidRPr="00BF4ECC" w:rsidRDefault="00BF4ECC" w:rsidP="00BF4ECC">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(ד)</w:t>
      </w: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בקשות הנוגעות להליכים זמניים.</w:t>
      </w:r>
    </w:p>
    <w:p w14:paraId="15CE231E" w14:textId="77777777" w:rsidR="00BF4ECC" w:rsidRPr="00BF4ECC" w:rsidRDefault="00BF4ECC" w:rsidP="00BF4ECC">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(ה)</w:t>
      </w: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בקשות לגביית עדות מוקדמת.</w:t>
      </w:r>
    </w:p>
    <w:p w14:paraId="2025EC00" w14:textId="77777777" w:rsidR="00BF4ECC" w:rsidRPr="00BF4ECC" w:rsidRDefault="00BF4ECC" w:rsidP="00BF4ECC">
      <w:pPr>
        <w:pStyle w:val="P00"/>
        <w:spacing w:before="0"/>
        <w:ind w:left="0" w:right="1134"/>
        <w:rPr>
          <w:rStyle w:val="default"/>
          <w:rFonts w:cs="FrankRuehl"/>
          <w:strike/>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strike/>
          <w:vanish/>
          <w:sz w:val="22"/>
          <w:szCs w:val="22"/>
          <w:shd w:val="clear" w:color="auto" w:fill="FFFF99"/>
          <w:rtl/>
        </w:rPr>
        <w:t>(ו)</w:t>
      </w:r>
      <w:r w:rsidRPr="00BF4ECC">
        <w:rPr>
          <w:rStyle w:val="default"/>
          <w:rFonts w:cs="FrankRuehl"/>
          <w:strike/>
          <w:vanish/>
          <w:sz w:val="22"/>
          <w:szCs w:val="22"/>
          <w:shd w:val="clear" w:color="auto" w:fill="FFFF99"/>
          <w:rtl/>
        </w:rPr>
        <w:tab/>
      </w:r>
      <w:r w:rsidRPr="00BF4ECC">
        <w:rPr>
          <w:rStyle w:val="default"/>
          <w:rFonts w:cs="FrankRuehl" w:hint="cs"/>
          <w:strike/>
          <w:vanish/>
          <w:sz w:val="22"/>
          <w:szCs w:val="22"/>
          <w:shd w:val="clear" w:color="auto" w:fill="FFFF99"/>
          <w:rtl/>
        </w:rPr>
        <w:t>תיקי סע"ש שהדיון בהם החל בבקשה לסעד זמני והוחלט על ניהול הדיון בתובענה העיקרית.</w:t>
      </w:r>
    </w:p>
    <w:p w14:paraId="69DB7505" w14:textId="77777777" w:rsidR="00BF4ECC" w:rsidRPr="00BF4ECC" w:rsidRDefault="00BF4ECC" w:rsidP="00BF4ECC">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u w:val="single"/>
          <w:shd w:val="clear" w:color="auto" w:fill="FFFF99"/>
          <w:rtl/>
        </w:rPr>
        <w:t>(ו)</w:t>
      </w:r>
      <w:r w:rsidRPr="00BF4ECC">
        <w:rPr>
          <w:rStyle w:val="default"/>
          <w:rFonts w:cs="FrankRuehl"/>
          <w:vanish/>
          <w:sz w:val="22"/>
          <w:szCs w:val="22"/>
          <w:u w:val="single"/>
          <w:shd w:val="clear" w:color="auto" w:fill="FFFF99"/>
          <w:rtl/>
        </w:rPr>
        <w:tab/>
      </w:r>
      <w:r w:rsidRPr="00BF4ECC">
        <w:rPr>
          <w:rStyle w:val="default"/>
          <w:rFonts w:cs="FrankRuehl" w:hint="cs"/>
          <w:vanish/>
          <w:sz w:val="22"/>
          <w:szCs w:val="22"/>
          <w:u w:val="single"/>
          <w:shd w:val="clear" w:color="auto" w:fill="FFFF99"/>
          <w:rtl/>
        </w:rPr>
        <w:t>סכסוכי עבודה בסמכות שופט ובסמכות רשם.</w:t>
      </w:r>
    </w:p>
    <w:p w14:paraId="2325236D" w14:textId="77777777" w:rsidR="00BF4ECC" w:rsidRPr="00BF4ECC" w:rsidRDefault="00BF4ECC" w:rsidP="00BF4ECC">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(ז)</w:t>
      </w: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הליכים מכוח חוק ביטוח בריאות ממלכתי, התשנ"ד-1994.</w:t>
      </w:r>
    </w:p>
    <w:p w14:paraId="62CCC192" w14:textId="77777777" w:rsidR="00BF4ECC" w:rsidRPr="00BF4ECC" w:rsidRDefault="00BF4ECC" w:rsidP="00BF4ECC">
      <w:pPr>
        <w:pStyle w:val="P00"/>
        <w:spacing w:before="0"/>
        <w:ind w:left="0" w:right="1134"/>
        <w:rPr>
          <w:rStyle w:val="default"/>
          <w:rFonts w:cs="FrankRuehl"/>
          <w:strike/>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strike/>
          <w:vanish/>
          <w:sz w:val="22"/>
          <w:szCs w:val="22"/>
          <w:shd w:val="clear" w:color="auto" w:fill="FFFF99"/>
          <w:rtl/>
        </w:rPr>
        <w:t>(ח)</w:t>
      </w:r>
      <w:r w:rsidRPr="00BF4ECC">
        <w:rPr>
          <w:rStyle w:val="default"/>
          <w:rFonts w:cs="FrankRuehl"/>
          <w:strike/>
          <w:vanish/>
          <w:sz w:val="22"/>
          <w:szCs w:val="22"/>
          <w:shd w:val="clear" w:color="auto" w:fill="FFFF99"/>
          <w:rtl/>
        </w:rPr>
        <w:tab/>
      </w:r>
      <w:r w:rsidRPr="00BF4ECC">
        <w:rPr>
          <w:rStyle w:val="default"/>
          <w:rFonts w:cs="FrankRuehl" w:hint="cs"/>
          <w:strike/>
          <w:vanish/>
          <w:sz w:val="22"/>
          <w:szCs w:val="22"/>
          <w:shd w:val="clear" w:color="auto" w:fill="FFFF99"/>
          <w:rtl/>
        </w:rPr>
        <w:t>הליכים מול המוסד לביטוח לאומי שעניינם הבטחת הכנסה, דמי אבטלה, גמלת שירותים מיוחדים גמלת סיעוד וערעורים על ועדות רפואיות.</w:t>
      </w:r>
    </w:p>
    <w:p w14:paraId="642AE7FC" w14:textId="77777777" w:rsidR="00BF4ECC" w:rsidRPr="00BF4ECC" w:rsidRDefault="00BF4ECC" w:rsidP="00BF4ECC">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u w:val="single"/>
          <w:shd w:val="clear" w:color="auto" w:fill="FFFF99"/>
          <w:rtl/>
        </w:rPr>
        <w:t>(ח)</w:t>
      </w:r>
      <w:r w:rsidRPr="00BF4ECC">
        <w:rPr>
          <w:rStyle w:val="default"/>
          <w:rFonts w:cs="FrankRuehl"/>
          <w:vanish/>
          <w:sz w:val="22"/>
          <w:szCs w:val="22"/>
          <w:u w:val="single"/>
          <w:shd w:val="clear" w:color="auto" w:fill="FFFF99"/>
          <w:rtl/>
        </w:rPr>
        <w:tab/>
      </w:r>
      <w:r w:rsidRPr="00BF4ECC">
        <w:rPr>
          <w:rStyle w:val="default"/>
          <w:rFonts w:cs="FrankRuehl" w:hint="cs"/>
          <w:vanish/>
          <w:sz w:val="22"/>
          <w:szCs w:val="22"/>
          <w:u w:val="single"/>
          <w:shd w:val="clear" w:color="auto" w:fill="FFFF99"/>
          <w:rtl/>
        </w:rPr>
        <w:t>הליכים מול המוסד לביטוח לאומי.</w:t>
      </w:r>
    </w:p>
    <w:p w14:paraId="5D12A89B" w14:textId="77777777" w:rsidR="00BF4ECC" w:rsidRPr="00BF4ECC" w:rsidRDefault="00BF4ECC" w:rsidP="00BF4ECC">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(ט)</w:t>
      </w:r>
      <w:r w:rsidRPr="00BF4ECC">
        <w:rPr>
          <w:rStyle w:val="default"/>
          <w:rFonts w:cs="FrankRuehl"/>
          <w:vanish/>
          <w:sz w:val="22"/>
          <w:szCs w:val="22"/>
          <w:shd w:val="clear" w:color="auto" w:fill="FFFF99"/>
          <w:rtl/>
        </w:rPr>
        <w:tab/>
      </w:r>
      <w:r w:rsidRPr="00BF4ECC">
        <w:rPr>
          <w:rStyle w:val="default"/>
          <w:rFonts w:cs="FrankRuehl" w:hint="cs"/>
          <w:vanish/>
          <w:sz w:val="22"/>
          <w:szCs w:val="22"/>
          <w:shd w:val="clear" w:color="auto" w:fill="FFFF99"/>
          <w:rtl/>
        </w:rPr>
        <w:t>ערעורים לפי סעיף 43 לחוק שירות התעסוקה, התשי"ט-1959.</w:t>
      </w:r>
    </w:p>
    <w:p w14:paraId="2FDB1807" w14:textId="77777777" w:rsidR="00BF4ECC" w:rsidRPr="00BF4ECC" w:rsidRDefault="00BF4ECC" w:rsidP="00BF4ECC">
      <w:pPr>
        <w:pStyle w:val="P00"/>
        <w:spacing w:before="0"/>
        <w:ind w:left="0" w:right="1134"/>
        <w:rPr>
          <w:rStyle w:val="default"/>
          <w:rFonts w:cs="FrankRuehl"/>
          <w:strike/>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strike/>
          <w:vanish/>
          <w:sz w:val="22"/>
          <w:szCs w:val="22"/>
          <w:shd w:val="clear" w:color="auto" w:fill="FFFF99"/>
          <w:rtl/>
        </w:rPr>
        <w:t>(י)</w:t>
      </w:r>
      <w:r w:rsidRPr="00BF4ECC">
        <w:rPr>
          <w:rStyle w:val="default"/>
          <w:rFonts w:cs="FrankRuehl"/>
          <w:strike/>
          <w:vanish/>
          <w:sz w:val="22"/>
          <w:szCs w:val="22"/>
          <w:shd w:val="clear" w:color="auto" w:fill="FFFF99"/>
          <w:rtl/>
        </w:rPr>
        <w:tab/>
      </w:r>
      <w:r w:rsidRPr="00BF4ECC">
        <w:rPr>
          <w:rStyle w:val="default"/>
          <w:rFonts w:cs="FrankRuehl" w:hint="cs"/>
          <w:strike/>
          <w:vanish/>
          <w:sz w:val="22"/>
          <w:szCs w:val="22"/>
          <w:shd w:val="clear" w:color="auto" w:fill="FFFF99"/>
          <w:rtl/>
        </w:rPr>
        <w:t>נוסף על האמור בסעיף קטן (ח) יתקיימו הליכים בכל סוגי התביעות מול המוסד לביטוח לאומי שהוגשו עד יום כ"ג בטבת התשע"ט (31 בדצמבר 2018).</w:t>
      </w:r>
    </w:p>
    <w:p w14:paraId="03359698" w14:textId="77777777" w:rsidR="00BF4ECC" w:rsidRPr="00BF4ECC" w:rsidRDefault="00BF4ECC" w:rsidP="00BF4ECC">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u w:val="single"/>
          <w:shd w:val="clear" w:color="auto" w:fill="FFFF99"/>
          <w:rtl/>
        </w:rPr>
        <w:t>(יא)</w:t>
      </w:r>
      <w:r w:rsidRPr="00BF4ECC">
        <w:rPr>
          <w:rStyle w:val="default"/>
          <w:rFonts w:cs="FrankRuehl"/>
          <w:vanish/>
          <w:sz w:val="22"/>
          <w:szCs w:val="22"/>
          <w:u w:val="single"/>
          <w:shd w:val="clear" w:color="auto" w:fill="FFFF99"/>
          <w:rtl/>
        </w:rPr>
        <w:tab/>
      </w:r>
      <w:r w:rsidRPr="00BF4ECC">
        <w:rPr>
          <w:rStyle w:val="default"/>
          <w:rFonts w:cs="FrankRuehl" w:hint="cs"/>
          <w:vanish/>
          <w:sz w:val="22"/>
          <w:szCs w:val="22"/>
          <w:u w:val="single"/>
          <w:shd w:val="clear" w:color="auto" w:fill="FFFF99"/>
          <w:rtl/>
        </w:rPr>
        <w:t>תיקי קופות גמל;</w:t>
      </w:r>
    </w:p>
    <w:p w14:paraId="39DEF4B9" w14:textId="77777777" w:rsidR="00BF4ECC" w:rsidRPr="00BF4ECC" w:rsidRDefault="00BF4ECC" w:rsidP="00BF4ECC">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u w:val="single"/>
          <w:shd w:val="clear" w:color="auto" w:fill="FFFF99"/>
          <w:rtl/>
        </w:rPr>
        <w:t>(יב)</w:t>
      </w:r>
      <w:r w:rsidRPr="00BF4ECC">
        <w:rPr>
          <w:rStyle w:val="default"/>
          <w:rFonts w:cs="FrankRuehl"/>
          <w:vanish/>
          <w:sz w:val="22"/>
          <w:szCs w:val="22"/>
          <w:u w:val="single"/>
          <w:shd w:val="clear" w:color="auto" w:fill="FFFF99"/>
          <w:rtl/>
        </w:rPr>
        <w:tab/>
      </w:r>
      <w:r w:rsidRPr="00BF4ECC">
        <w:rPr>
          <w:rStyle w:val="default"/>
          <w:rFonts w:cs="FrankRuehl" w:hint="cs"/>
          <w:vanish/>
          <w:sz w:val="22"/>
          <w:szCs w:val="22"/>
          <w:u w:val="single"/>
          <w:shd w:val="clear" w:color="auto" w:fill="FFFF99"/>
          <w:rtl/>
        </w:rPr>
        <w:t>תיקי דיון מהיר בסמכות שופט ובסמכות רשם;</w:t>
      </w:r>
    </w:p>
    <w:p w14:paraId="395F3D31" w14:textId="77777777" w:rsidR="00BF4ECC" w:rsidRPr="00BF4ECC" w:rsidRDefault="00BF4ECC" w:rsidP="00BF4ECC">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u w:val="single"/>
          <w:shd w:val="clear" w:color="auto" w:fill="FFFF99"/>
          <w:rtl/>
        </w:rPr>
        <w:t>(יג)</w:t>
      </w:r>
      <w:r w:rsidRPr="00BF4ECC">
        <w:rPr>
          <w:rStyle w:val="default"/>
          <w:rFonts w:cs="FrankRuehl"/>
          <w:vanish/>
          <w:sz w:val="22"/>
          <w:szCs w:val="22"/>
          <w:u w:val="single"/>
          <w:shd w:val="clear" w:color="auto" w:fill="FFFF99"/>
          <w:rtl/>
        </w:rPr>
        <w:tab/>
      </w:r>
      <w:r w:rsidRPr="00BF4ECC">
        <w:rPr>
          <w:rStyle w:val="default"/>
          <w:rFonts w:cs="FrankRuehl" w:hint="cs"/>
          <w:vanish/>
          <w:sz w:val="22"/>
          <w:szCs w:val="22"/>
          <w:u w:val="single"/>
          <w:shd w:val="clear" w:color="auto" w:fill="FFFF99"/>
          <w:rtl/>
        </w:rPr>
        <w:t>תביעות לסעדים הצהרתיים;</w:t>
      </w:r>
    </w:p>
    <w:p w14:paraId="15BB656F" w14:textId="77777777" w:rsidR="00BF4ECC" w:rsidRPr="00BF4ECC" w:rsidRDefault="00BF4ECC" w:rsidP="00BF4ECC">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u w:val="single"/>
          <w:shd w:val="clear" w:color="auto" w:fill="FFFF99"/>
          <w:rtl/>
        </w:rPr>
        <w:t>(יד)</w:t>
      </w:r>
      <w:r w:rsidRPr="00BF4ECC">
        <w:rPr>
          <w:rStyle w:val="default"/>
          <w:rFonts w:cs="FrankRuehl"/>
          <w:vanish/>
          <w:sz w:val="22"/>
          <w:szCs w:val="22"/>
          <w:u w:val="single"/>
          <w:shd w:val="clear" w:color="auto" w:fill="FFFF99"/>
          <w:rtl/>
        </w:rPr>
        <w:tab/>
      </w:r>
      <w:r w:rsidRPr="00BF4ECC">
        <w:rPr>
          <w:rStyle w:val="default"/>
          <w:rFonts w:cs="FrankRuehl" w:hint="cs"/>
          <w:vanish/>
          <w:sz w:val="22"/>
          <w:szCs w:val="22"/>
          <w:u w:val="single"/>
          <w:shd w:val="clear" w:color="auto" w:fill="FFFF99"/>
          <w:rtl/>
        </w:rPr>
        <w:t>תובענות ייצוגיות;</w:t>
      </w:r>
    </w:p>
    <w:p w14:paraId="512F04A0" w14:textId="77777777" w:rsidR="00BF4ECC" w:rsidRPr="00BF4ECC" w:rsidRDefault="00BF4ECC" w:rsidP="00BF4ECC">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u w:val="single"/>
          <w:shd w:val="clear" w:color="auto" w:fill="FFFF99"/>
          <w:rtl/>
        </w:rPr>
        <w:t>(טו)</w:t>
      </w:r>
      <w:r w:rsidRPr="00BF4ECC">
        <w:rPr>
          <w:rStyle w:val="default"/>
          <w:rFonts w:cs="FrankRuehl"/>
          <w:vanish/>
          <w:sz w:val="22"/>
          <w:szCs w:val="22"/>
          <w:u w:val="single"/>
          <w:shd w:val="clear" w:color="auto" w:fill="FFFF99"/>
          <w:rtl/>
        </w:rPr>
        <w:tab/>
      </w:r>
      <w:r w:rsidRPr="00BF4ECC">
        <w:rPr>
          <w:rStyle w:val="default"/>
          <w:rFonts w:cs="FrankRuehl" w:hint="cs"/>
          <w:vanish/>
          <w:sz w:val="22"/>
          <w:szCs w:val="22"/>
          <w:u w:val="single"/>
          <w:shd w:val="clear" w:color="auto" w:fill="FFFF99"/>
          <w:rtl/>
        </w:rPr>
        <w:t>ערעורים על פי חוק;</w:t>
      </w:r>
    </w:p>
    <w:p w14:paraId="13D15BE6" w14:textId="77777777" w:rsidR="00BF4ECC" w:rsidRPr="00BF4ECC" w:rsidRDefault="00BF4ECC" w:rsidP="00BF4ECC">
      <w:pPr>
        <w:pStyle w:val="P00"/>
        <w:spacing w:before="0"/>
        <w:ind w:left="0" w:right="1134"/>
        <w:rPr>
          <w:rStyle w:val="default"/>
          <w:rFonts w:cs="FrankRuehl"/>
          <w:vanish/>
          <w:sz w:val="22"/>
          <w:szCs w:val="2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u w:val="single"/>
          <w:shd w:val="clear" w:color="auto" w:fill="FFFF99"/>
          <w:rtl/>
        </w:rPr>
        <w:t>(טז)</w:t>
      </w:r>
      <w:r w:rsidRPr="00BF4ECC">
        <w:rPr>
          <w:rStyle w:val="default"/>
          <w:rFonts w:cs="FrankRuehl"/>
          <w:vanish/>
          <w:sz w:val="22"/>
          <w:szCs w:val="22"/>
          <w:u w:val="single"/>
          <w:shd w:val="clear" w:color="auto" w:fill="FFFF99"/>
          <w:rtl/>
        </w:rPr>
        <w:tab/>
      </w:r>
      <w:r w:rsidRPr="00BF4ECC">
        <w:rPr>
          <w:rStyle w:val="default"/>
          <w:rFonts w:cs="FrankRuehl" w:hint="cs"/>
          <w:vanish/>
          <w:sz w:val="22"/>
          <w:szCs w:val="22"/>
          <w:u w:val="single"/>
          <w:shd w:val="clear" w:color="auto" w:fill="FFFF99"/>
          <w:rtl/>
        </w:rPr>
        <w:t>צווי עשה וצווי מניעה;</w:t>
      </w:r>
    </w:p>
    <w:p w14:paraId="61BF3E00" w14:textId="77777777" w:rsidR="00BF4ECC" w:rsidRPr="00BF4ECC" w:rsidRDefault="00BF4ECC" w:rsidP="00BF4ECC">
      <w:pPr>
        <w:pStyle w:val="P00"/>
        <w:spacing w:before="0"/>
        <w:ind w:left="0" w:right="1134"/>
        <w:rPr>
          <w:rStyle w:val="default"/>
          <w:rFonts w:cs="FrankRuehl"/>
          <w:sz w:val="2"/>
          <w:szCs w:val="2"/>
          <w:shd w:val="clear" w:color="auto" w:fill="FFFF99"/>
          <w:rtl/>
        </w:rPr>
      </w:pPr>
      <w:r w:rsidRPr="00BF4ECC">
        <w:rPr>
          <w:rStyle w:val="default"/>
          <w:rFonts w:cs="FrankRuehl"/>
          <w:vanish/>
          <w:sz w:val="22"/>
          <w:szCs w:val="22"/>
          <w:shd w:val="clear" w:color="auto" w:fill="FFFF99"/>
          <w:rtl/>
        </w:rPr>
        <w:tab/>
      </w:r>
      <w:r w:rsidRPr="00BF4ECC">
        <w:rPr>
          <w:rStyle w:val="default"/>
          <w:rFonts w:cs="FrankRuehl" w:hint="cs"/>
          <w:vanish/>
          <w:sz w:val="22"/>
          <w:szCs w:val="22"/>
          <w:u w:val="single"/>
          <w:shd w:val="clear" w:color="auto" w:fill="FFFF99"/>
          <w:rtl/>
        </w:rPr>
        <w:t>(יז)</w:t>
      </w:r>
      <w:r w:rsidRPr="00BF4ECC">
        <w:rPr>
          <w:rStyle w:val="default"/>
          <w:rFonts w:cs="FrankRuehl"/>
          <w:vanish/>
          <w:sz w:val="22"/>
          <w:szCs w:val="22"/>
          <w:u w:val="single"/>
          <w:shd w:val="clear" w:color="auto" w:fill="FFFF99"/>
          <w:rtl/>
        </w:rPr>
        <w:tab/>
      </w:r>
      <w:r w:rsidRPr="00BF4ECC">
        <w:rPr>
          <w:rStyle w:val="default"/>
          <w:rFonts w:cs="FrankRuehl" w:hint="cs"/>
          <w:vanish/>
          <w:sz w:val="22"/>
          <w:szCs w:val="22"/>
          <w:u w:val="single"/>
          <w:shd w:val="clear" w:color="auto" w:fill="FFFF99"/>
          <w:rtl/>
        </w:rPr>
        <w:t>ערעורים על החלטות רשם.</w:t>
      </w:r>
      <w:bookmarkEnd w:id="3"/>
    </w:p>
    <w:p w14:paraId="00BA6FBA" w14:textId="77777777" w:rsidR="00BF4ECC" w:rsidRDefault="00BF4ECC">
      <w:pPr>
        <w:pStyle w:val="P00"/>
        <w:spacing w:before="72"/>
        <w:ind w:left="0" w:right="1134"/>
        <w:rPr>
          <w:rStyle w:val="default"/>
          <w:rFonts w:cs="FrankRuehl"/>
          <w:rtl/>
        </w:rPr>
      </w:pPr>
    </w:p>
    <w:p w14:paraId="0B5CF15D" w14:textId="77777777" w:rsidR="00DF24B7" w:rsidRDefault="00DF24B7">
      <w:pPr>
        <w:pStyle w:val="P00"/>
        <w:spacing w:before="72"/>
        <w:ind w:left="0" w:right="1134"/>
        <w:rPr>
          <w:rStyle w:val="default"/>
          <w:rFonts w:cs="FrankRuehl"/>
          <w:rtl/>
        </w:rPr>
      </w:pPr>
      <w:r>
        <w:rPr>
          <w:rStyle w:val="default"/>
          <w:rFonts w:cs="FrankRuehl"/>
          <w:rtl/>
        </w:rPr>
        <w:tab/>
      </w:r>
      <w:r>
        <w:rPr>
          <w:rStyle w:val="default"/>
          <w:rFonts w:cs="FrankRuehl" w:hint="cs"/>
          <w:rtl/>
        </w:rPr>
        <w:t>אין באמור בהודעה זו כדי לגרוע מסמכות נשיאת בית הדין הארצי לעבודה או נשיא בית דין אזורי או שופט אחר שהם קבעו לכך, להורות על שמיעת הליך מסוים אחר אם ראו לעשות כן מטעמים שיירשמו.</w:t>
      </w:r>
    </w:p>
    <w:p w14:paraId="07A43882" w14:textId="77777777" w:rsidR="005814AA" w:rsidRDefault="005814AA">
      <w:pPr>
        <w:pStyle w:val="P00"/>
        <w:spacing w:before="72"/>
        <w:ind w:left="0" w:right="1134"/>
        <w:rPr>
          <w:rStyle w:val="default"/>
          <w:rFonts w:cs="FrankRuehl"/>
          <w:rtl/>
        </w:rPr>
      </w:pPr>
    </w:p>
    <w:p w14:paraId="4218894A" w14:textId="77777777" w:rsidR="005814AA" w:rsidRDefault="005814AA">
      <w:pPr>
        <w:pStyle w:val="P00"/>
        <w:spacing w:before="72"/>
        <w:ind w:left="0" w:right="1134"/>
        <w:rPr>
          <w:rStyle w:val="default"/>
          <w:rFonts w:cs="FrankRuehl"/>
          <w:rtl/>
        </w:rPr>
      </w:pPr>
    </w:p>
    <w:p w14:paraId="4257A49A" w14:textId="77777777" w:rsidR="00A657A4" w:rsidRDefault="00DF24B7" w:rsidP="00DF24B7">
      <w:pPr>
        <w:pStyle w:val="sig-0"/>
        <w:tabs>
          <w:tab w:val="clear" w:pos="4820"/>
          <w:tab w:val="center" w:pos="5670"/>
        </w:tabs>
        <w:spacing w:before="72"/>
        <w:ind w:left="0" w:right="1134"/>
        <w:rPr>
          <w:rFonts w:cs="FrankRuehl"/>
          <w:sz w:val="26"/>
          <w:rtl/>
        </w:rPr>
      </w:pPr>
      <w:r>
        <w:rPr>
          <w:rFonts w:cs="FrankRuehl" w:hint="cs"/>
          <w:sz w:val="26"/>
          <w:rtl/>
        </w:rPr>
        <w:t>י"ט באדר התש"ף (15 במרס 2020</w:t>
      </w:r>
      <w:r w:rsidR="00A657A4">
        <w:rPr>
          <w:rFonts w:cs="FrankRuehl" w:hint="cs"/>
          <w:sz w:val="26"/>
          <w:rtl/>
        </w:rPr>
        <w:t>)</w:t>
      </w:r>
      <w:r w:rsidR="00A657A4">
        <w:rPr>
          <w:rFonts w:cs="FrankRuehl"/>
          <w:sz w:val="26"/>
          <w:rtl/>
        </w:rPr>
        <w:tab/>
      </w:r>
      <w:r w:rsidR="0073172A">
        <w:rPr>
          <w:rFonts w:cs="FrankRuehl" w:hint="cs"/>
          <w:sz w:val="26"/>
          <w:rtl/>
        </w:rPr>
        <w:t>ורדה וירט ליבנה</w:t>
      </w:r>
    </w:p>
    <w:p w14:paraId="37527978" w14:textId="77777777" w:rsidR="00A657A4" w:rsidRDefault="00A657A4" w:rsidP="00DF24B7">
      <w:pPr>
        <w:pStyle w:val="sig-1"/>
        <w:widowControl/>
        <w:tabs>
          <w:tab w:val="clear" w:pos="851"/>
          <w:tab w:val="clear" w:pos="2835"/>
          <w:tab w:val="clear" w:pos="4820"/>
          <w:tab w:val="center" w:pos="5670"/>
        </w:tabs>
        <w:ind w:left="0" w:right="1134"/>
        <w:rPr>
          <w:rFonts w:cs="FrankRuehl"/>
          <w:sz w:val="22"/>
          <w:rtl/>
        </w:rPr>
      </w:pPr>
      <w:r>
        <w:rPr>
          <w:rFonts w:cs="FrankRuehl"/>
          <w:sz w:val="22"/>
          <w:rtl/>
        </w:rPr>
        <w:tab/>
      </w:r>
      <w:r w:rsidR="0073172A">
        <w:rPr>
          <w:rFonts w:cs="FrankRuehl" w:hint="cs"/>
          <w:sz w:val="22"/>
          <w:rtl/>
        </w:rPr>
        <w:t>נשיאת בית הדין הארצי לעבודה</w:t>
      </w:r>
    </w:p>
    <w:p w14:paraId="720ABC0B" w14:textId="77777777" w:rsidR="005814AA" w:rsidRPr="0030756D" w:rsidRDefault="005814AA" w:rsidP="0030756D">
      <w:pPr>
        <w:pStyle w:val="P00"/>
        <w:spacing w:before="72"/>
        <w:ind w:left="0" w:right="1134"/>
        <w:rPr>
          <w:rStyle w:val="default"/>
          <w:rFonts w:cs="FrankRuehl"/>
          <w:rtl/>
        </w:rPr>
      </w:pPr>
    </w:p>
    <w:p w14:paraId="20DCEED4" w14:textId="77777777" w:rsidR="00A657A4" w:rsidRPr="0030756D" w:rsidRDefault="00A657A4" w:rsidP="0030756D">
      <w:pPr>
        <w:pStyle w:val="P00"/>
        <w:spacing w:before="72"/>
        <w:ind w:left="0" w:right="1134"/>
        <w:rPr>
          <w:rStyle w:val="default"/>
          <w:rFonts w:cs="FrankRuehl"/>
          <w:rtl/>
        </w:rPr>
      </w:pPr>
    </w:p>
    <w:p w14:paraId="56C3062B" w14:textId="77777777" w:rsidR="00A657A4" w:rsidRPr="0030756D" w:rsidRDefault="00A657A4" w:rsidP="0030756D">
      <w:pPr>
        <w:pStyle w:val="P00"/>
        <w:spacing w:before="72"/>
        <w:ind w:left="0" w:right="1134"/>
        <w:rPr>
          <w:rStyle w:val="default"/>
          <w:rFonts w:cs="FrankRuehl"/>
          <w:rtl/>
        </w:rPr>
      </w:pPr>
      <w:bookmarkStart w:id="4" w:name="LawPartEnd"/>
    </w:p>
    <w:bookmarkEnd w:id="4"/>
    <w:p w14:paraId="12D08095" w14:textId="77777777" w:rsidR="00343ACD" w:rsidRDefault="00343ACD" w:rsidP="0030756D">
      <w:pPr>
        <w:pStyle w:val="P00"/>
        <w:spacing w:before="72"/>
        <w:ind w:left="0" w:right="1134"/>
        <w:rPr>
          <w:rStyle w:val="default"/>
          <w:rFonts w:cs="FrankRuehl"/>
          <w:rtl/>
        </w:rPr>
      </w:pPr>
    </w:p>
    <w:p w14:paraId="63E18940" w14:textId="77777777" w:rsidR="00343ACD" w:rsidRDefault="00343ACD" w:rsidP="00343ACD">
      <w:pPr>
        <w:pStyle w:val="P00"/>
        <w:spacing w:before="72"/>
        <w:ind w:left="0" w:right="1134"/>
        <w:jc w:val="center"/>
        <w:rPr>
          <w:rStyle w:val="default"/>
          <w:rFonts w:cs="David"/>
          <w:color w:val="0000FF"/>
          <w:szCs w:val="24"/>
          <w:u w:val="single"/>
          <w:rtl/>
        </w:rPr>
      </w:pPr>
      <w:hyperlink r:id="rId12" w:history="1">
        <w:r>
          <w:rPr>
            <w:rStyle w:val="Hyperlink"/>
            <w:noProof w:val="0"/>
            <w:sz w:val="22"/>
            <w:szCs w:val="24"/>
            <w:rtl/>
          </w:rPr>
          <w:t>הודעה למנויים על עריכה ושינויים במסמכי פסיקה, חקיקה ועוד באתר נבו - הקש כאן</w:t>
        </w:r>
      </w:hyperlink>
    </w:p>
    <w:p w14:paraId="5E5B5422" w14:textId="77777777" w:rsidR="00484FDE" w:rsidRPr="00343ACD" w:rsidRDefault="00484FDE" w:rsidP="00343ACD">
      <w:pPr>
        <w:pStyle w:val="P00"/>
        <w:spacing w:before="72"/>
        <w:ind w:left="0" w:right="1134"/>
        <w:jc w:val="center"/>
        <w:rPr>
          <w:rStyle w:val="default"/>
          <w:rFonts w:cs="David"/>
          <w:color w:val="0000FF"/>
          <w:szCs w:val="24"/>
          <w:u w:val="single"/>
          <w:rtl/>
        </w:rPr>
      </w:pPr>
    </w:p>
    <w:sectPr w:rsidR="00484FDE" w:rsidRPr="00343ACD">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32ADB" w14:textId="77777777" w:rsidR="00E35BC2" w:rsidRDefault="00E35BC2">
      <w:pPr>
        <w:spacing w:line="240" w:lineRule="auto"/>
      </w:pPr>
      <w:r>
        <w:separator/>
      </w:r>
    </w:p>
  </w:endnote>
  <w:endnote w:type="continuationSeparator" w:id="0">
    <w:p w14:paraId="641F9729" w14:textId="77777777" w:rsidR="00E35BC2" w:rsidRDefault="00E35B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CC28" w14:textId="77777777" w:rsidR="00A657A4" w:rsidRDefault="00A657A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B832647" w14:textId="77777777" w:rsidR="00A657A4" w:rsidRDefault="00A657A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1601C21" w14:textId="77777777" w:rsidR="00A657A4" w:rsidRDefault="00A657A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53C7B">
      <w:rPr>
        <w:rFonts w:cs="TopType Jerushalmi"/>
        <w:noProof/>
        <w:color w:val="000000"/>
        <w:sz w:val="14"/>
        <w:szCs w:val="14"/>
      </w:rPr>
      <w:t>Z:\000000000000-law\yael\08-10-12\042_020.doc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24A64" w14:textId="77777777" w:rsidR="00A657A4" w:rsidRDefault="00A657A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D7326">
      <w:rPr>
        <w:rFonts w:hAnsi="FrankRuehl" w:cs="FrankRuehl"/>
        <w:noProof/>
        <w:sz w:val="24"/>
        <w:szCs w:val="24"/>
        <w:rtl/>
      </w:rPr>
      <w:t>3</w:t>
    </w:r>
    <w:r>
      <w:rPr>
        <w:rFonts w:hAnsi="FrankRuehl" w:cs="FrankRuehl"/>
        <w:sz w:val="24"/>
        <w:szCs w:val="24"/>
        <w:rtl/>
      </w:rPr>
      <w:fldChar w:fldCharType="end"/>
    </w:r>
  </w:p>
  <w:p w14:paraId="1BACA536" w14:textId="77777777" w:rsidR="00A657A4" w:rsidRDefault="00A657A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94ADC03" w14:textId="77777777" w:rsidR="00A657A4" w:rsidRDefault="00A657A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53C7B">
      <w:rPr>
        <w:rFonts w:cs="TopType Jerushalmi"/>
        <w:noProof/>
        <w:color w:val="000000"/>
        <w:sz w:val="14"/>
        <w:szCs w:val="14"/>
      </w:rPr>
      <w:t>Z:\000000000000-law\yael\08-10-12\042_020.doc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BB80B" w14:textId="77777777" w:rsidR="00E35BC2" w:rsidRDefault="00E35BC2" w:rsidP="0030756D">
      <w:pPr>
        <w:spacing w:before="60" w:line="240" w:lineRule="auto"/>
        <w:ind w:right="1134"/>
      </w:pPr>
      <w:r>
        <w:separator/>
      </w:r>
    </w:p>
  </w:footnote>
  <w:footnote w:type="continuationSeparator" w:id="0">
    <w:p w14:paraId="10834DAD" w14:textId="77777777" w:rsidR="00E35BC2" w:rsidRDefault="00E35BC2">
      <w:pPr>
        <w:spacing w:line="240" w:lineRule="auto"/>
      </w:pPr>
      <w:r>
        <w:continuationSeparator/>
      </w:r>
    </w:p>
  </w:footnote>
  <w:footnote w:id="1">
    <w:p w14:paraId="4C5B1E72" w14:textId="77777777" w:rsidR="00161248" w:rsidRDefault="0030756D" w:rsidP="001612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30756D">
        <w:rPr>
          <w:rFonts w:cs="FrankRuehl"/>
          <w:rtl/>
        </w:rPr>
        <w:t xml:space="preserve">* </w:t>
      </w:r>
      <w:r>
        <w:rPr>
          <w:rFonts w:cs="FrankRuehl"/>
          <w:rtl/>
        </w:rPr>
        <w:t>פו</w:t>
      </w:r>
      <w:r>
        <w:rPr>
          <w:rFonts w:cs="FrankRuehl" w:hint="cs"/>
          <w:rtl/>
        </w:rPr>
        <w:t xml:space="preserve">רסמו </w:t>
      </w:r>
      <w:hyperlink r:id="rId1" w:history="1">
        <w:r w:rsidR="005814AA" w:rsidRPr="00161248">
          <w:rPr>
            <w:rStyle w:val="Hyperlink"/>
            <w:rFonts w:cs="FrankRuehl" w:hint="cs"/>
            <w:rtl/>
          </w:rPr>
          <w:t>י"פ תש"ף מס' 8750</w:t>
        </w:r>
      </w:hyperlink>
      <w:r w:rsidR="005814AA">
        <w:rPr>
          <w:rFonts w:cs="FrankRuehl" w:hint="cs"/>
          <w:rtl/>
        </w:rPr>
        <w:t xml:space="preserve"> מיום 17.3.2020 עמ' 5082.</w:t>
      </w:r>
    </w:p>
    <w:p w14:paraId="5EABE97B" w14:textId="77777777" w:rsidR="00161248" w:rsidRDefault="001D3413" w:rsidP="001612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0073172A" w:rsidRPr="00161248">
          <w:rPr>
            <w:rStyle w:val="Hyperlink"/>
            <w:rFonts w:cs="FrankRuehl" w:hint="cs"/>
            <w:rtl/>
          </w:rPr>
          <w:t>י"פ תש"ף מס' 8766</w:t>
        </w:r>
      </w:hyperlink>
      <w:r w:rsidR="0073172A">
        <w:rPr>
          <w:rFonts w:cs="FrankRuehl" w:hint="cs"/>
          <w:rtl/>
        </w:rPr>
        <w:t xml:space="preserve"> מיום 23.3.2020 עמ' 5186 </w:t>
      </w:r>
      <w:r w:rsidR="0073172A">
        <w:rPr>
          <w:rFonts w:cs="FrankRuehl"/>
          <w:rtl/>
        </w:rPr>
        <w:t>–</w:t>
      </w:r>
      <w:r w:rsidR="0073172A">
        <w:rPr>
          <w:rFonts w:cs="FrankRuehl" w:hint="cs"/>
          <w:rtl/>
        </w:rPr>
        <w:t xml:space="preserve"> תיקון תש"ף-2020.</w:t>
      </w:r>
    </w:p>
    <w:p w14:paraId="04290D5F" w14:textId="77777777" w:rsidR="00F92214" w:rsidRDefault="00F92214" w:rsidP="00F922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1976F1" w:rsidRPr="00F92214">
          <w:rPr>
            <w:rStyle w:val="Hyperlink"/>
            <w:rFonts w:cs="FrankRuehl" w:hint="cs"/>
            <w:rtl/>
          </w:rPr>
          <w:t>י"פ תש"ף מס' 8830</w:t>
        </w:r>
      </w:hyperlink>
      <w:r w:rsidR="001976F1">
        <w:rPr>
          <w:rFonts w:cs="FrankRuehl" w:hint="cs"/>
          <w:rtl/>
        </w:rPr>
        <w:t xml:space="preserve"> מיום 28.4.2020 עמ' 5615 </w:t>
      </w:r>
      <w:r w:rsidR="001976F1">
        <w:rPr>
          <w:rFonts w:cs="FrankRuehl"/>
          <w:rtl/>
        </w:rPr>
        <w:t>–</w:t>
      </w:r>
      <w:r w:rsidR="001976F1">
        <w:rPr>
          <w:rFonts w:cs="FrankRuehl" w:hint="cs"/>
          <w:rtl/>
        </w:rPr>
        <w:t xml:space="preserve"> תיקון (מס' 2) תש"ף-2020; תחילתה ביום 3.5.2020.</w:t>
      </w:r>
    </w:p>
    <w:p w14:paraId="35F2A864" w14:textId="77777777" w:rsidR="00BD7326" w:rsidRPr="0030756D" w:rsidRDefault="00BD7326" w:rsidP="00BD73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000736DB" w:rsidRPr="00BD7326">
          <w:rPr>
            <w:rStyle w:val="Hyperlink"/>
            <w:rFonts w:cs="FrankRuehl" w:hint="cs"/>
            <w:rtl/>
          </w:rPr>
          <w:t>י"פ תש"ף מס' 8851</w:t>
        </w:r>
      </w:hyperlink>
      <w:r w:rsidR="000736DB">
        <w:rPr>
          <w:rFonts w:cs="FrankRuehl" w:hint="cs"/>
          <w:rtl/>
        </w:rPr>
        <w:t xml:space="preserve"> מיום 10.5.2020 עמ' 5797 </w:t>
      </w:r>
      <w:r w:rsidR="000736DB">
        <w:rPr>
          <w:rFonts w:cs="FrankRuehl"/>
          <w:rtl/>
        </w:rPr>
        <w:t>–</w:t>
      </w:r>
      <w:r w:rsidR="000736DB">
        <w:rPr>
          <w:rFonts w:cs="FrankRuehl" w:hint="cs"/>
          <w:rtl/>
        </w:rPr>
        <w:t xml:space="preserve"> תיקון (מס' 3) תש"ף-2020; תחילתה ביום 12.5.2020.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8B708" w14:textId="77777777" w:rsidR="00A657A4" w:rsidRDefault="00A657A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בית הדין לעבודה (סדרי דין במצב חירום מיוחד), תשנ"א- 1991</w:t>
    </w:r>
  </w:p>
  <w:p w14:paraId="7B12A5DD" w14:textId="77777777" w:rsidR="00A657A4" w:rsidRDefault="00A657A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5720813" w14:textId="77777777" w:rsidR="00A657A4" w:rsidRDefault="00A657A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A0BD8" w14:textId="77777777" w:rsidR="00A657A4" w:rsidRDefault="005814AA" w:rsidP="0030756D">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הודעת נשיאת בית הדין הארצי לעבודה בדבר סוגי עניינים שיידונו בבתי הדין לעבודה</w:t>
    </w:r>
  </w:p>
  <w:p w14:paraId="37052CF8" w14:textId="77777777" w:rsidR="00A657A4" w:rsidRDefault="00A657A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9AF537" w14:textId="77777777" w:rsidR="00A657A4" w:rsidRDefault="00A657A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3E36"/>
    <w:rsid w:val="0001466C"/>
    <w:rsid w:val="000736DB"/>
    <w:rsid w:val="000B14EC"/>
    <w:rsid w:val="000D34C6"/>
    <w:rsid w:val="00161248"/>
    <w:rsid w:val="001976F1"/>
    <w:rsid w:val="001D3413"/>
    <w:rsid w:val="0022219C"/>
    <w:rsid w:val="00296B63"/>
    <w:rsid w:val="0030756D"/>
    <w:rsid w:val="00343ACD"/>
    <w:rsid w:val="003C3E36"/>
    <w:rsid w:val="0042782B"/>
    <w:rsid w:val="00484FDE"/>
    <w:rsid w:val="005814AA"/>
    <w:rsid w:val="005F2F01"/>
    <w:rsid w:val="0073172A"/>
    <w:rsid w:val="0078689E"/>
    <w:rsid w:val="008D6467"/>
    <w:rsid w:val="00925C28"/>
    <w:rsid w:val="00990F77"/>
    <w:rsid w:val="00A06D7A"/>
    <w:rsid w:val="00A53C7B"/>
    <w:rsid w:val="00A657A4"/>
    <w:rsid w:val="00AF6DA3"/>
    <w:rsid w:val="00BC69AD"/>
    <w:rsid w:val="00BD7326"/>
    <w:rsid w:val="00BF4ECC"/>
    <w:rsid w:val="00C50B92"/>
    <w:rsid w:val="00CE697E"/>
    <w:rsid w:val="00DF24B7"/>
    <w:rsid w:val="00E35BC2"/>
    <w:rsid w:val="00ED1114"/>
    <w:rsid w:val="00F9221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5DC7B09"/>
  <w15:chartTrackingRefBased/>
  <w15:docId w15:val="{288F1AF8-4DE0-48E5-9E12-7F8128353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sid w:val="0030756D"/>
    <w:rPr>
      <w:sz w:val="20"/>
      <w:szCs w:val="20"/>
    </w:rPr>
  </w:style>
  <w:style w:type="character" w:styleId="a6">
    <w:name w:val="footnote reference"/>
    <w:semiHidden/>
    <w:rsid w:val="0030756D"/>
    <w:rPr>
      <w:vertAlign w:val="superscript"/>
    </w:rPr>
  </w:style>
  <w:style w:type="character" w:customStyle="1" w:styleId="UnresolvedMention">
    <w:name w:val="Unresolved Mention"/>
    <w:uiPriority w:val="99"/>
    <w:semiHidden/>
    <w:unhideWhenUsed/>
    <w:rsid w:val="001D3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2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10/yalkut-8851.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evo.co.il/law_word/law10/yalkut-8830.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nevo.co.il/law_word/law10/yalkut-8766.pdf" TargetMode="External"/><Relationship Id="rId11" Type="http://schemas.openxmlformats.org/officeDocument/2006/relationships/hyperlink" Target="https://www.nevo.co.il/law_word/law10/yalkut-8851.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nevo.co.il/law_word/law10/yalkut-8830.pdf" TargetMode="External"/><Relationship Id="rId4" Type="http://schemas.openxmlformats.org/officeDocument/2006/relationships/footnotes" Target="footnotes.xml"/><Relationship Id="rId9" Type="http://schemas.openxmlformats.org/officeDocument/2006/relationships/hyperlink" Target="https://www.nevo.co.il/law_word/law10/yalkut-8766.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10/yalkut-8830.pdf" TargetMode="External"/><Relationship Id="rId2" Type="http://schemas.openxmlformats.org/officeDocument/2006/relationships/hyperlink" Target="https://www.nevo.co.il/law_word/law10/yalkut-8766.pdf" TargetMode="External"/><Relationship Id="rId1" Type="http://schemas.openxmlformats.org/officeDocument/2006/relationships/hyperlink" Target="https://www.nevo.co.il/law_word/law10/yalkut-8750.pdf" TargetMode="External"/><Relationship Id="rId4" Type="http://schemas.openxmlformats.org/officeDocument/2006/relationships/hyperlink" Target="https://www.nevo.co.il/law_word/law10/yalkut-88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5132</CharactersWithSpaces>
  <SharedDoc>false</SharedDoc>
  <HLinks>
    <vt:vector size="78" baseType="variant">
      <vt:variant>
        <vt:i4>393283</vt:i4>
      </vt:variant>
      <vt:variant>
        <vt:i4>30</vt:i4>
      </vt:variant>
      <vt:variant>
        <vt:i4>0</vt:i4>
      </vt:variant>
      <vt:variant>
        <vt:i4>5</vt:i4>
      </vt:variant>
      <vt:variant>
        <vt:lpwstr>http://www.nevo.co.il/advertisements/nevo-100.doc</vt:lpwstr>
      </vt:variant>
      <vt:variant>
        <vt:lpwstr/>
      </vt:variant>
      <vt:variant>
        <vt:i4>1310837</vt:i4>
      </vt:variant>
      <vt:variant>
        <vt:i4>27</vt:i4>
      </vt:variant>
      <vt:variant>
        <vt:i4>0</vt:i4>
      </vt:variant>
      <vt:variant>
        <vt:i4>5</vt:i4>
      </vt:variant>
      <vt:variant>
        <vt:lpwstr>https://www.nevo.co.il/law_word/law10/yalkut-8851.pdf</vt:lpwstr>
      </vt:variant>
      <vt:variant>
        <vt:lpwstr/>
      </vt:variant>
      <vt:variant>
        <vt:i4>1179764</vt:i4>
      </vt:variant>
      <vt:variant>
        <vt:i4>24</vt:i4>
      </vt:variant>
      <vt:variant>
        <vt:i4>0</vt:i4>
      </vt:variant>
      <vt:variant>
        <vt:i4>5</vt:i4>
      </vt:variant>
      <vt:variant>
        <vt:lpwstr>https://www.nevo.co.il/law_word/law10/yalkut-8830.pdf</vt:lpwstr>
      </vt:variant>
      <vt:variant>
        <vt:lpwstr/>
      </vt:variant>
      <vt:variant>
        <vt:i4>1507453</vt:i4>
      </vt:variant>
      <vt:variant>
        <vt:i4>21</vt:i4>
      </vt:variant>
      <vt:variant>
        <vt:i4>0</vt:i4>
      </vt:variant>
      <vt:variant>
        <vt:i4>5</vt:i4>
      </vt:variant>
      <vt:variant>
        <vt:lpwstr>https://www.nevo.co.il/law_word/law10/yalkut-8766.pdf</vt:lpwstr>
      </vt:variant>
      <vt:variant>
        <vt:lpwstr/>
      </vt:variant>
      <vt:variant>
        <vt:i4>1310837</vt:i4>
      </vt:variant>
      <vt:variant>
        <vt:i4>18</vt:i4>
      </vt:variant>
      <vt:variant>
        <vt:i4>0</vt:i4>
      </vt:variant>
      <vt:variant>
        <vt:i4>5</vt:i4>
      </vt:variant>
      <vt:variant>
        <vt:lpwstr>https://www.nevo.co.il/law_word/law10/yalkut-8851.pdf</vt:lpwstr>
      </vt:variant>
      <vt:variant>
        <vt:lpwstr/>
      </vt:variant>
      <vt:variant>
        <vt:i4>1179764</vt:i4>
      </vt:variant>
      <vt:variant>
        <vt:i4>15</vt:i4>
      </vt:variant>
      <vt:variant>
        <vt:i4>0</vt:i4>
      </vt:variant>
      <vt:variant>
        <vt:i4>5</vt:i4>
      </vt:variant>
      <vt:variant>
        <vt:lpwstr>https://www.nevo.co.il/law_word/law10/yalkut-8830.pdf</vt:lpwstr>
      </vt:variant>
      <vt:variant>
        <vt:lpwstr/>
      </vt:variant>
      <vt:variant>
        <vt:i4>1507453</vt:i4>
      </vt:variant>
      <vt:variant>
        <vt:i4>12</vt:i4>
      </vt:variant>
      <vt:variant>
        <vt:i4>0</vt:i4>
      </vt:variant>
      <vt:variant>
        <vt:i4>5</vt:i4>
      </vt:variant>
      <vt:variant>
        <vt:lpwstr>https://www.nevo.co.il/law_word/law10/yalkut-8766.pdf</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1310837</vt:i4>
      </vt:variant>
      <vt:variant>
        <vt:i4>9</vt:i4>
      </vt:variant>
      <vt:variant>
        <vt:i4>0</vt:i4>
      </vt:variant>
      <vt:variant>
        <vt:i4>5</vt:i4>
      </vt:variant>
      <vt:variant>
        <vt:lpwstr>https://www.nevo.co.il/law_word/law10/yalkut-8851.pdf</vt:lpwstr>
      </vt:variant>
      <vt:variant>
        <vt:lpwstr/>
      </vt:variant>
      <vt:variant>
        <vt:i4>1179764</vt:i4>
      </vt:variant>
      <vt:variant>
        <vt:i4>6</vt:i4>
      </vt:variant>
      <vt:variant>
        <vt:i4>0</vt:i4>
      </vt:variant>
      <vt:variant>
        <vt:i4>5</vt:i4>
      </vt:variant>
      <vt:variant>
        <vt:lpwstr>https://www.nevo.co.il/law_word/law10/yalkut-8830.pdf</vt:lpwstr>
      </vt:variant>
      <vt:variant>
        <vt:lpwstr/>
      </vt:variant>
      <vt:variant>
        <vt:i4>1507453</vt:i4>
      </vt:variant>
      <vt:variant>
        <vt:i4>3</vt:i4>
      </vt:variant>
      <vt:variant>
        <vt:i4>0</vt:i4>
      </vt:variant>
      <vt:variant>
        <vt:i4>5</vt:i4>
      </vt:variant>
      <vt:variant>
        <vt:lpwstr>https://www.nevo.co.il/law_word/law10/yalkut-8766.pdf</vt:lpwstr>
      </vt:variant>
      <vt:variant>
        <vt:lpwstr/>
      </vt:variant>
      <vt:variant>
        <vt:i4>1310843</vt:i4>
      </vt:variant>
      <vt:variant>
        <vt:i4>0</vt:i4>
      </vt:variant>
      <vt:variant>
        <vt:i4>0</vt:i4>
      </vt:variant>
      <vt:variant>
        <vt:i4>5</vt:i4>
      </vt:variant>
      <vt:variant>
        <vt:lpwstr>https://www.nevo.co.il/law_word/law10/yalkut-8750.pdf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בית הדין לעבודה</vt:lpwstr>
  </property>
  <property fmtid="{D5CDD505-2E9C-101B-9397-08002B2CF9AE}" pid="4" name="LAWNAME">
    <vt:lpwstr>הודעת נשיאת בית הדין הארצי לעבודה בדבר סוגי עניינים שיידונו בבתי הדין לעבודה</vt:lpwstr>
  </property>
  <property fmtid="{D5CDD505-2E9C-101B-9397-08002B2CF9AE}" pid="5" name="LAWNUMBER">
    <vt:lpwstr>0279</vt:lpwstr>
  </property>
  <property fmtid="{D5CDD505-2E9C-101B-9397-08002B2CF9AE}" pid="6" name="TYPE">
    <vt:lpwstr>01</vt:lpwstr>
  </property>
  <property fmtid="{D5CDD505-2E9C-101B-9397-08002B2CF9AE}" pid="7" name="NOSE11">
    <vt:lpwstr>עבודה</vt:lpwstr>
  </property>
  <property fmtid="{D5CDD505-2E9C-101B-9397-08002B2CF9AE}" pid="8" name="NOSE21">
    <vt:lpwstr>בית הדין לעבודה</vt:lpwstr>
  </property>
  <property fmtid="{D5CDD505-2E9C-101B-9397-08002B2CF9AE}" pid="9" name="NOSE31">
    <vt:lpwstr>סדרי דין</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בתי משפט ובתי דין</vt:lpwstr>
  </property>
  <property fmtid="{D5CDD505-2E9C-101B-9397-08002B2CF9AE}" pid="13" name="NOSE32">
    <vt:lpwstr>בית הדין לעבודה</vt:lpwstr>
  </property>
  <property fmtid="{D5CDD505-2E9C-101B-9397-08002B2CF9AE}" pid="14" name="NOSE42">
    <vt:lpwstr>סדרי דין</vt:lpwstr>
  </property>
  <property fmtid="{D5CDD505-2E9C-101B-9397-08002B2CF9AE}" pid="15" name="NOSE13">
    <vt:lpwstr>בתי משפט וסדרי דין</vt:lpwstr>
  </property>
  <property fmtid="{D5CDD505-2E9C-101B-9397-08002B2CF9AE}" pid="16" name="NOSE23">
    <vt:lpwstr>סדר דין אזרחי</vt:lpwstr>
  </property>
  <property fmtid="{D5CDD505-2E9C-101B-9397-08002B2CF9AE}" pid="17" name="NOSE33">
    <vt:lpwstr>סדר דין בבי"ד שונים</vt:lpwstr>
  </property>
  <property fmtid="{D5CDD505-2E9C-101B-9397-08002B2CF9AE}" pid="18" name="NOSE43">
    <vt:lpwstr/>
  </property>
  <property fmtid="{D5CDD505-2E9C-101B-9397-08002B2CF9AE}" pid="19" name="NOSE14">
    <vt:lpwstr>עבודה</vt:lpwstr>
  </property>
  <property fmtid="{D5CDD505-2E9C-101B-9397-08002B2CF9AE}" pid="20" name="NOSE24">
    <vt:lpwstr>עבודה בשעת חירום</vt:lpwstr>
  </property>
  <property fmtid="{D5CDD505-2E9C-101B-9397-08002B2CF9AE}" pid="21" name="NOSE34">
    <vt:lpwstr/>
  </property>
  <property fmtid="{D5CDD505-2E9C-101B-9397-08002B2CF9AE}" pid="22" name="NOSE44">
    <vt:lpwstr/>
  </property>
  <property fmtid="{D5CDD505-2E9C-101B-9397-08002B2CF9AE}" pid="23" name="NOSE15">
    <vt:lpwstr>בטחון</vt:lpwstr>
  </property>
  <property fmtid="{D5CDD505-2E9C-101B-9397-08002B2CF9AE}" pid="24" name="NOSE25">
    <vt:lpwstr>שעת חירום</vt:lpwstr>
  </property>
  <property fmtid="{D5CDD505-2E9C-101B-9397-08002B2CF9AE}" pid="25" name="NOSE35">
    <vt:lpwstr>עבודה</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2">
    <vt:lpwstr>https://www.nevo.co.il/law_word/law10/yalkut-8766.pdf‏;רשומות - ילקוט פרסומים#תוקנו י"פ תש"ף ‏מס' 8766 #מיום 23.3.2020 עמ' 5186 – תיקון תש"ף-2020‏</vt:lpwstr>
  </property>
  <property fmtid="{D5CDD505-2E9C-101B-9397-08002B2CF9AE}" pid="49" name="LINKK3">
    <vt:lpwstr>https://www.nevo.co.il/law_word/law10/yalkut-8830.pdf‏;רשומות - ילקוט פרסומים#י"פ תש"ף מס' ‏‏8830# מיום 28.4.2020 עמ' 5615 – תיקון (מס' 2) תש"ף-2020; תחילתה ביום 3.5.2020‏</vt:lpwstr>
  </property>
  <property fmtid="{D5CDD505-2E9C-101B-9397-08002B2CF9AE}" pid="50" name="LINKK4">
    <vt:lpwstr>https://www.nevo.co.il/law_word/law10/yalkut-8851.pdf‏;רשומות - ילקוט פרסומים#י"פ תש"ף מס' ‏‏8851 #מיום 10.5.2020 עמ' 5797 – תיקון (מס' 3) תש"ף-2020; תחילתה ביום 12.5.2020‏</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LINKK1">
    <vt:lpwstr>https://www.nevo.co.il/law_word/law10/yalkut-8750.pdf‏;רשומות - ילקוט פרסומים#פורסמו י"פ תש"ף ‏מס' 8750 #מיום 17.3.2020 עמ' 5082‏</vt:lpwstr>
  </property>
</Properties>
</file>