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239" w:rsidRDefault="00177239">
      <w:pPr>
        <w:pStyle w:val="big-header"/>
        <w:ind w:left="0" w:right="1134"/>
        <w:rPr>
          <w:rFonts w:hint="cs"/>
          <w:rtl/>
        </w:rPr>
      </w:pPr>
      <w:r>
        <w:rPr>
          <w:rtl/>
        </w:rPr>
        <w:t>הוראות הבחירות לכנסת (סדרי הצבעה והוראות בדבר הצבעה בבתי</w:t>
      </w:r>
      <w:r>
        <w:rPr>
          <w:rFonts w:hint="cs"/>
          <w:rtl/>
        </w:rPr>
        <w:t xml:space="preserve"> </w:t>
      </w:r>
      <w:r>
        <w:rPr>
          <w:rtl/>
        </w:rPr>
        <w:t>חולים</w:t>
      </w:r>
      <w:r>
        <w:rPr>
          <w:rFonts w:hint="cs"/>
          <w:rtl/>
        </w:rPr>
        <w:t xml:space="preserve"> ובמוסדות מוכרים</w:t>
      </w:r>
      <w:r>
        <w:rPr>
          <w:rtl/>
        </w:rPr>
        <w:t>), תשנ"ו</w:t>
      </w:r>
      <w:r>
        <w:rPr>
          <w:rFonts w:hint="cs"/>
          <w:rtl/>
        </w:rPr>
        <w:t>-</w:t>
      </w:r>
      <w:r>
        <w:rPr>
          <w:rtl/>
        </w:rPr>
        <w:t>1996</w:t>
      </w:r>
    </w:p>
    <w:p w:rsidR="00F00CD8" w:rsidRDefault="00F00CD8" w:rsidP="00F00CD8">
      <w:pPr>
        <w:spacing w:line="320" w:lineRule="auto"/>
        <w:jc w:val="left"/>
        <w:rPr>
          <w:rFonts w:cs="FrankRuehl"/>
          <w:szCs w:val="26"/>
          <w:rtl/>
        </w:rPr>
      </w:pPr>
    </w:p>
    <w:p w:rsidR="007D539D" w:rsidRPr="00F00CD8" w:rsidRDefault="007D539D" w:rsidP="00F00CD8">
      <w:pPr>
        <w:spacing w:line="320" w:lineRule="auto"/>
        <w:jc w:val="left"/>
        <w:rPr>
          <w:rFonts w:cs="FrankRuehl"/>
          <w:szCs w:val="26"/>
          <w:rtl/>
        </w:rPr>
      </w:pPr>
    </w:p>
    <w:p w:rsidR="00F00CD8" w:rsidRDefault="00F00CD8" w:rsidP="00F00CD8">
      <w:pPr>
        <w:spacing w:line="320" w:lineRule="auto"/>
        <w:jc w:val="left"/>
        <w:rPr>
          <w:rFonts w:cs="Miriam"/>
          <w:szCs w:val="22"/>
          <w:rtl/>
        </w:rPr>
      </w:pPr>
      <w:r w:rsidRPr="00F00CD8">
        <w:rPr>
          <w:rFonts w:cs="Miriam"/>
          <w:szCs w:val="22"/>
          <w:rtl/>
        </w:rPr>
        <w:t xml:space="preserve">דיני חוקה </w:t>
      </w:r>
      <w:r w:rsidRPr="00F00CD8">
        <w:rPr>
          <w:rFonts w:cs="FrankRuehl"/>
          <w:szCs w:val="26"/>
          <w:rtl/>
        </w:rPr>
        <w:t xml:space="preserve"> – כנסת – בחירות</w:t>
      </w:r>
    </w:p>
    <w:p w:rsidR="00F00CD8" w:rsidRPr="00F00CD8" w:rsidRDefault="00F00CD8" w:rsidP="00F00CD8">
      <w:pPr>
        <w:spacing w:line="320" w:lineRule="auto"/>
        <w:jc w:val="left"/>
        <w:rPr>
          <w:rFonts w:cs="Miriam" w:hint="cs"/>
          <w:szCs w:val="22"/>
          <w:rtl/>
        </w:rPr>
      </w:pPr>
      <w:r w:rsidRPr="00F00CD8">
        <w:rPr>
          <w:rFonts w:cs="Miriam"/>
          <w:szCs w:val="22"/>
          <w:rtl/>
        </w:rPr>
        <w:t xml:space="preserve">דיני חוקה </w:t>
      </w:r>
      <w:r w:rsidRPr="00F00CD8">
        <w:rPr>
          <w:rFonts w:cs="FrankRuehl"/>
          <w:szCs w:val="26"/>
          <w:rtl/>
        </w:rPr>
        <w:t xml:space="preserve"> – בחירות – בחירות לכנסת</w:t>
      </w:r>
    </w:p>
    <w:p w:rsidR="00177239" w:rsidRDefault="0017723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1DCF" w:rsidRPr="00041DCF" w:rsidTr="00041D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4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1DCF" w:rsidRPr="00041DCF" w:rsidTr="00041D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אחראים</w:t>
            </w:r>
          </w:p>
        </w:tc>
        <w:tc>
          <w:tcPr>
            <w:tcW w:w="56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חראים" w:history="1">
              <w:r w:rsidRPr="0004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1DCF" w:rsidRPr="00041DCF" w:rsidTr="00041D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חומר הצבעה</w:t>
            </w:r>
          </w:p>
        </w:tc>
        <w:tc>
          <w:tcPr>
            <w:tcW w:w="56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חומר הצבעה" w:history="1">
              <w:r w:rsidRPr="0004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1DCF" w:rsidRPr="00041DCF" w:rsidTr="00041D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מספר המצביעים בקלפי למאושפזים</w:t>
            </w:r>
          </w:p>
        </w:tc>
        <w:tc>
          <w:tcPr>
            <w:tcW w:w="56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ספר המצביעים בקלפי למאושפזים" w:history="1">
              <w:r w:rsidRPr="0004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1DCF" w:rsidRPr="00041DCF" w:rsidTr="00041D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מיקום הקלפיות או ניוד בין מחלקות</w:t>
            </w:r>
          </w:p>
        </w:tc>
        <w:tc>
          <w:tcPr>
            <w:tcW w:w="56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קביעת מיקום הקלפיות או ניוד בין מחלקות" w:history="1">
              <w:r w:rsidRPr="0004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1DCF" w:rsidRPr="00041DCF" w:rsidTr="00041D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שעות ההצבעה</w:t>
            </w:r>
          </w:p>
        </w:tc>
        <w:tc>
          <w:tcPr>
            <w:tcW w:w="56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שעות ההצבעה" w:history="1">
              <w:r w:rsidRPr="0004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1DCF" w:rsidRPr="00041DCF" w:rsidTr="00041D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אישורי אשפוז</w:t>
            </w:r>
          </w:p>
        </w:tc>
        <w:tc>
          <w:tcPr>
            <w:tcW w:w="56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שורי אשפוז" w:history="1">
              <w:r w:rsidRPr="0004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1DCF" w:rsidRPr="00041DCF" w:rsidTr="00041D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פרסומים</w:t>
            </w:r>
          </w:p>
        </w:tc>
        <w:tc>
          <w:tcPr>
            <w:tcW w:w="567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פרסומים" w:history="1">
              <w:r w:rsidRPr="0004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41DCF" w:rsidRPr="00041DCF" w:rsidRDefault="00041DCF" w:rsidP="0004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77239" w:rsidRDefault="00177239">
      <w:pPr>
        <w:pStyle w:val="big-header"/>
        <w:ind w:left="0" w:right="1134"/>
        <w:rPr>
          <w:rtl/>
        </w:rPr>
      </w:pPr>
    </w:p>
    <w:p w:rsidR="00177239" w:rsidRPr="00F00CD8" w:rsidRDefault="00177239" w:rsidP="00F00CD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  <w:lang w:val="he-I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462pt;margin-top:26.95pt;width:80.4pt;height:16.95pt;z-index:251657728" filled="f" stroked="f">
            <v:textbox inset="1mm,0,1mm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shape>
        </w:pict>
      </w:r>
      <w:r>
        <w:rPr>
          <w:rtl/>
        </w:rPr>
        <w:t>ה</w:t>
      </w:r>
      <w:r>
        <w:rPr>
          <w:rFonts w:hint="cs"/>
          <w:rtl/>
        </w:rPr>
        <w:t>וראות הבחירות לכנסת (סדרי הצבעה והוראות בדבר הצבעה בבתי חולים ובמוסדות מוכרים), תשנ"ו-1996</w:t>
      </w:r>
      <w:r>
        <w:rPr>
          <w:rStyle w:val="default"/>
          <w:rtl/>
        </w:rPr>
        <w:footnoteReference w:customMarkFollows="1" w:id="1"/>
        <w:t>*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22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31.12.2002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תשס"ג-2002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6217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31.12.2002 עמ' 366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השם</w:t>
      </w:r>
    </w:p>
    <w:p w:rsidR="00177239" w:rsidRPr="007D539D" w:rsidRDefault="00177239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הנוסח הקודם: </w:t>
      </w:r>
    </w:p>
    <w:p w:rsidR="00177239" w:rsidRDefault="0017723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D53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הוראות הבחירות לכנסת ולראש הממשלה (סדרי הצבעה והוראות בדבר הצבעה בבתי-חולים), התשנ"ו-1996</w:t>
      </w:r>
      <w:bookmarkEnd w:id="0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61" type="#_x0000_t202" style="position:absolute;left:0;text-align:left;margin-left:453.75pt;margin-top:4.85pt;width:88.5pt;height:16.8pt;z-index:251658752" filled="f" stroked="f">
            <v:textbox style="mso-next-textbox:#_x0000_s2061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116טו(א) ו-(ב) ו-116טז(ב) לחוק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הבחירות לכנסת [נוסח משולב], תשכ"ט-1969 (להלן - החוק), בהתייעצות עם ועדת הבחירות המרכזית ובהתייעצות עם שר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הבריאות, אני מורה לאמור: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1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31.12.2002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תשס"ג-2002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6217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31.12.2002 עמ' 366</w:t>
      </w:r>
    </w:p>
    <w:p w:rsidR="00177239" w:rsidRDefault="0017723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בתוקף סמכותי לפי סעיפים 116טו(א) ו-(ב) ו-116טז(ב) לחוק הבחירות לכנסת </w:t>
      </w:r>
      <w:r w:rsidRPr="007D53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ולראש הממשלה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[נוסח משולב], תשכ"ט-1969 (להלן </w:t>
      </w:r>
      <w:r w:rsidRPr="007D53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החוק), בהתייעצות עם ועדת הבחירות המרכזית ובהתייעצות עם שר הבריאות, אני מורה לאמור:</w:t>
      </w:r>
      <w:bookmarkEnd w:id="1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2050" style="position:absolute;left:0;text-align:left;margin-left:464.5pt;margin-top:8.05pt;width:75.05pt;height:14.6pt;z-index:251648512" o:allowincell="f" filled="f" stroked="f" strokecolor="lime" strokeweight=".25pt">
            <v:textbox style="mso-next-textbox:#_x0000_s2050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הוראות אלה </w:t>
      </w:r>
      <w:r>
        <w:rPr>
          <w:rStyle w:val="default"/>
          <w:rFonts w:cs="FrankRuehl"/>
          <w:rtl/>
        </w:rPr>
        <w:t>–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בית חולים" ו"מאושפז" - כמשמעותם בסעיף 116יב לחוק;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אישור אשפוז" - כמשמעותו בסעיף 116טו(ב) לחוק;</w:t>
      </w:r>
    </w:p>
    <w:p w:rsidR="00177239" w:rsidRDefault="00177239">
      <w:pPr>
        <w:pStyle w:val="P00"/>
        <w:spacing w:before="72"/>
        <w:ind w:left="0" w:right="1134" w:firstLine="62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1" style="position:absolute;left:0;text-align:left;margin-left:464.5pt;margin-top:8.05pt;width:75.05pt;height:13.6pt;z-index:251649536" o:allowincell="f" filled="f" stroked="f" strokecolor="lime" strokeweight=".25pt">
            <v:textbox style="mso-next-textbox:#_x0000_s2051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וראות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שנ"ט-1999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אישור לעובד צוות רפואי" - כמשמעותו בסעיף 116יג(א1) לחוק;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2"/>
      <w:bookmarkStart w:id="4" w:name="Rov14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19.4.1999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תשנ"ט-1999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5966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19.4.1999 עמ' 670</w:t>
      </w:r>
    </w:p>
    <w:p w:rsidR="00177239" w:rsidRDefault="0017723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"אישור לעובד צוות רפואי"</w:t>
      </w:r>
      <w:bookmarkEnd w:id="3"/>
      <w:bookmarkEnd w:id="4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70" type="#_x0000_t202" style="position:absolute;left:0;text-align:left;margin-left:462pt;margin-top:7.1pt;width:80.25pt;height:8.4pt;z-index:251664896" filled="f" stroked="f">
            <v:textbox inset="1mm,0,1mm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"אמצעי זיהוי" – אחד מהמסמכים המזהים המנויים בסעיף 74 (ב) לחוק</w:t>
      </w:r>
      <w:r>
        <w:rPr>
          <w:rStyle w:val="default"/>
          <w:rFonts w:cs="FrankRuehl" w:hint="cs"/>
          <w:rtl/>
        </w:rPr>
        <w:t>;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13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28.2.2006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תשס"ו-2006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6465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28.2.2006 עמ' 524</w:t>
      </w:r>
    </w:p>
    <w:p w:rsidR="00177239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"אמצעי זיהוי"</w:t>
      </w:r>
      <w:bookmarkEnd w:id="5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קלפי למאושפזים" - כמשמעותה בסעיף 116יג לחוק;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62" type="#_x0000_t202" style="position:absolute;left:0;text-align:left;margin-left:453.75pt;margin-top:2.6pt;width:90.75pt;height:16.8pt;z-index:251659776" filled="f" stroked="f">
            <v:textbox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"מוסד מוכר"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מוסד שבו שוהים אנשים המוגבלים בניידות, כאמור בסעיף 116יז1 לחוק.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15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31.12.2002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תשס"ג-2002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6217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31.12.2002 עמ' 366</w:t>
      </w:r>
    </w:p>
    <w:p w:rsidR="00177239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"מוסד מוכר"</w:t>
      </w:r>
      <w:bookmarkEnd w:id="6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 מונח אחר תהא המשמעות המוקנית לו בחוק, בשינויים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המחוייבים לפי הענין.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2"/>
      <w:bookmarkEnd w:id="7"/>
      <w:r>
        <w:rPr>
          <w:lang w:val="he-IL"/>
        </w:rPr>
        <w:pict>
          <v:rect id="_x0000_s2052" style="position:absolute;left:0;text-align:left;margin-left:464.5pt;margin-top:8.05pt;width:75.05pt;height:17.35pt;z-index:251650560" o:allowincell="f" filled="f" stroked="f" strokecolor="lime" strokeweight=".25pt">
            <v:textbox style="mso-next-textbox:#_x0000_s2052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חראים</w:t>
                  </w:r>
                </w:p>
                <w:p w:rsidR="00177239" w:rsidRDefault="001772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בית חולים או מוסד מוכר יהיה אחראי על הקלפי או הקלפיות שתוצבנה באותו בית חולים או מוסד מוכר ועל חלוקת אישורי האשפוז למאושפזים (להלן - אחראי); מנהל בית החולים או המוסד המוכר רשאי למנות אדם מטעמו לשם כך.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63" type="#_x0000_t202" style="position:absolute;left:0;text-align:left;margin-left:453.75pt;margin-top:1.85pt;width:88.5pt;height:16.8pt;z-index:251660800" filled="f" stroked="f">
            <v:textbox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יאוחר מן היום ה-42 שלפני יום הבחירות ימסור ש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הבריאות לועדה המרכזית את רשימת האחראים בבתי החולים, ושר העבודה והרווחה ימסור לועדה המרכזית את רשימת האחראים במוסדות המוכרים. ברשימה זו יפורטו: שם וכתובת בית החולים, שם האחראי ומספרי הטלפון שלו בעבודה ובבית.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16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31.12.2002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תשס"ג-2002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6217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31.12.2002 עמ' 366</w:t>
      </w:r>
    </w:p>
    <w:p w:rsidR="00177239" w:rsidRPr="007D539D" w:rsidRDefault="0017723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מנהל בית חולים 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מוסד מוכר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יהיה אחראי על הקלפי או הקלפיות שתוצבנה באותו בית חולים 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מוסד מוכר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ועל חלוקת אישורי האשפוז למאושפזים (להלן </w:t>
      </w:r>
      <w:r w:rsidRPr="007D53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אחראי); מנהל בית החולים 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המוסד המוכר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רשאי למנות אדם מטעמו לשם כך. </w:t>
      </w:r>
    </w:p>
    <w:p w:rsidR="00177239" w:rsidRDefault="0017723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יאוחר מן היום ה-42 שלפני יום הבחירות ימסור שר הבריאות לועדה המרכזית את רשימת האחראים 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בבתי החולים, ושר העבודה והרווחה ימסור לועדה המרכזית את רשימת האחראים במוסדות המוכרים. 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ברשימה זו יפורטו: שם וכתובת בית החולים, שם האחראי ומספרי הטלפון שלו בעבודה ובבית. </w:t>
      </w:r>
      <w:bookmarkEnd w:id="8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3"/>
      <w:bookmarkEnd w:id="9"/>
      <w:r>
        <w:rPr>
          <w:lang w:val="he-IL"/>
        </w:rPr>
        <w:pict>
          <v:rect id="_x0000_s2053" style="position:absolute;left:0;text-align:left;margin-left:464.5pt;margin-top:8.05pt;width:75.05pt;height:13.2pt;z-index:251651584" o:allowincell="f" filled="f" stroked="f" strokecolor="lime" strokeweight=".25pt">
            <v:textbox style="mso-next-textbox:#_x0000_s2053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ומר הצבעה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יאוחר מיומיים לפני הבחירות תמציא הועדה המרכזית את חומר ההצבעה וציוד ההצבעה הדרוש לאחראים.</w:t>
      </w:r>
    </w:p>
    <w:p w:rsidR="00177239" w:rsidRDefault="007D539D" w:rsidP="007D53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lang w:val="he-IL"/>
        </w:rPr>
        <w:pict>
          <v:rect id="_x0000_s2073" style="position:absolute;left:0;text-align:left;margin-left:464.5pt;margin-top:8.05pt;width:75.05pt;height:13.6pt;z-index:251666944;mso-position-horizontal-relative:text;mso-position-vertical-relative:text" o:allowincell="f" filled="f" stroked="f" strokecolor="lime" strokeweight=".25pt">
            <v:textbox style="mso-next-textbox:#_x0000_s2073" inset="0,0,0,0">
              <w:txbxContent>
                <w:p w:rsidR="007D539D" w:rsidRDefault="007D539D" w:rsidP="007D53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תשפ"ג-2022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177239">
        <w:rPr>
          <w:rStyle w:val="default"/>
          <w:rFonts w:cs="FrankRuehl" w:hint="cs"/>
          <w:rtl/>
        </w:rPr>
        <w:t>האחראים ישמר</w:t>
      </w:r>
      <w:r w:rsidR="00177239">
        <w:rPr>
          <w:rStyle w:val="default"/>
          <w:rFonts w:cs="FrankRuehl"/>
          <w:rtl/>
        </w:rPr>
        <w:t>ו</w:t>
      </w:r>
      <w:r w:rsidR="00177239">
        <w:rPr>
          <w:rStyle w:val="default"/>
          <w:rFonts w:cs="FrankRuehl" w:hint="cs"/>
          <w:rtl/>
        </w:rPr>
        <w:t xml:space="preserve"> את חומר ההצבעה במקום בטוח וימסרוהו לידי </w:t>
      </w:r>
      <w:r>
        <w:rPr>
          <w:rStyle w:val="default"/>
          <w:rFonts w:cs="FrankRuehl" w:hint="cs"/>
          <w:rtl/>
        </w:rPr>
        <w:t>מזכיר</w:t>
      </w:r>
      <w:r w:rsidR="00177239">
        <w:rPr>
          <w:rStyle w:val="default"/>
          <w:rFonts w:cs="FrankRuehl" w:hint="cs"/>
          <w:rtl/>
        </w:rPr>
        <w:t xml:space="preserve"> ועדת הקלפי עם הגיעו לבית החולים ביום הבחירות.</w:t>
      </w:r>
    </w:p>
    <w:p w:rsidR="007D539D" w:rsidRPr="007D539D" w:rsidRDefault="007D539D" w:rsidP="007D539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10" w:name="Rov23"/>
      <w:r w:rsidRPr="007D539D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27.10.2022</w:t>
      </w:r>
    </w:p>
    <w:p w:rsidR="007D539D" w:rsidRPr="007D539D" w:rsidRDefault="007D539D" w:rsidP="007D539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הוראות תשפ"ג-2022</w:t>
      </w:r>
    </w:p>
    <w:p w:rsidR="007D539D" w:rsidRPr="007D539D" w:rsidRDefault="007D539D" w:rsidP="007D539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2" w:history="1">
        <w:r w:rsidRPr="007D539D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10371</w:t>
        </w:r>
      </w:hyperlink>
      <w:r w:rsidRPr="007D539D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27.10.2022 עמ' 192</w:t>
      </w:r>
    </w:p>
    <w:p w:rsidR="007D539D" w:rsidRPr="007D539D" w:rsidRDefault="007D539D" w:rsidP="007D539D">
      <w:pPr>
        <w:pStyle w:val="P00"/>
        <w:ind w:left="0" w:right="1134"/>
        <w:rPr>
          <w:rStyle w:val="default"/>
          <w:rFonts w:ascii="FrankRuehl" w:hAnsi="FrankRuehl" w:cs="FrankRuehl"/>
          <w:sz w:val="2"/>
          <w:szCs w:val="2"/>
          <w:rtl/>
        </w:rPr>
      </w:pPr>
      <w:r w:rsidRPr="007D539D">
        <w:rPr>
          <w:rFonts w:ascii="FrankRuehl" w:hAnsi="FrankRuehl"/>
          <w:vanish/>
          <w:sz w:val="16"/>
          <w:szCs w:val="22"/>
          <w:shd w:val="clear" w:color="auto" w:fill="FFFF99"/>
          <w:rtl/>
        </w:rPr>
        <w:tab/>
      </w:r>
      <w:r w:rsidRPr="007D539D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</w:rPr>
        <w:t>(ב)</w:t>
      </w:r>
      <w:r w:rsidRPr="007D539D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</w:rPr>
        <w:tab/>
        <w:t xml:space="preserve">האחראים ישמרו את חומר ההצבעה במקום בטוח וימסרוהו לידי </w:t>
      </w:r>
      <w:r w:rsidRPr="007D539D">
        <w:rPr>
          <w:rStyle w:val="default"/>
          <w:rFonts w:ascii="FrankRuehl" w:hAnsi="FrankRuehl" w:cs="FrankRuehl"/>
          <w:strike/>
          <w:vanish/>
          <w:sz w:val="16"/>
          <w:szCs w:val="22"/>
          <w:shd w:val="clear" w:color="auto" w:fill="FFFF99"/>
          <w:rtl/>
        </w:rPr>
        <w:t>יושב ראש ועדת הקלפי</w:t>
      </w:r>
      <w:r w:rsidRPr="007D539D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</w:rPr>
        <w:t xml:space="preserve"> </w:t>
      </w:r>
      <w:r w:rsidRPr="007D539D">
        <w:rPr>
          <w:rStyle w:val="default"/>
          <w:rFonts w:ascii="FrankRuehl" w:hAnsi="FrankRuehl" w:cs="FrankRuehl"/>
          <w:vanish/>
          <w:sz w:val="16"/>
          <w:szCs w:val="22"/>
          <w:u w:val="single"/>
          <w:shd w:val="clear" w:color="auto" w:fill="FFFF99"/>
          <w:rtl/>
        </w:rPr>
        <w:t>מזכיר ועדת הקלפי</w:t>
      </w:r>
      <w:r w:rsidRPr="007D539D">
        <w:rPr>
          <w:rStyle w:val="default"/>
          <w:rFonts w:ascii="FrankRuehl" w:hAnsi="FrankRuehl" w:cs="FrankRuehl"/>
          <w:vanish/>
          <w:sz w:val="16"/>
          <w:szCs w:val="22"/>
          <w:shd w:val="clear" w:color="auto" w:fill="FFFF99"/>
          <w:rtl/>
        </w:rPr>
        <w:t xml:space="preserve"> עם הגיעו לבית החולים ביום הבחירות.</w:t>
      </w:r>
      <w:bookmarkEnd w:id="10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4"/>
      <w:bookmarkEnd w:id="11"/>
      <w:r>
        <w:rPr>
          <w:lang w:val="he-IL"/>
        </w:rPr>
        <w:pict>
          <v:rect id="_x0000_s2054" style="position:absolute;left:0;text-align:left;margin-left:464.5pt;margin-top:8.05pt;width:75.05pt;height:31.9pt;z-index:251652608" o:allowincell="f" filled="f" stroked="f" strokecolor="lime" strokeweight=".25pt">
            <v:textbox style="mso-next-textbox:#_x0000_s2054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ספר המצביעים בקלפי למאושפזים</w:t>
                  </w:r>
                </w:p>
                <w:p w:rsidR="00177239" w:rsidRDefault="001772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קלפי למאושפזים יצביעו עד 300 מאושפזים, אולם יושב ראש הועדה המרכזית רשאי להתיר הצבעת מספר גדול יותר של מאושפזים בקלפי אם מספרם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הכולל העולה על 300 אינו מצדיק, לדעתו, קלפי נוספת.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2" w:name="Rov17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28.2.2006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תשס"ו-2006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6465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28.2.2006 עמ' 524</w:t>
      </w:r>
    </w:p>
    <w:p w:rsidR="00177239" w:rsidRDefault="0017723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D539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7D539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D53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קלפי למאושפזים יצביעו 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300 מאושפזים, אולם יושב ראש הועדה המרכזית רשאי להתיר הצבעת מספר גדול יותר של מאושפזים בקלפי אם מספרם</w:t>
      </w:r>
      <w:r w:rsidRPr="007D53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הכולל העולה על 300 אינו מצדיק, לדעתו, קלפי נוספת.</w:t>
      </w:r>
      <w:bookmarkEnd w:id="12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>
          <v:rect id="_x0000_s2066" style="position:absolute;left:0;text-align:left;margin-left:464.5pt;margin-top:8.05pt;width:75.05pt;height:42.55pt;z-index:251661824" o:allowincell="f" filled="f" stroked="f" strokecolor="lime" strokeweight=".25pt">
            <v:textbox style="mso-next-textbox:#_x0000_s2066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מיקום הקלפיות או ניוד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ין מחלקות</w:t>
                  </w:r>
                </w:p>
                <w:p w:rsidR="00177239" w:rsidRDefault="001772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הבריאות ושר העבודה והרווחה יגישו ליושב ראש הועדה המרכזית, לא יאוחר מהיום ה-42 שלפני יום הבחירות, את הצעתם בדבר המקום בבית החולים או במוסד המוכר שבו תוצב הקלפי ובדבר ניוד קלפיות בתוך בית חולים או מוסד מוכר או בין בתי חולים ומוסדות מוכרים.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67" type="#_x0000_t202" style="position:absolute;left:0;text-align:left;margin-left:453.75pt;margin-top:2.9pt;width:88.5pt;height:16.8pt;z-index:251662848" filled="f" stroked="f">
            <v:textbox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לאחר קבלת הצעת השרים כאמור בסעיף קטן (א), יקבע 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שב ראש הועדה המרכזית את מיקום הקלפיות למאושפזים.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4" w:name="Rov18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31.12.2002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תשס"ג-2002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6217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31.12.2002 עמ' 366</w:t>
      </w:r>
    </w:p>
    <w:p w:rsidR="00177239" w:rsidRPr="007D539D" w:rsidRDefault="0017723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D53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7D53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שר הבריאות יגיש ליושב ראש הועדה המרכזית, לא יאוחר מן היום ה-42 שלפני יום הבחירות, את הצעתו בדבר המקום בבית-החולים שבו  תוצב הקלפי למאושפזים ובדבר ניוד קלפיות בתוך בית-חולים ובין בתי-חולים.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D53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br/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שר הבריאות ושר העבודה והרווחה יגישו ליושב ראש הועדה המרכזית, לא יאוחר מהיום ה-42 שלפני יום הבחירות,  את הצעתם בדבר המקום בבית החולים או במוסד המוכר שבו תוצב הקלפי ובדבר ניוד קלפיות בתוך בית חולים או מוסד מוכר או בין בתי חולים ומוסדות מוכרים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177239" w:rsidRDefault="0017723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לאחר קבלת הצעת </w:t>
      </w:r>
      <w:r w:rsidRPr="007D53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הבריאות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השרים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כאמור בסעיף קטן (א), יקבע יושב ראש הועדה המרכזית את מיקום הקלפיות למאושפזים. </w:t>
      </w:r>
      <w:bookmarkEnd w:id="14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5"/>
      <w:bookmarkEnd w:id="15"/>
      <w:r>
        <w:rPr>
          <w:lang w:val="he-IL"/>
        </w:rPr>
        <w:pict>
          <v:rect id="_x0000_s2056" style="position:absolute;left:0;text-align:left;margin-left:464.5pt;margin-top:8.05pt;width:75.05pt;height:22.05pt;z-index:251653632" o:allowincell="f" filled="f" stroked="f" strokecolor="lime" strokeweight=".25pt">
            <v:textbox style="mso-next-textbox:#_x0000_s2056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עות ההצבע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קלפי למאושפזים בבחירות לכנסת תהיה פתוחה מ-8 בבוקר עד 8 בערב.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ועדת הבחירות המרכזית יקבע את שעות ההצב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ה בכל קלפי ניידת שתוצב בבית חולים.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6" w:name="Rov19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31.12.2002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תשס"ג-2002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6217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31.12.2002 עמ' 366</w:t>
      </w:r>
    </w:p>
    <w:p w:rsidR="00177239" w:rsidRDefault="0017723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קלפי למאושפזים בבחירות לכנסת </w:t>
      </w:r>
      <w:r w:rsidRPr="007D53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ולראש הממשלה, בבחירות חוזרות לראש הממשלה, ובבחירות מיוחדות לראש הממשלה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תהיה פתוחה מ-8 בבוקר עד 8 בערב. </w:t>
      </w:r>
      <w:bookmarkEnd w:id="16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6"/>
      <w:bookmarkEnd w:id="17"/>
      <w:r>
        <w:rPr>
          <w:lang w:val="he-IL"/>
        </w:rPr>
        <w:pict>
          <v:rect id="_x0000_s2057" style="position:absolute;left:0;text-align:left;margin-left:464.5pt;margin-top:8.05pt;width:75.05pt;height:17.3pt;z-index:251654656" o:allowincell="f" filled="f" stroked="f" strokecolor="lime" strokeweight=".25pt">
            <v:textbox style="mso-next-textbox:#_x0000_s2057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ישורי אשפוז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האחראי ידאג לכך כי עד שעה אחת לפני השעה שנקבעה לתחילת ההצבעה בקלפי למאושפזים באותו בית חולים כאמור בסעיף 6, יחולקו לכל המאושפזים אישורי אשפוז.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מאושפז שאושפז בבית החולים ביום הבחירות יקבל אישור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אשפוז אם אושפז עד שעה אחת לפני השעה שנקבעה לסיום ההצבעה בקלפי למאושפזים באותו בית חולים כאמור בסעיף 6. אישור האישפוז יינתן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למאושפז בסמוך לאחר ההחלטה לאשפזו.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מאושפז שלא קיבל אישור אשפוז, הסבור שהינו זכאי לקבלו, יוכל לפנות בענין זה לאחראי והאחראי יספק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לו אישור כאמור.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8" style="position:absolute;left:0;text-align:left;margin-left:464.5pt;margin-top:8.05pt;width:75.05pt;height:16.15pt;z-index:251655680" o:allowincell="f" filled="f" stroked="f" strokecolor="lime" strokeweight=".25pt">
            <v:textbox style="mso-next-textbox:#_x0000_s2058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שנ"ט-1999</w:t>
                  </w:r>
                </w:p>
                <w:p w:rsidR="00177239" w:rsidRDefault="001772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סעיפים קטנים (א) עד (ג) יחולו, בשינויים המחויבים, גם על אישורים לעובדי צוות רפואי ולעובדי המוסד המוכר.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8" w:name="Rov20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19.4.1999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תשנ"ט-1999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5966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19.4.1999 עמ' 670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הוספת סעיף קטן 7(ד) 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31.12.2002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תשס"ג-2002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6217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31.12.2002 עמ' 366</w:t>
      </w:r>
    </w:p>
    <w:p w:rsidR="00177239" w:rsidRDefault="0017723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(ד)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סעיפים קטנים (א) עד(ג) יחולו, בשינויים המחויבים, גם על אישורים לעובדי צוות רפואי 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ולעובדי המוסד המוכר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bookmarkEnd w:id="18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7"/>
      <w:bookmarkEnd w:id="19"/>
      <w:r>
        <w:rPr>
          <w:lang w:val="he-IL"/>
        </w:rPr>
        <w:pict>
          <v:rect id="_x0000_s2059" style="position:absolute;left:0;text-align:left;margin-left:464.5pt;margin-top:8.05pt;width:75.05pt;height:17pt;z-index:251656704" o:allowincell="f" filled="f" stroked="f" strokecolor="lime" strokeweight=".25pt">
            <v:textbox style="mso-next-textbox:#_x0000_s2059" inset="0,0,0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רסומים</w:t>
                  </w:r>
                </w:p>
                <w:p w:rsidR="00177239" w:rsidRDefault="001772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אחראי יפרסם על לוח המודעות במשרד לקבלת חולים ובמקומות מרכזיים בבית החולים ובמוסד המוכר הודעות בדבר:</w:t>
      </w:r>
    </w:p>
    <w:p w:rsidR="00177239" w:rsidRDefault="0017723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יום הבחירות, מקום הקלפי או הקלפיות באותו בית חולים ושעות ההצבעה;</w:t>
      </w:r>
    </w:p>
    <w:p w:rsidR="00177239" w:rsidRDefault="0017723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>
          <v:shape id="_x0000_s2072" type="#_x0000_t202" style="position:absolute;left:0;text-align:left;margin-left:462.1pt;margin-top:7.1pt;width:80.25pt;height:11.2pt;z-index:251665920" filled="f" stroked="f">
            <v:textbox inset="1mm,0,1mm,0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החובה להצטייד באמצעי זיהוי ובאישור אשפוז על מנת להצביע;</w:t>
      </w:r>
    </w:p>
    <w:p w:rsidR="00177239" w:rsidRDefault="0017723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האחראי, מספר הטלפון שלו ומקום משרדו בבית החולים;</w:t>
      </w:r>
    </w:p>
    <w:p w:rsidR="00177239" w:rsidRDefault="00177239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2069" type="#_x0000_t202" style="position:absolute;left:0;text-align:left;margin-left:453.9pt;margin-top:3.9pt;width:88.5pt;height:16.8pt;z-index:251663872" filled="f" stroked="f">
            <v:textbox style="mso-next-textbox:#_x0000_s2069" inset="1mm,,1mm">
              <w:txbxContent>
                <w:p w:rsidR="00177239" w:rsidRDefault="0017723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 רשימות המועמדים לכנסת שנמסרו על-פי סעיף</w:t>
      </w:r>
      <w:r>
        <w:rPr>
          <w:rStyle w:val="default"/>
          <w:rFonts w:cs="FrankRuehl"/>
          <w:rtl/>
        </w:rPr>
        <w:t xml:space="preserve"> 116</w:t>
      </w:r>
      <w:r>
        <w:rPr>
          <w:rStyle w:val="default"/>
          <w:rFonts w:cs="FrankRuehl" w:hint="cs"/>
          <w:rtl/>
        </w:rPr>
        <w:t>טז(ב) לחוק.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0" w:name="Rov21"/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31.12.2002</w:t>
      </w:r>
    </w:p>
    <w:p w:rsidR="00177239" w:rsidRPr="007D539D" w:rsidRDefault="00177239">
      <w:pPr>
        <w:pStyle w:val="P00"/>
        <w:spacing w:before="0"/>
        <w:ind w:left="-3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תשס"ג-2002</w:t>
      </w:r>
    </w:p>
    <w:p w:rsidR="00177239" w:rsidRPr="007D539D" w:rsidRDefault="001772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6217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31.12.2002 עמ' 366</w:t>
      </w:r>
    </w:p>
    <w:p w:rsidR="00177239" w:rsidRPr="007D539D" w:rsidRDefault="0017723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8.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האחראי יפרסם על לוח המודעות במשרד לקבלת חולים ובמקומות מרכזיים בבית החולים 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ובמוסד המוכר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הודעות בדבר: </w:t>
      </w:r>
    </w:p>
    <w:p w:rsidR="00177239" w:rsidRPr="007D539D" w:rsidRDefault="0017723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(1) 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יום הבחירות, מקום הקלפי או הקלפיות באותו בית חולים ושעות ההצבעה;</w:t>
      </w:r>
    </w:p>
    <w:p w:rsidR="00177239" w:rsidRPr="007D539D" w:rsidRDefault="0017723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החובה להצטייד בתעודת זהות ובאישור אשפוז על מנת  להצביע;</w:t>
      </w:r>
    </w:p>
    <w:p w:rsidR="00177239" w:rsidRPr="007D539D" w:rsidRDefault="0017723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שם האחראי, מספר הטלפון שלו ומקום משרדו בבית החולים;</w:t>
      </w:r>
    </w:p>
    <w:p w:rsidR="00177239" w:rsidRPr="007D539D" w:rsidRDefault="0017723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פרטי רשימות המועמדים לכנסת </w:t>
      </w:r>
      <w:r w:rsidRPr="007D53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והמועמדים לראש הממשלה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שנמסרו על-פי סעיף 116טז(ב) לחוק. </w:t>
      </w:r>
    </w:p>
    <w:p w:rsidR="00177239" w:rsidRPr="007D539D" w:rsidRDefault="00177239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239" w:rsidRPr="007D539D" w:rsidRDefault="00177239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28.2.2006</w:t>
      </w:r>
    </w:p>
    <w:p w:rsidR="00177239" w:rsidRPr="007D539D" w:rsidRDefault="00177239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D539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הוראות תשס"ו-2006</w:t>
      </w:r>
    </w:p>
    <w:p w:rsidR="00177239" w:rsidRPr="007D539D" w:rsidRDefault="00177239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7D539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6465</w:t>
        </w:r>
      </w:hyperlink>
      <w:r w:rsidRPr="007D539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28.2.2006 עמ' 524</w:t>
      </w:r>
    </w:p>
    <w:p w:rsidR="00177239" w:rsidRDefault="00177239">
      <w:pPr>
        <w:pStyle w:val="P11"/>
        <w:ind w:left="624" w:right="1134"/>
        <w:rPr>
          <w:rStyle w:val="default"/>
          <w:rFonts w:cs="FrankRuehl"/>
          <w:sz w:val="2"/>
          <w:szCs w:val="2"/>
          <w:rtl/>
        </w:rPr>
      </w:pPr>
      <w:r w:rsidRPr="007D53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7D539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החובה להצטייד </w:t>
      </w:r>
      <w:r w:rsidRPr="007D539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בתעודת זהות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D539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באמצעי זיהוי</w:t>
      </w:r>
      <w:r w:rsidRPr="007D539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ובאישור אשפוז על מנת להצביע;</w:t>
      </w:r>
      <w:bookmarkEnd w:id="20"/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77239" w:rsidRDefault="0017723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י</w:t>
      </w:r>
      <w:r>
        <w:rPr>
          <w:rFonts w:hint="cs"/>
          <w:sz w:val="26"/>
          <w:szCs w:val="26"/>
          <w:rtl/>
        </w:rPr>
        <w:t>"ב באייר תשנ"ו (1 במאי 1996)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תאודור אור</w:t>
      </w:r>
    </w:p>
    <w:p w:rsidR="00177239" w:rsidRDefault="0017723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שופט בית המשפט העליון</w:t>
      </w:r>
    </w:p>
    <w:p w:rsidR="00177239" w:rsidRDefault="0017723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ועדת הבחירות המרכזית לכנסת ה-14 ולראש הממשלה</w:t>
      </w: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7239" w:rsidRDefault="00177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LawPartEnd"/>
    </w:p>
    <w:bookmarkEnd w:id="21"/>
    <w:p w:rsidR="00041DCF" w:rsidRDefault="00041D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1DCF" w:rsidRDefault="00041D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1DCF" w:rsidRDefault="00041DCF" w:rsidP="00041D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0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77239" w:rsidRPr="00041DCF" w:rsidRDefault="00177239" w:rsidP="00041D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77239" w:rsidRPr="00041DCF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EB2" w:rsidRDefault="00A61EB2">
      <w:r>
        <w:separator/>
      </w:r>
    </w:p>
  </w:endnote>
  <w:endnote w:type="continuationSeparator" w:id="0">
    <w:p w:rsidR="00A61EB2" w:rsidRDefault="00A6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239" w:rsidRDefault="0017723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77239" w:rsidRDefault="0017723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7239" w:rsidRDefault="0017723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C:\Yael\hakika\Revadim\190_073.doc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239" w:rsidRDefault="0017723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1DC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177239" w:rsidRDefault="0017723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7239" w:rsidRDefault="0017723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C:\Yael\hakika\Revadim\190_073.doc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EB2" w:rsidRDefault="00A61EB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61EB2" w:rsidRDefault="00A61EB2">
      <w:r>
        <w:continuationSeparator/>
      </w:r>
    </w:p>
  </w:footnote>
  <w:footnote w:id="1">
    <w:p w:rsidR="00177239" w:rsidRDefault="001772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</w:t>
        </w:r>
        <w:r>
          <w:rPr>
            <w:rStyle w:val="Hyperlink"/>
            <w:rFonts w:hint="cs"/>
            <w:sz w:val="20"/>
            <w:rtl/>
          </w:rPr>
          <w:t>ו מס' 5748</w:t>
        </w:r>
      </w:hyperlink>
      <w:r>
        <w:rPr>
          <w:rFonts w:hint="cs"/>
          <w:sz w:val="20"/>
          <w:rtl/>
        </w:rPr>
        <w:t xml:space="preserve"> מיום 9.5.1996 עמ' 833.</w:t>
      </w:r>
    </w:p>
    <w:p w:rsidR="00177239" w:rsidRDefault="001772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תשנ"ט מס</w:t>
        </w:r>
        <w:r>
          <w:rPr>
            <w:rStyle w:val="Hyperlink"/>
            <w:rFonts w:hint="cs"/>
            <w:sz w:val="20"/>
            <w:rtl/>
          </w:rPr>
          <w:t>' 5966</w:t>
        </w:r>
      </w:hyperlink>
      <w:r>
        <w:rPr>
          <w:rFonts w:hint="cs"/>
          <w:sz w:val="20"/>
          <w:rtl/>
        </w:rPr>
        <w:t xml:space="preserve"> מיום 19.4.1999 עמ' 670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הוראות תשנ"ט-1999.</w:t>
      </w:r>
    </w:p>
    <w:p w:rsidR="00177239" w:rsidRDefault="001772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תשס"ג מס' 6217</w:t>
        </w:r>
      </w:hyperlink>
      <w:r>
        <w:rPr>
          <w:rFonts w:hint="cs"/>
          <w:sz w:val="20"/>
          <w:rtl/>
        </w:rPr>
        <w:t xml:space="preserve"> מיום 31.12.2002 עמ' 366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הוראות תשס"ג-2002.</w:t>
      </w:r>
    </w:p>
    <w:p w:rsidR="00177239" w:rsidRDefault="001772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>
          <w:rPr>
            <w:rStyle w:val="Hyperlink"/>
            <w:rFonts w:hint="cs"/>
            <w:sz w:val="20"/>
            <w:rtl/>
          </w:rPr>
          <w:t>ק"ת תשס"ו מס'</w:t>
        </w:r>
        <w:r>
          <w:rPr>
            <w:rStyle w:val="Hyperlink"/>
            <w:rFonts w:hint="cs"/>
            <w:sz w:val="20"/>
            <w:rtl/>
          </w:rPr>
          <w:t xml:space="preserve"> 6465</w:t>
        </w:r>
      </w:hyperlink>
      <w:r>
        <w:rPr>
          <w:rFonts w:hint="cs"/>
          <w:sz w:val="20"/>
          <w:rtl/>
        </w:rPr>
        <w:t xml:space="preserve"> מיום 28.2.2006 עמ' 524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הוראות תשס"ו-2006.</w:t>
      </w:r>
    </w:p>
    <w:p w:rsidR="008A27E8" w:rsidRDefault="008A27E8" w:rsidP="008A27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="007D539D" w:rsidRPr="008A27E8">
          <w:rPr>
            <w:rStyle w:val="Hyperlink"/>
            <w:rFonts w:hint="cs"/>
            <w:sz w:val="20"/>
            <w:rtl/>
          </w:rPr>
          <w:t>ק"ת תשפ"ג מס' 10371</w:t>
        </w:r>
      </w:hyperlink>
      <w:r w:rsidR="007D539D">
        <w:rPr>
          <w:rFonts w:hint="cs"/>
          <w:sz w:val="20"/>
          <w:rtl/>
        </w:rPr>
        <w:t xml:space="preserve"> מיום 27.10.2022 עמ' 192 </w:t>
      </w:r>
      <w:r w:rsidR="007D539D">
        <w:rPr>
          <w:sz w:val="20"/>
          <w:rtl/>
        </w:rPr>
        <w:t>–</w:t>
      </w:r>
      <w:r w:rsidR="007D539D">
        <w:rPr>
          <w:rFonts w:hint="cs"/>
          <w:sz w:val="20"/>
          <w:rtl/>
        </w:rPr>
        <w:t xml:space="preserve"> הוראות תשפ"ג-2022.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239" w:rsidRDefault="0017723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הבחירות לכנסת ולראש הממשלה (סדרי הצבעה והוראות בדבר הצבעה בבתי-חולים), תשנ"ו–1996</w:t>
    </w:r>
  </w:p>
  <w:p w:rsidR="00177239" w:rsidRDefault="001772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7239" w:rsidRDefault="001772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239" w:rsidRDefault="0017723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הבחירות לכנסת (סדרי הצבעה והוראות בדבר הצבעה בבתי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חולים</w:t>
    </w:r>
    <w:r>
      <w:rPr>
        <w:rFonts w:hAnsi="FrankRuehl" w:cs="FrankRuehl" w:hint="cs"/>
        <w:color w:val="000000"/>
        <w:sz w:val="28"/>
        <w:szCs w:val="28"/>
        <w:rtl/>
      </w:rPr>
      <w:t xml:space="preserve"> ובמוסדות מוכרים</w:t>
    </w:r>
    <w:r>
      <w:rPr>
        <w:rFonts w:hAnsi="FrankRuehl" w:cs="FrankRuehl"/>
        <w:color w:val="000000"/>
        <w:sz w:val="28"/>
        <w:szCs w:val="28"/>
        <w:rtl/>
      </w:rPr>
      <w:t>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177239" w:rsidRDefault="001772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7239" w:rsidRDefault="001772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0CD8"/>
    <w:rsid w:val="00041DCF"/>
    <w:rsid w:val="00177239"/>
    <w:rsid w:val="00232C59"/>
    <w:rsid w:val="003469BB"/>
    <w:rsid w:val="006F4376"/>
    <w:rsid w:val="007D539D"/>
    <w:rsid w:val="00890910"/>
    <w:rsid w:val="008A27E8"/>
    <w:rsid w:val="00A61EB2"/>
    <w:rsid w:val="00F00CD8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04DC0065-D0B2-4238-AE20-FE8A0465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7D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966.pdf" TargetMode="External"/><Relationship Id="rId13" Type="http://schemas.openxmlformats.org/officeDocument/2006/relationships/hyperlink" Target="http://www.nevo.co.il/Law_word/law06/TAK-6465.pdf" TargetMode="External"/><Relationship Id="rId18" Type="http://schemas.openxmlformats.org/officeDocument/2006/relationships/hyperlink" Target="http://www.nevo.co.il/Law_word/law06/TAK-6217.pd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www.nevo.co.il/Law_word/law06/TAK-6217.pdf" TargetMode="External"/><Relationship Id="rId12" Type="http://schemas.openxmlformats.org/officeDocument/2006/relationships/hyperlink" Target="https://www.nevo.co.il/law_html/law06/tak-10371.pdf" TargetMode="External"/><Relationship Id="rId17" Type="http://schemas.openxmlformats.org/officeDocument/2006/relationships/hyperlink" Target="http://www.nevo.co.il/Law_word/law06/TAK-6217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966.pdf" TargetMode="External"/><Relationship Id="rId20" Type="http://schemas.openxmlformats.org/officeDocument/2006/relationships/hyperlink" Target="http://www.nevo.co.il/advertisements/nevo-100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17.pdf" TargetMode="External"/><Relationship Id="rId11" Type="http://schemas.openxmlformats.org/officeDocument/2006/relationships/hyperlink" Target="http://www.nevo.co.il/Law_word/law06/TAK-6217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217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evo.co.il/Law_word/law06/TAK-6217.pdf" TargetMode="External"/><Relationship Id="rId19" Type="http://schemas.openxmlformats.org/officeDocument/2006/relationships/hyperlink" Target="http://www.nevo.co.il/Law_word/law06/TAK-646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465.pdf" TargetMode="External"/><Relationship Id="rId14" Type="http://schemas.openxmlformats.org/officeDocument/2006/relationships/hyperlink" Target="http://www.nevo.co.il/Law_word/law06/TAK-6217.pdf" TargetMode="Externa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217.pdf" TargetMode="External"/><Relationship Id="rId2" Type="http://schemas.openxmlformats.org/officeDocument/2006/relationships/hyperlink" Target="http://www.nevo.co.il/Law_word/law06/tak-5966.pdf" TargetMode="External"/><Relationship Id="rId1" Type="http://schemas.openxmlformats.org/officeDocument/2006/relationships/hyperlink" Target="http://www.nevo.co.il/Law_word/law06/tak-5748.pdf" TargetMode="External"/><Relationship Id="rId5" Type="http://schemas.openxmlformats.org/officeDocument/2006/relationships/hyperlink" Target="https://www.nevo.co.il/law_word/law06/tak-10371.pdf" TargetMode="External"/><Relationship Id="rId4" Type="http://schemas.openxmlformats.org/officeDocument/2006/relationships/hyperlink" Target="http://www.nevo.co.il/Law_word/law06/tak-64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190</vt:lpstr>
    </vt:vector>
  </TitlesOfParts>
  <Company/>
  <LinksUpToDate>false</LinksUpToDate>
  <CharactersWithSpaces>8713</CharactersWithSpaces>
  <SharedDoc>false</SharedDoc>
  <HLinks>
    <vt:vector size="168" baseType="variant"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7929865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http://www.nevo.co.il/Law_word/law06/TAK-6465.pdf</vt:lpwstr>
      </vt:variant>
      <vt:variant>
        <vt:lpwstr/>
      </vt:variant>
      <vt:variant>
        <vt:i4>8257549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8257549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7995399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http://www.nevo.co.il/Law_word/law06/TAK-5966.pdf</vt:lpwstr>
      </vt:variant>
      <vt:variant>
        <vt:lpwstr/>
      </vt:variant>
      <vt:variant>
        <vt:i4>8257549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8257549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7929865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http://www.nevo.co.il/Law_word/law06/TAK-6465.pdf</vt:lpwstr>
      </vt:variant>
      <vt:variant>
        <vt:lpwstr/>
      </vt:variant>
      <vt:variant>
        <vt:i4>2949128</vt:i4>
      </vt:variant>
      <vt:variant>
        <vt:i4>66</vt:i4>
      </vt:variant>
      <vt:variant>
        <vt:i4>0</vt:i4>
      </vt:variant>
      <vt:variant>
        <vt:i4>5</vt:i4>
      </vt:variant>
      <vt:variant>
        <vt:lpwstr>https://www.nevo.co.il/law_html/law06/tak-10371.pdf</vt:lpwstr>
      </vt:variant>
      <vt:variant>
        <vt:lpwstr/>
      </vt:variant>
      <vt:variant>
        <vt:i4>8257549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8257549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7929865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http://www.nevo.co.il/Law_word/law06/TAK-6465.pdf</vt:lpwstr>
      </vt:variant>
      <vt:variant>
        <vt:lpwstr/>
      </vt:variant>
      <vt:variant>
        <vt:i4>7995399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http://www.nevo.co.il/Law_word/law06/TAK-5966.pdf</vt:lpwstr>
      </vt:variant>
      <vt:variant>
        <vt:lpwstr/>
      </vt:variant>
      <vt:variant>
        <vt:i4>8257549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8257549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2949147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https://www.nevo.co.il/law_word/law06/tak-10371.pdf</vt:lpwstr>
      </vt:variant>
      <vt:variant>
        <vt:lpwstr/>
      </vt:variant>
      <vt:variant>
        <vt:i4>7929865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http://www.nevo.co.il/Law_word/law06/tak-6465.pdf</vt:lpwstr>
      </vt:variant>
      <vt:variant>
        <vt:lpwstr/>
      </vt:variant>
      <vt:variant>
        <vt:i4>8257549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http://www.nevo.co.il/Law_word/law06/tak-6217.pdf</vt:lpwstr>
      </vt:variant>
      <vt:variant>
        <vt:lpwstr/>
      </vt:variant>
      <vt:variant>
        <vt:i4>7995399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http://www.nevo.co.il/Law_word/law06/tak-5966.pdf</vt:lpwstr>
      </vt:variant>
      <vt:variant>
        <vt:lpwstr/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הוראות הבחירות לכנסת (סדרי הצבעה והוראות בדבר הצבעה בבתי-חולים ובמוסדות מוכרים), תשנ"ו-1996</vt:lpwstr>
  </property>
  <property fmtid="{D5CDD505-2E9C-101B-9397-08002B2CF9AE}" pid="5" name="LAWNUMBER">
    <vt:lpwstr>0073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http://www.nevo.co.il/Law_word/law06/tak-6465.pdf;רשומות - תקנות כלליות#ק"ת תשס"ו מס' 6465 #מיום 28.2.2006# עמ' 524#הוראות תשס"ו-2006</vt:lpwstr>
  </property>
  <property fmtid="{D5CDD505-2E9C-101B-9397-08002B2CF9AE}" pid="8" name="LINKK2">
    <vt:lpwstr>https://www.nevo.co.il/law_word/law06/tak-10371.pdf;‎רשומות - תקנות כלליות#ק"ת תשפ"ג מס' ‏‏10371#מיום 27.10.2022 עמ' 192 – הוראות תשפ"ג-2022‏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דיני חוקה </vt:lpwstr>
  </property>
  <property fmtid="{D5CDD505-2E9C-101B-9397-08002B2CF9AE}" pid="23" name="NOSE21">
    <vt:lpwstr>כנסת</vt:lpwstr>
  </property>
  <property fmtid="{D5CDD505-2E9C-101B-9397-08002B2CF9AE}" pid="24" name="NOSE31">
    <vt:lpwstr>בחירות</vt:lpwstr>
  </property>
  <property fmtid="{D5CDD505-2E9C-101B-9397-08002B2CF9AE}" pid="25" name="NOSE41">
    <vt:lpwstr/>
  </property>
  <property fmtid="{D5CDD505-2E9C-101B-9397-08002B2CF9AE}" pid="26" name="NOSE12">
    <vt:lpwstr>דיני חוקה </vt:lpwstr>
  </property>
  <property fmtid="{D5CDD505-2E9C-101B-9397-08002B2CF9AE}" pid="27" name="NOSE22">
    <vt:lpwstr>בחירות</vt:lpwstr>
  </property>
  <property fmtid="{D5CDD505-2E9C-101B-9397-08002B2CF9AE}" pid="28" name="NOSE32">
    <vt:lpwstr>בחירות לכנסת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הבחירות לכנסת [נוסח משולב]</vt:lpwstr>
  </property>
  <property fmtid="{D5CDD505-2E9C-101B-9397-08002B2CF9AE}" pid="63" name="MEKOR_SAIF1">
    <vt:lpwstr>116טוXאX;116טוXבX;116טזXבX</vt:lpwstr>
  </property>
  <property fmtid="{D5CDD505-2E9C-101B-9397-08002B2CF9AE}" pid="64" name="MEKORSAMCHUT">
    <vt:lpwstr/>
  </property>
</Properties>
</file>